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DE06" w14:textId="18EA849F" w:rsidR="00F13C4E" w:rsidRDefault="00422AD5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 xml:space="preserve"> </w:t>
      </w:r>
      <w:r w:rsidR="00F07C97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F07C97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机器人</w:t>
      </w:r>
      <w:r w:rsidR="00C86CD3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系统集成与应用</w:t>
      </w:r>
      <w:r w:rsidR="00F07C97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04BC5B75" w14:textId="77777777" w:rsidR="00F13C4E" w:rsidRDefault="00F13C4E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14:paraId="490D51B9" w14:textId="77777777" w:rsidR="00F13C4E" w:rsidRDefault="00F07C9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c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4"/>
        <w:gridCol w:w="1341"/>
        <w:gridCol w:w="134"/>
        <w:gridCol w:w="1208"/>
        <w:gridCol w:w="1554"/>
        <w:gridCol w:w="1626"/>
        <w:gridCol w:w="1510"/>
      </w:tblGrid>
      <w:tr w:rsidR="00F13C4E" w14:paraId="062D9414" w14:textId="77777777">
        <w:trPr>
          <w:trHeight w:val="354"/>
        </w:trPr>
        <w:tc>
          <w:tcPr>
            <w:tcW w:w="1529" w:type="dxa"/>
            <w:vAlign w:val="center"/>
          </w:tcPr>
          <w:p w14:paraId="1F050538" w14:textId="77777777" w:rsidR="00F13C4E" w:rsidRDefault="00F07C9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1EA5F51C" w14:textId="13274205" w:rsidR="00F13C4E" w:rsidRDefault="00AE35F9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</w:t>
            </w:r>
            <w:r w:rsidR="00F437C7">
              <w:rPr>
                <w:rFonts w:cs="Times New Roman" w:hint="eastAsia"/>
                <w:color w:val="000000" w:themeColor="text1"/>
                <w:sz w:val="21"/>
                <w:szCs w:val="21"/>
              </w:rPr>
              <w:t>选修</w:t>
            </w:r>
            <w:r w:rsidR="00F07C97">
              <w:rPr>
                <w:rFonts w:cs="Times New Roman" w:hint="eastAsia"/>
                <w:color w:val="000000" w:themeColor="text1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5FB8FCC0" w14:textId="77777777" w:rsidR="00F13C4E" w:rsidRDefault="00F07C9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56C539D3" w14:textId="4BF36ABD" w:rsidR="00F13C4E" w:rsidRDefault="00BC38B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674838F4" w14:textId="77777777" w:rsidR="00F13C4E" w:rsidRDefault="00F07C9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14:paraId="58BDD8A8" w14:textId="6F5CABEB" w:rsidR="00F13C4E" w:rsidRDefault="004D51C3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选</w:t>
            </w:r>
            <w:r w:rsidR="00BC38B0">
              <w:rPr>
                <w:rFonts w:cs="Times New Roman" w:hint="eastAsia"/>
                <w:color w:val="000000" w:themeColor="text1"/>
                <w:sz w:val="21"/>
                <w:szCs w:val="21"/>
              </w:rPr>
              <w:t>修</w:t>
            </w:r>
          </w:p>
        </w:tc>
      </w:tr>
      <w:tr w:rsidR="00F13C4E" w14:paraId="624423FA" w14:textId="77777777">
        <w:trPr>
          <w:trHeight w:val="371"/>
        </w:trPr>
        <w:tc>
          <w:tcPr>
            <w:tcW w:w="1529" w:type="dxa"/>
            <w:vAlign w:val="center"/>
          </w:tcPr>
          <w:p w14:paraId="1D967E16" w14:textId="77777777" w:rsidR="00F13C4E" w:rsidRDefault="00F07C9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316FDC06" w14:textId="43E630A8" w:rsidR="00F13C4E" w:rsidRDefault="00F07C9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机器人</w:t>
            </w:r>
            <w:r w:rsidR="00A40337">
              <w:rPr>
                <w:rFonts w:hint="eastAsia"/>
                <w:sz w:val="21"/>
                <w:szCs w:val="21"/>
              </w:rPr>
              <w:t>系统集成与应用</w:t>
            </w:r>
          </w:p>
        </w:tc>
        <w:tc>
          <w:tcPr>
            <w:tcW w:w="1559" w:type="dxa"/>
            <w:vAlign w:val="center"/>
          </w:tcPr>
          <w:p w14:paraId="2B589757" w14:textId="77777777" w:rsidR="00F13C4E" w:rsidRDefault="00F07C9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 w14:paraId="00B2B130" w14:textId="108AEBDC" w:rsidR="00F13C4E" w:rsidRPr="00A43D99" w:rsidRDefault="00A40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43D9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Robot System Integration and Application</w:t>
            </w:r>
          </w:p>
        </w:tc>
      </w:tr>
      <w:tr w:rsidR="00F13C4E" w14:paraId="20815511" w14:textId="77777777">
        <w:trPr>
          <w:trHeight w:val="371"/>
        </w:trPr>
        <w:tc>
          <w:tcPr>
            <w:tcW w:w="1529" w:type="dxa"/>
            <w:vAlign w:val="center"/>
          </w:tcPr>
          <w:p w14:paraId="6B2507BC" w14:textId="77777777" w:rsidR="00F13C4E" w:rsidRDefault="00F07C9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06A69B68" w14:textId="0B0A2E75" w:rsidR="00F13C4E" w:rsidRDefault="008A3E8A" w:rsidP="004D51C3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8A3E8A">
              <w:rPr>
                <w:sz w:val="21"/>
                <w:szCs w:val="21"/>
              </w:rPr>
              <w:t>H36X077F</w:t>
            </w:r>
          </w:p>
        </w:tc>
        <w:tc>
          <w:tcPr>
            <w:tcW w:w="1559" w:type="dxa"/>
            <w:vAlign w:val="center"/>
          </w:tcPr>
          <w:p w14:paraId="40A48BAB" w14:textId="77777777" w:rsidR="00F13C4E" w:rsidRDefault="00F07C9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 w14:paraId="038F0361" w14:textId="77777777" w:rsidR="00F13C4E" w:rsidRDefault="00F07C9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机器人工程</w:t>
            </w:r>
          </w:p>
        </w:tc>
      </w:tr>
      <w:tr w:rsidR="00F13C4E" w14:paraId="5EFBAD08" w14:textId="77777777">
        <w:trPr>
          <w:trHeight w:val="90"/>
        </w:trPr>
        <w:tc>
          <w:tcPr>
            <w:tcW w:w="1529" w:type="dxa"/>
            <w:vAlign w:val="center"/>
          </w:tcPr>
          <w:p w14:paraId="1CA922D4" w14:textId="77777777" w:rsidR="00F13C4E" w:rsidRDefault="00F07C9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1FA9D497" w14:textId="77777777" w:rsidR="00F13C4E" w:rsidRDefault="00F07C9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514D79D3" w14:textId="77777777" w:rsidR="00F13C4E" w:rsidRDefault="00F07C9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 w14:paraId="24476CBE" w14:textId="39DA2FD2" w:rsidR="00F13C4E" w:rsidRDefault="008A3E8A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工业机器人编程及仿真</w:t>
            </w:r>
          </w:p>
        </w:tc>
      </w:tr>
      <w:tr w:rsidR="00F13C4E" w14:paraId="1AF8A3A9" w14:textId="77777777">
        <w:trPr>
          <w:trHeight w:val="358"/>
        </w:trPr>
        <w:tc>
          <w:tcPr>
            <w:tcW w:w="1529" w:type="dxa"/>
            <w:vAlign w:val="center"/>
          </w:tcPr>
          <w:p w14:paraId="7829FADF" w14:textId="77777777" w:rsidR="00F13C4E" w:rsidRDefault="00F07C9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7D8A3D96" w14:textId="6351A714" w:rsidR="00F13C4E" w:rsidRDefault="004D51C3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 w14:paraId="3B699802" w14:textId="77777777" w:rsidR="00F13C4E" w:rsidRDefault="00F07C9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5CF94996" w14:textId="13958E5C" w:rsidR="00F13C4E" w:rsidRPr="001D1804" w:rsidRDefault="004D51C3"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630" w:type="dxa"/>
            <w:vAlign w:val="center"/>
          </w:tcPr>
          <w:p w14:paraId="6288D68F" w14:textId="77777777" w:rsidR="00F13C4E" w:rsidRDefault="00F07C9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369C0856" w14:textId="4A9D017C" w:rsidR="00F13C4E" w:rsidRDefault="008A3E8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24</w:t>
            </w:r>
          </w:p>
        </w:tc>
      </w:tr>
      <w:tr w:rsidR="00F13C4E" w14:paraId="6BA5E928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4FAB4AC2" w14:textId="77777777" w:rsidR="00F13C4E" w:rsidRDefault="00F07C9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3"/>
            <w:vAlign w:val="center"/>
          </w:tcPr>
          <w:p w14:paraId="795FCF70" w14:textId="141CF145" w:rsidR="00F13C4E" w:rsidRDefault="008A3E8A" w:rsidP="004F26A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上机</w:t>
            </w:r>
            <w:r w:rsidR="00F07C97">
              <w:rPr>
                <w:rFonts w:cs="PMingLiU" w:hint="eastAsia"/>
                <w:color w:val="000000" w:themeColor="text1"/>
                <w:sz w:val="21"/>
                <w:szCs w:val="21"/>
              </w:rPr>
              <w:t>学时：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24</w:t>
            </w:r>
          </w:p>
        </w:tc>
      </w:tr>
      <w:tr w:rsidR="00F13C4E" w14:paraId="1FE43E20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56EE8BE8" w14:textId="77777777" w:rsidR="00F13C4E" w:rsidRDefault="00F07C9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 w14:paraId="187A1E2C" w14:textId="77777777" w:rsidR="00F13C4E" w:rsidRDefault="00F07C97" w:rsidP="00325D5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智能制造学院</w:t>
            </w:r>
          </w:p>
        </w:tc>
      </w:tr>
    </w:tbl>
    <w:p w14:paraId="5A09680B" w14:textId="77777777" w:rsidR="00F13C4E" w:rsidRDefault="00F07C97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35E9552C" w14:textId="62E8ABD9" w:rsidR="00F13C4E" w:rsidRPr="00702644" w:rsidRDefault="00F07C97" w:rsidP="00702644">
      <w:pPr>
        <w:pStyle w:val="a5"/>
        <w:spacing w:before="68" w:line="300" w:lineRule="auto"/>
        <w:ind w:right="365" w:firstLine="432"/>
      </w:pPr>
      <w:r>
        <w:t>《</w:t>
      </w:r>
      <w:r>
        <w:rPr>
          <w:rFonts w:hint="eastAsia"/>
        </w:rPr>
        <w:t>机器人</w:t>
      </w:r>
      <w:r w:rsidR="00085D82">
        <w:rPr>
          <w:rFonts w:hint="eastAsia"/>
        </w:rPr>
        <w:t>系统集成与应用</w:t>
      </w:r>
      <w:r w:rsidR="00205D5A">
        <w:t>》是机器人工程</w:t>
      </w:r>
      <w:r>
        <w:t>专业</w:t>
      </w:r>
      <w:r w:rsidR="00205D5A">
        <w:rPr>
          <w:rFonts w:hint="eastAsia"/>
        </w:rPr>
        <w:t>的</w:t>
      </w:r>
      <w:r w:rsidR="00D12465">
        <w:rPr>
          <w:rFonts w:hint="eastAsia"/>
        </w:rPr>
        <w:t>专业</w:t>
      </w:r>
      <w:r w:rsidR="00AC68E1">
        <w:rPr>
          <w:rFonts w:hint="eastAsia"/>
        </w:rPr>
        <w:t>选修</w:t>
      </w:r>
      <w:r>
        <w:t>课程</w:t>
      </w:r>
      <w:r w:rsidR="00264B76">
        <w:rPr>
          <w:rFonts w:hint="eastAsia"/>
        </w:rPr>
        <w:t>，</w:t>
      </w:r>
      <w:r w:rsidR="00D12465">
        <w:rPr>
          <w:rFonts w:hint="eastAsia"/>
        </w:rPr>
        <w:t>该课程主要内容包括机器人的基础知识</w:t>
      </w:r>
      <w:r w:rsidR="009F506A">
        <w:rPr>
          <w:rFonts w:hint="eastAsia"/>
        </w:rPr>
        <w:t>、</w:t>
      </w:r>
      <w:r w:rsidR="007B0FBB">
        <w:rPr>
          <w:rFonts w:hint="eastAsia"/>
        </w:rPr>
        <w:t>机器人的技术参数、</w:t>
      </w:r>
      <w:r w:rsidR="00D12465">
        <w:rPr>
          <w:rFonts w:hint="eastAsia"/>
        </w:rPr>
        <w:t>移动机构和传动机构</w:t>
      </w:r>
      <w:r w:rsidR="009F506A">
        <w:rPr>
          <w:rFonts w:hint="eastAsia"/>
        </w:rPr>
        <w:t>、</w:t>
      </w:r>
      <w:r w:rsidR="00D12465">
        <w:rPr>
          <w:rFonts w:hint="eastAsia"/>
        </w:rPr>
        <w:t>运动学和动力学</w:t>
      </w:r>
      <w:r w:rsidR="009F506A">
        <w:rPr>
          <w:rFonts w:hint="eastAsia"/>
        </w:rPr>
        <w:t>、</w:t>
      </w:r>
      <w:r w:rsidR="00D12465">
        <w:rPr>
          <w:rFonts w:hint="eastAsia"/>
        </w:rPr>
        <w:t>轨迹规划</w:t>
      </w:r>
      <w:r w:rsidR="009F506A">
        <w:rPr>
          <w:rFonts w:hint="eastAsia"/>
        </w:rPr>
        <w:t>、</w:t>
      </w:r>
      <w:r w:rsidR="007B0FBB">
        <w:rPr>
          <w:rFonts w:hint="eastAsia"/>
        </w:rPr>
        <w:t>工业机器人</w:t>
      </w:r>
      <w:r w:rsidR="00CD4F9B">
        <w:rPr>
          <w:rFonts w:hint="eastAsia"/>
        </w:rPr>
        <w:t>设计与应用实例</w:t>
      </w:r>
      <w:r w:rsidR="00633DDF">
        <w:rPr>
          <w:rFonts w:hint="eastAsia"/>
        </w:rPr>
        <w:t>介绍</w:t>
      </w:r>
      <w:r w:rsidR="009F506A">
        <w:rPr>
          <w:rFonts w:hint="eastAsia"/>
        </w:rPr>
        <w:t>、</w:t>
      </w:r>
      <w:r w:rsidR="00B15B6D">
        <w:rPr>
          <w:rFonts w:hint="eastAsia"/>
        </w:rPr>
        <w:t>工作站的一般设计原则</w:t>
      </w:r>
      <w:r w:rsidR="00132B67">
        <w:rPr>
          <w:rFonts w:hint="eastAsia"/>
        </w:rPr>
        <w:t>、</w:t>
      </w:r>
      <w:r w:rsidR="000153D0">
        <w:rPr>
          <w:rFonts w:hint="eastAsia"/>
        </w:rPr>
        <w:t>实例介绍</w:t>
      </w:r>
      <w:r w:rsidR="00B15B6D">
        <w:rPr>
          <w:rFonts w:hint="eastAsia"/>
        </w:rPr>
        <w:t>硬件和软件的设计。</w:t>
      </w:r>
      <w:r w:rsidR="000963E1">
        <w:rPr>
          <w:rFonts w:hint="eastAsia"/>
        </w:rPr>
        <w:t>通过</w:t>
      </w:r>
      <w:r w:rsidR="00C534CC">
        <w:rPr>
          <w:rFonts w:hint="eastAsia"/>
        </w:rPr>
        <w:t>本课程的</w:t>
      </w:r>
      <w:r w:rsidR="000963E1">
        <w:rPr>
          <w:rFonts w:hint="eastAsia"/>
        </w:rPr>
        <w:t>学习，使学生</w:t>
      </w:r>
      <w:r w:rsidR="00C534CC">
        <w:rPr>
          <w:rFonts w:hint="eastAsia"/>
        </w:rPr>
        <w:t>系统地</w:t>
      </w:r>
      <w:r w:rsidR="000963E1">
        <w:rPr>
          <w:rFonts w:hint="eastAsia"/>
        </w:rPr>
        <w:t>掌握</w:t>
      </w:r>
      <w:r w:rsidR="00C534CC">
        <w:rPr>
          <w:rFonts w:hint="eastAsia"/>
        </w:rPr>
        <w:t>了</w:t>
      </w:r>
      <w:r w:rsidR="000963E1">
        <w:rPr>
          <w:rFonts w:hint="eastAsia"/>
        </w:rPr>
        <w:t>机器人</w:t>
      </w:r>
      <w:r w:rsidR="005E3388">
        <w:rPr>
          <w:rFonts w:hint="eastAsia"/>
        </w:rPr>
        <w:t>系统</w:t>
      </w:r>
      <w:r w:rsidR="00D133E5">
        <w:rPr>
          <w:rFonts w:hint="eastAsia"/>
        </w:rPr>
        <w:t>设计</w:t>
      </w:r>
      <w:r w:rsidR="005E3388">
        <w:rPr>
          <w:rFonts w:hint="eastAsia"/>
        </w:rPr>
        <w:t>与应用的</w:t>
      </w:r>
      <w:r w:rsidR="00C534CC">
        <w:rPr>
          <w:rFonts w:hint="eastAsia"/>
        </w:rPr>
        <w:t>相关</w:t>
      </w:r>
      <w:r w:rsidR="000963E1">
        <w:rPr>
          <w:rFonts w:hint="eastAsia"/>
        </w:rPr>
        <w:t>知识</w:t>
      </w:r>
      <w:r w:rsidR="00F8244D">
        <w:rPr>
          <w:rFonts w:hint="eastAsia"/>
        </w:rPr>
        <w:t>，</w:t>
      </w:r>
      <w:r w:rsidR="00702644">
        <w:rPr>
          <w:w w:val="95"/>
        </w:rPr>
        <w:t>熟练掌握不同种类机器人的工作原理</w:t>
      </w:r>
      <w:r w:rsidR="00702644">
        <w:rPr>
          <w:spacing w:val="-3"/>
        </w:rPr>
        <w:t>和操作使用方法，能够根据不同任务需求，设计开发机器人运行控制方案，高效解决各种系统应用问题</w:t>
      </w:r>
      <w:r w:rsidR="007003A1">
        <w:rPr>
          <w:rFonts w:hint="eastAsia"/>
        </w:rPr>
        <w:t>。</w:t>
      </w:r>
      <w:r w:rsidR="00132B67">
        <w:rPr>
          <w:rFonts w:hint="eastAsia"/>
        </w:rPr>
        <w:t>树立</w:t>
      </w:r>
      <w:r w:rsidR="00C534CC">
        <w:rPr>
          <w:rFonts w:hint="eastAsia"/>
        </w:rPr>
        <w:t>了学生</w:t>
      </w:r>
      <w:r w:rsidR="007003A1">
        <w:rPr>
          <w:rFonts w:hint="eastAsia"/>
        </w:rPr>
        <w:t>正确的设计思想，</w:t>
      </w:r>
      <w:r w:rsidR="004933F0">
        <w:rPr>
          <w:rFonts w:hint="eastAsia"/>
        </w:rPr>
        <w:t>引领学生在</w:t>
      </w:r>
      <w:r w:rsidR="00FA3AC4">
        <w:rPr>
          <w:rFonts w:hint="eastAsia"/>
        </w:rPr>
        <w:t>机器人领域</w:t>
      </w:r>
      <w:r w:rsidR="004933F0">
        <w:rPr>
          <w:rFonts w:hint="eastAsia"/>
        </w:rPr>
        <w:t>中</w:t>
      </w:r>
      <w:r w:rsidR="00FA3AC4">
        <w:rPr>
          <w:rFonts w:hint="eastAsia"/>
        </w:rPr>
        <w:t>进行</w:t>
      </w:r>
      <w:r w:rsidR="004933F0">
        <w:rPr>
          <w:rFonts w:hint="eastAsia"/>
        </w:rPr>
        <w:t>深入探究。</w:t>
      </w:r>
    </w:p>
    <w:p w14:paraId="57A6926F" w14:textId="77777777" w:rsidR="00F13C4E" w:rsidRDefault="00F07C9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F13C4E" w14:paraId="689487A3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2C4C96E0" w14:textId="77777777" w:rsidR="00F13C4E" w:rsidRDefault="00F07C97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1144CE18" w14:textId="77777777" w:rsidR="00F13C4E" w:rsidRDefault="00F07C97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17A32379" w14:textId="77777777" w:rsidR="00F13C4E" w:rsidRDefault="00F07C97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F13C4E" w14:paraId="30F00E9C" w14:textId="77777777">
        <w:trPr>
          <w:trHeight w:val="849"/>
        </w:trPr>
        <w:tc>
          <w:tcPr>
            <w:tcW w:w="534" w:type="dxa"/>
            <w:vAlign w:val="center"/>
          </w:tcPr>
          <w:p w14:paraId="25245846" w14:textId="77777777" w:rsidR="00F13C4E" w:rsidRDefault="00F07C9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7E5B4A05" w14:textId="77777777" w:rsidR="00F13C4E" w:rsidRDefault="00F07C9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0F33A4CB" w14:textId="77777777" w:rsidR="00F13C4E" w:rsidRDefault="00F07C9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B45C6B4" w14:textId="77777777" w:rsidR="00F13C4E" w:rsidRDefault="00F07C9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4EE4C1C1" w14:textId="77777777" w:rsidR="00F13C4E" w:rsidRDefault="00F07C97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38E9E533" w14:textId="0686EF0F" w:rsidR="00F13C4E" w:rsidRDefault="009A522C" w:rsidP="009A522C">
            <w:pPr>
              <w:rPr>
                <w:sz w:val="21"/>
                <w:szCs w:val="21"/>
              </w:rPr>
            </w:pPr>
            <w:r w:rsidRPr="000D01E2">
              <w:rPr>
                <w:rFonts w:cs="仿宋" w:hint="eastAsia"/>
                <w:sz w:val="21"/>
                <w:szCs w:val="21"/>
              </w:rPr>
              <w:t>了解机器人的分类与应用，熟悉机器人的组成及技术参数，</w:t>
            </w:r>
            <w:r>
              <w:rPr>
                <w:rFonts w:cs="仿宋" w:hint="eastAsia"/>
                <w:sz w:val="21"/>
                <w:szCs w:val="21"/>
              </w:rPr>
              <w:t>掌握工业机器人的机械设计、控制系统知识</w:t>
            </w:r>
            <w:r w:rsidRPr="000D01E2">
              <w:rPr>
                <w:rFonts w:cs="仿宋" w:hint="eastAsia"/>
                <w:sz w:val="21"/>
                <w:szCs w:val="21"/>
              </w:rPr>
              <w:t>以及传感部分</w:t>
            </w:r>
            <w:r>
              <w:rPr>
                <w:rFonts w:cs="仿宋" w:hint="eastAsia"/>
                <w:sz w:val="21"/>
                <w:szCs w:val="21"/>
              </w:rPr>
              <w:t>内容</w:t>
            </w:r>
            <w:r w:rsidRPr="000D01E2">
              <w:rPr>
                <w:rFonts w:cs="仿宋" w:hint="eastAsia"/>
                <w:sz w:val="21"/>
                <w:szCs w:val="21"/>
              </w:rPr>
              <w:t>，理解工业机器人的运动学动力学原理分析</w:t>
            </w:r>
            <w:r>
              <w:rPr>
                <w:rFonts w:cs="仿宋" w:hint="eastAsia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000AB870" w14:textId="2655B646" w:rsidR="00F13C4E" w:rsidRDefault="001D1A3B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1</w:t>
            </w:r>
            <w:r w:rsidR="00F07C97">
              <w:rPr>
                <w:rFonts w:cs="仿宋" w:hint="eastAsia"/>
                <w:sz w:val="21"/>
                <w:szCs w:val="21"/>
              </w:rPr>
              <w:t>-2：能够应用基础科学原理和专业知识，对工业机器人系统复杂工程问题进行条件假设、模型构建和知识表达。</w:t>
            </w:r>
          </w:p>
        </w:tc>
        <w:tc>
          <w:tcPr>
            <w:tcW w:w="1815" w:type="dxa"/>
            <w:vAlign w:val="center"/>
          </w:tcPr>
          <w:p w14:paraId="36524B2C" w14:textId="7CE8F914" w:rsidR="00F13C4E" w:rsidRDefault="001D1A3B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 w:rsidR="00F07C97">
              <w:rPr>
                <w:rFonts w:hint="eastAsia"/>
                <w:color w:val="000000"/>
                <w:sz w:val="21"/>
                <w:szCs w:val="21"/>
              </w:rPr>
              <w:t>.工程知识</w:t>
            </w:r>
          </w:p>
        </w:tc>
      </w:tr>
      <w:tr w:rsidR="00502B80" w14:paraId="07F8BBE1" w14:textId="77777777" w:rsidTr="004E6601">
        <w:trPr>
          <w:trHeight w:val="1833"/>
        </w:trPr>
        <w:tc>
          <w:tcPr>
            <w:tcW w:w="534" w:type="dxa"/>
            <w:vAlign w:val="center"/>
          </w:tcPr>
          <w:p w14:paraId="046D408E" w14:textId="77777777" w:rsidR="00502B80" w:rsidRDefault="00502B80" w:rsidP="00502B8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6E523ECE" w14:textId="77777777" w:rsidR="00502B80" w:rsidRDefault="00502B80" w:rsidP="00502B8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64406004" w14:textId="77777777" w:rsidR="00502B80" w:rsidRDefault="00502B80" w:rsidP="00502B8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14B06AF9" w14:textId="77777777" w:rsidR="00502B80" w:rsidRDefault="00502B80" w:rsidP="00502B8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4F048D0D" w14:textId="77777777" w:rsidR="00502B80" w:rsidRDefault="00502B80" w:rsidP="00502B80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7CA40735" w14:textId="3653161E" w:rsidR="00502B80" w:rsidRDefault="00502B80" w:rsidP="00502B80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能够对实验室相关机器人设备操作，并完整记录实验过程与结果；初步</w:t>
            </w:r>
            <w:r>
              <w:rPr>
                <w:sz w:val="21"/>
                <w:szCs w:val="21"/>
              </w:rPr>
              <w:t>掌握</w:t>
            </w:r>
            <w:r>
              <w:rPr>
                <w:rFonts w:hint="eastAsia"/>
                <w:sz w:val="21"/>
                <w:szCs w:val="21"/>
              </w:rPr>
              <w:t>机器人</w:t>
            </w:r>
            <w:r>
              <w:rPr>
                <w:sz w:val="21"/>
                <w:szCs w:val="21"/>
              </w:rPr>
              <w:t>仿真项目的设计流程</w:t>
            </w:r>
            <w:r>
              <w:rPr>
                <w:rFonts w:hint="eastAsia"/>
                <w:sz w:val="21"/>
                <w:szCs w:val="21"/>
              </w:rPr>
              <w:t>、具备</w:t>
            </w:r>
            <w:r>
              <w:rPr>
                <w:sz w:val="21"/>
                <w:szCs w:val="21"/>
              </w:rPr>
              <w:t>离线仿真关键技术</w:t>
            </w:r>
            <w:r>
              <w:rPr>
                <w:rFonts w:hint="eastAsia"/>
                <w:sz w:val="21"/>
                <w:szCs w:val="21"/>
              </w:rPr>
              <w:t>应用等专业能力。</w:t>
            </w:r>
            <w:r>
              <w:rPr>
                <w:rFonts w:cs="仿宋" w:hint="eastAsia"/>
                <w:sz w:val="21"/>
                <w:szCs w:val="21"/>
              </w:rPr>
              <w:t>能够针对工业</w:t>
            </w:r>
            <w:r w:rsidRPr="00EF035E">
              <w:rPr>
                <w:rFonts w:cs="仿宋" w:hint="eastAsia"/>
                <w:sz w:val="21"/>
                <w:szCs w:val="21"/>
              </w:rPr>
              <w:t>机器人系统集成问题进行分析，对方案进行设计，制定方案满足特定需求</w:t>
            </w:r>
            <w:r w:rsidRPr="00EF035E">
              <w:rPr>
                <w:rFonts w:cs="仿宋" w:hint="eastAsia"/>
                <w:sz w:val="21"/>
                <w:szCs w:val="21"/>
              </w:rPr>
              <w:lastRenderedPageBreak/>
              <w:t>的机器人相</w:t>
            </w:r>
            <w:r>
              <w:rPr>
                <w:rFonts w:cs="仿宋" w:hint="eastAsia"/>
                <w:sz w:val="21"/>
                <w:szCs w:val="21"/>
              </w:rPr>
              <w:t>关产品及配套自动化产线。具备应用创新意识，能</w:t>
            </w:r>
            <w:r>
              <w:rPr>
                <w:rFonts w:hint="eastAsia"/>
                <w:color w:val="000000"/>
                <w:sz w:val="21"/>
                <w:szCs w:val="21"/>
              </w:rPr>
              <w:t>优化机械结构、完善自动化控制系统、改良自动化设备产品性能的能力。</w:t>
            </w:r>
          </w:p>
        </w:tc>
        <w:tc>
          <w:tcPr>
            <w:tcW w:w="2721" w:type="dxa"/>
            <w:vAlign w:val="center"/>
          </w:tcPr>
          <w:p w14:paraId="3BB57424" w14:textId="2B167A42" w:rsidR="00502B80" w:rsidRDefault="00502B80" w:rsidP="001D1A3B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2E4984">
              <w:rPr>
                <w:rFonts w:asciiTheme="minorEastAsia" w:hAnsiTheme="minorEastAsia" w:cs="仿宋" w:hint="eastAsia"/>
                <w:szCs w:val="21"/>
              </w:rPr>
              <w:lastRenderedPageBreak/>
              <w:t>4-2</w:t>
            </w:r>
            <w:r w:rsidRPr="00F66F13">
              <w:rPr>
                <w:rFonts w:asciiTheme="minorEastAsia" w:hAnsiTheme="minorEastAsia" w:cs="仿宋" w:hint="eastAsia"/>
                <w:b/>
                <w:szCs w:val="21"/>
              </w:rPr>
              <w:t>：</w:t>
            </w:r>
            <w:r w:rsidRPr="00DD76B5">
              <w:rPr>
                <w:rFonts w:cs="仿宋" w:hint="eastAsia"/>
                <w:sz w:val="21"/>
                <w:szCs w:val="21"/>
              </w:rPr>
              <w:t>根据解决工业机器人系统复杂工程问题需要，设计并进行实验，记录实验过程及结果，并能够正确使用、分析和解释实验数据，并通过信息综合得到有效</w:t>
            </w:r>
            <w:r w:rsidRPr="00DD76B5">
              <w:rPr>
                <w:rFonts w:cs="仿宋" w:hint="eastAsia"/>
                <w:sz w:val="21"/>
                <w:szCs w:val="21"/>
              </w:rPr>
              <w:lastRenderedPageBreak/>
              <w:t>结论。</w:t>
            </w:r>
          </w:p>
        </w:tc>
        <w:tc>
          <w:tcPr>
            <w:tcW w:w="1815" w:type="dxa"/>
            <w:vAlign w:val="center"/>
          </w:tcPr>
          <w:p w14:paraId="3B355488" w14:textId="57F281C1" w:rsidR="00502B80" w:rsidRDefault="00502B80" w:rsidP="001D1A3B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4.</w:t>
            </w:r>
            <w:r>
              <w:rPr>
                <w:rFonts w:cs="仿宋"/>
                <w:sz w:val="21"/>
                <w:szCs w:val="21"/>
              </w:rPr>
              <w:t>研究</w:t>
            </w:r>
          </w:p>
        </w:tc>
      </w:tr>
      <w:tr w:rsidR="00502B80" w14:paraId="27BF7D40" w14:textId="77777777" w:rsidTr="004E6601">
        <w:trPr>
          <w:trHeight w:val="2164"/>
        </w:trPr>
        <w:tc>
          <w:tcPr>
            <w:tcW w:w="534" w:type="dxa"/>
            <w:vAlign w:val="center"/>
          </w:tcPr>
          <w:p w14:paraId="6C4C4B60" w14:textId="77777777" w:rsidR="00502B80" w:rsidRDefault="00502B80" w:rsidP="00502B8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45F49B42" w14:textId="77777777" w:rsidR="00502B80" w:rsidRDefault="00502B80" w:rsidP="00502B8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53F516B5" w14:textId="77777777" w:rsidR="00502B80" w:rsidRDefault="00502B80" w:rsidP="00502B8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7C74EE86" w14:textId="77777777" w:rsidR="00502B80" w:rsidRDefault="00502B80" w:rsidP="00502B8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29E7951E" w14:textId="77777777" w:rsidR="00502B80" w:rsidRDefault="00502B80" w:rsidP="00502B80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7B961E85" w14:textId="02FE9612" w:rsidR="00502B80" w:rsidRPr="00E13757" w:rsidRDefault="00502B80" w:rsidP="00502B8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0879">
              <w:rPr>
                <w:rFonts w:asciiTheme="minorEastAsia" w:eastAsiaTheme="minorEastAsia" w:hAnsiTheme="minorEastAsia" w:cs="仿宋" w:hint="eastAsia"/>
                <w:sz w:val="21"/>
                <w:szCs w:val="21"/>
              </w:rPr>
              <w:t>增强经济文明生态意识，</w:t>
            </w:r>
            <w:r w:rsidRPr="00110879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  <w:shd w:val="clear" w:color="auto" w:fill="FFFFFF"/>
              </w:rPr>
              <w:t>在科技开发过程中注重生态环境保护，促进科技发展与生态协调发展的双极增长</w:t>
            </w:r>
            <w:r w:rsidRPr="00110879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491DC8E8" w14:textId="3BA527F6" w:rsidR="00502B80" w:rsidRPr="00110879" w:rsidRDefault="001D1A3B" w:rsidP="00502B80"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  <w:r w:rsidR="00502B80" w:rsidRPr="00110879">
              <w:rPr>
                <w:rFonts w:hint="eastAsia"/>
                <w:sz w:val="21"/>
                <w:szCs w:val="21"/>
              </w:rPr>
              <w:t>-2：</w:t>
            </w:r>
            <w:r w:rsidR="00502B80" w:rsidRPr="00110879">
              <w:rPr>
                <w:sz w:val="21"/>
                <w:szCs w:val="21"/>
              </w:rPr>
              <w:t>在解决先进制造业与工业机器人领域的机械系统复杂工程问题时，要有环境保护和可持续发展的意识与责任。在进行机械系统复杂工程实践过程中，要有对社会、环境等方面可持续发展的评价</w:t>
            </w:r>
            <w:r w:rsidR="00502B80" w:rsidRPr="00110879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815" w:type="dxa"/>
            <w:vAlign w:val="center"/>
          </w:tcPr>
          <w:p w14:paraId="16B13809" w14:textId="505B4261" w:rsidR="00502B80" w:rsidRPr="00110879" w:rsidRDefault="001D1A3B" w:rsidP="00502B80">
            <w:pPr>
              <w:shd w:val="clear" w:color="auto" w:fill="FFFFFF"/>
              <w:spacing w:before="75" w:after="75"/>
              <w:ind w:right="75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仿宋" w:hint="eastAsia"/>
                <w:sz w:val="21"/>
                <w:szCs w:val="21"/>
              </w:rPr>
              <w:t>7</w:t>
            </w:r>
            <w:r w:rsidR="00502B80" w:rsidRPr="00110879">
              <w:rPr>
                <w:rFonts w:asciiTheme="minorEastAsia" w:hAnsiTheme="minorEastAsia" w:cs="仿宋" w:hint="eastAsia"/>
                <w:sz w:val="21"/>
                <w:szCs w:val="21"/>
              </w:rPr>
              <w:t>.</w:t>
            </w:r>
            <w:r>
              <w:rPr>
                <w:rFonts w:asciiTheme="minorEastAsia" w:hAnsiTheme="minorEastAsia" w:cs="仿宋" w:hint="eastAsia"/>
                <w:sz w:val="21"/>
                <w:szCs w:val="21"/>
              </w:rPr>
              <w:t>环境可持续发展</w:t>
            </w:r>
          </w:p>
        </w:tc>
      </w:tr>
    </w:tbl>
    <w:p w14:paraId="19EDEC17" w14:textId="77777777" w:rsidR="00F13C4E" w:rsidRDefault="00F07C9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5786DDA2" w14:textId="77777777" w:rsidR="00F13C4E" w:rsidRDefault="00F07C9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9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791"/>
        <w:gridCol w:w="4869"/>
        <w:gridCol w:w="1329"/>
        <w:gridCol w:w="1038"/>
      </w:tblGrid>
      <w:tr w:rsidR="00F13C4E" w14:paraId="75E76D99" w14:textId="77777777" w:rsidTr="00A35A54">
        <w:trPr>
          <w:trHeight w:val="606"/>
          <w:jc w:val="center"/>
        </w:trPr>
        <w:tc>
          <w:tcPr>
            <w:tcW w:w="1073" w:type="dxa"/>
            <w:tcMar>
              <w:left w:w="28" w:type="dxa"/>
              <w:right w:w="28" w:type="dxa"/>
            </w:tcMar>
            <w:vAlign w:val="center"/>
          </w:tcPr>
          <w:p w14:paraId="6BF1814A" w14:textId="77777777" w:rsidR="00F13C4E" w:rsidRDefault="00F07C9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F9F43D" w14:textId="77777777" w:rsidR="00F13C4E" w:rsidRDefault="00F07C9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869" w:type="dxa"/>
            <w:tcMar>
              <w:left w:w="28" w:type="dxa"/>
              <w:right w:w="28" w:type="dxa"/>
            </w:tcMar>
            <w:vAlign w:val="center"/>
          </w:tcPr>
          <w:p w14:paraId="521B817B" w14:textId="77777777" w:rsidR="00F13C4E" w:rsidRDefault="00F07C9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329" w:type="dxa"/>
            <w:tcMar>
              <w:left w:w="28" w:type="dxa"/>
              <w:right w:w="28" w:type="dxa"/>
            </w:tcMar>
            <w:vAlign w:val="center"/>
          </w:tcPr>
          <w:p w14:paraId="044323CE" w14:textId="77777777" w:rsidR="00F13C4E" w:rsidRDefault="00F07C9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1038" w:type="dxa"/>
            <w:vAlign w:val="center"/>
          </w:tcPr>
          <w:p w14:paraId="1EC13A54" w14:textId="77777777" w:rsidR="00F13C4E" w:rsidRDefault="00F07C9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F13C4E" w14:paraId="7102C71F" w14:textId="77777777" w:rsidTr="00A35A54">
        <w:trPr>
          <w:trHeight w:val="2719"/>
          <w:jc w:val="center"/>
        </w:trPr>
        <w:tc>
          <w:tcPr>
            <w:tcW w:w="1073" w:type="dxa"/>
            <w:vAlign w:val="center"/>
          </w:tcPr>
          <w:p w14:paraId="468E4ED2" w14:textId="21503AB8" w:rsidR="00F13C4E" w:rsidRDefault="0020234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机器人的基础知识</w:t>
            </w:r>
          </w:p>
        </w:tc>
        <w:tc>
          <w:tcPr>
            <w:tcW w:w="791" w:type="dxa"/>
            <w:vAlign w:val="center"/>
          </w:tcPr>
          <w:p w14:paraId="5C72B251" w14:textId="58FBED0B" w:rsidR="00F13C4E" w:rsidRDefault="004E660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869" w:type="dxa"/>
            <w:vAlign w:val="center"/>
          </w:tcPr>
          <w:p w14:paraId="372FBA13" w14:textId="72EC5DBF" w:rsidR="00F13C4E" w:rsidRDefault="00F07C97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8C21D4" w:rsidRPr="008C21D4">
              <w:rPr>
                <w:rFonts w:hint="eastAsia"/>
                <w:sz w:val="21"/>
                <w:szCs w:val="21"/>
              </w:rPr>
              <w:t>机器人的定义与分类</w:t>
            </w:r>
            <w:r w:rsidR="00DB5F5A" w:rsidRPr="008C21D4">
              <w:rPr>
                <w:rFonts w:hint="eastAsia"/>
                <w:sz w:val="21"/>
                <w:szCs w:val="21"/>
              </w:rPr>
              <w:t>、</w:t>
            </w:r>
            <w:r w:rsidR="008C21D4" w:rsidRPr="008C21D4">
              <w:rPr>
                <w:rFonts w:hint="eastAsia"/>
                <w:sz w:val="21"/>
                <w:szCs w:val="21"/>
              </w:rPr>
              <w:t>机器人系</w:t>
            </w:r>
            <w:r w:rsidR="008C21D4">
              <w:rPr>
                <w:rFonts w:hint="eastAsia"/>
                <w:bCs/>
                <w:color w:val="333333"/>
                <w:sz w:val="21"/>
                <w:szCs w:val="21"/>
              </w:rPr>
              <w:t>统的基本组成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8C21D4">
              <w:rPr>
                <w:rFonts w:hint="eastAsia"/>
                <w:sz w:val="21"/>
                <w:szCs w:val="21"/>
              </w:rPr>
              <w:t>机器人系统的设计方法和机器人应用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3D022CEA" w14:textId="65940181" w:rsidR="00F13C4E" w:rsidRDefault="00F07C97">
            <w:pPr>
              <w:adjustRightInd w:val="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DB5F5A" w:rsidRPr="00DB5F5A">
              <w:rPr>
                <w:rFonts w:hint="eastAsia"/>
                <w:bCs/>
                <w:color w:val="333333"/>
                <w:sz w:val="21"/>
                <w:szCs w:val="21"/>
              </w:rPr>
              <w:t>掌握</w:t>
            </w:r>
            <w:r>
              <w:rPr>
                <w:sz w:val="21"/>
                <w:szCs w:val="21"/>
              </w:rPr>
              <w:t>机器人</w:t>
            </w:r>
            <w:r w:rsidR="008C21D4">
              <w:rPr>
                <w:rFonts w:hint="eastAsia"/>
                <w:sz w:val="21"/>
                <w:szCs w:val="21"/>
              </w:rPr>
              <w:t>系统的组成设计方法和应用。</w:t>
            </w:r>
          </w:p>
          <w:p w14:paraId="1781E7D3" w14:textId="77777777" w:rsidR="00F13C4E" w:rsidRDefault="00F07C97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通过讲述工业机器人四大家族的发展历程，激发学生创建国有自主品牌的热情和创造力。</w:t>
            </w:r>
          </w:p>
          <w:p w14:paraId="6DA742D2" w14:textId="4B80EEAB" w:rsidR="00F13C4E" w:rsidRDefault="00F07C97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线下教学。对于案例、分析等在课堂上予以讲授，主要运用讲授法和案例法开展教学，辅以启发式提问拓宽学生学习思路。</w:t>
            </w:r>
          </w:p>
        </w:tc>
        <w:tc>
          <w:tcPr>
            <w:tcW w:w="1329" w:type="dxa"/>
            <w:vAlign w:val="center"/>
          </w:tcPr>
          <w:p w14:paraId="44BB62D5" w14:textId="626E8736" w:rsidR="00F13C4E" w:rsidRDefault="00F07C9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A35A5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查阅机器人相关资料</w:t>
            </w:r>
            <w:r w:rsidR="00BC2A8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63CB589F" w14:textId="3101DDBD" w:rsidR="00F13C4E" w:rsidRDefault="00F07C9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102D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加深对前沿技术和案例的理解</w:t>
            </w:r>
            <w:r w:rsidR="00BC2A8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0B13C466" w14:textId="5850AE48" w:rsidR="00F13C4E" w:rsidRDefault="00F07C9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课后：复习知识点</w:t>
            </w:r>
            <w:r w:rsidR="00BC2A8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038" w:type="dxa"/>
            <w:vAlign w:val="center"/>
          </w:tcPr>
          <w:p w14:paraId="10624178" w14:textId="77777777" w:rsidR="00F13C4E" w:rsidRDefault="00F07C9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14:paraId="68628AF1" w14:textId="74775ED7" w:rsidR="00F13C4E" w:rsidRDefault="00B8023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  <w:p w14:paraId="27793C15" w14:textId="77777777" w:rsidR="00F13C4E" w:rsidRDefault="00F13C4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13C4E" w14:paraId="47F54FCB" w14:textId="77777777" w:rsidTr="00A35A54">
        <w:trPr>
          <w:trHeight w:val="3064"/>
          <w:jc w:val="center"/>
        </w:trPr>
        <w:tc>
          <w:tcPr>
            <w:tcW w:w="1073" w:type="dxa"/>
            <w:vAlign w:val="center"/>
          </w:tcPr>
          <w:p w14:paraId="129DD3C5" w14:textId="4BD2F00A" w:rsidR="00F13C4E" w:rsidRDefault="00F07C97" w:rsidP="00A731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机器人</w:t>
            </w:r>
            <w:r w:rsidR="00A7315A">
              <w:rPr>
                <w:rFonts w:hint="eastAsia"/>
                <w:sz w:val="21"/>
                <w:szCs w:val="21"/>
              </w:rPr>
              <w:t>移动</w:t>
            </w:r>
            <w:r w:rsidR="004527DC">
              <w:rPr>
                <w:rFonts w:hint="eastAsia"/>
                <w:sz w:val="21"/>
                <w:szCs w:val="21"/>
              </w:rPr>
              <w:t>和</w:t>
            </w:r>
            <w:r w:rsidR="00A7315A">
              <w:rPr>
                <w:rFonts w:hint="eastAsia"/>
                <w:sz w:val="21"/>
                <w:szCs w:val="21"/>
              </w:rPr>
              <w:t>传动机构</w:t>
            </w:r>
          </w:p>
        </w:tc>
        <w:tc>
          <w:tcPr>
            <w:tcW w:w="791" w:type="dxa"/>
            <w:vAlign w:val="center"/>
          </w:tcPr>
          <w:p w14:paraId="4BD1E86F" w14:textId="74510378" w:rsidR="00F13C4E" w:rsidRDefault="00CC3A6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869" w:type="dxa"/>
            <w:vAlign w:val="center"/>
          </w:tcPr>
          <w:p w14:paraId="4ECEC92F" w14:textId="73669387" w:rsidR="00F13C4E" w:rsidRDefault="00F07C97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DA6C36" w:rsidRPr="00DA6C36">
              <w:rPr>
                <w:rFonts w:hint="eastAsia"/>
                <w:sz w:val="21"/>
                <w:szCs w:val="21"/>
              </w:rPr>
              <w:t>熟悉</w:t>
            </w:r>
            <w:r>
              <w:rPr>
                <w:sz w:val="21"/>
                <w:szCs w:val="21"/>
              </w:rPr>
              <w:t>机器人</w:t>
            </w:r>
            <w:r w:rsidR="00DA6C36">
              <w:rPr>
                <w:rFonts w:hint="eastAsia"/>
                <w:sz w:val="21"/>
                <w:szCs w:val="21"/>
              </w:rPr>
              <w:t>的技术参数、掌握机器人的移动机构和传动机构。</w:t>
            </w:r>
          </w:p>
          <w:p w14:paraId="6E08E843" w14:textId="2E359A48" w:rsidR="00F13C4E" w:rsidRDefault="00F07C97"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100580" w:rsidRPr="00100580">
              <w:rPr>
                <w:rFonts w:hint="eastAsia"/>
                <w:sz w:val="21"/>
                <w:szCs w:val="21"/>
              </w:rPr>
              <w:t>传动机构中的谐波传动机构、连杆与凸轮传动</w:t>
            </w:r>
            <w:r w:rsidR="00100580">
              <w:rPr>
                <w:rFonts w:hint="eastAsia"/>
                <w:sz w:val="21"/>
                <w:szCs w:val="21"/>
              </w:rPr>
              <w:t>。</w:t>
            </w:r>
          </w:p>
          <w:p w14:paraId="6E67B8B5" w14:textId="4DD1DD08" w:rsidR="00F13C4E" w:rsidRPr="00995A7F" w:rsidRDefault="00F07C97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</w:t>
            </w:r>
            <w:r>
              <w:rPr>
                <w:sz w:val="21"/>
                <w:szCs w:val="21"/>
              </w:rPr>
              <w:t>采用专题式教学，每个专题结合主要知识点设计若干开放性讨论主题嵌 入对应的课堂讲授教学环节之后，引导学生根据主题分组讨论，并有针对性的选择部分小组在课堂上进行交流发言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1329" w:type="dxa"/>
            <w:vAlign w:val="center"/>
          </w:tcPr>
          <w:p w14:paraId="1C25EAC5" w14:textId="6CFCFEE5" w:rsidR="00F13C4E" w:rsidRDefault="00F07C9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DB383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让学生学习机械设计传动与移动相关内容并找案例。</w:t>
            </w:r>
          </w:p>
          <w:p w14:paraId="75AC5A82" w14:textId="0D2E8DA3" w:rsidR="00F13C4E" w:rsidRDefault="00F07C9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A35A5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分组发言并交流</w:t>
            </w:r>
            <w:r w:rsidR="00BC2A8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70193059" w14:textId="5DF61AD3" w:rsidR="00F13C4E" w:rsidRDefault="00F07C9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课后：布置习题</w:t>
            </w:r>
            <w:r w:rsidR="00BC2A8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038" w:type="dxa"/>
            <w:vAlign w:val="center"/>
          </w:tcPr>
          <w:p w14:paraId="22142A8A" w14:textId="77777777" w:rsidR="00F13C4E" w:rsidRDefault="00F07C9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14:paraId="7D3C8EFF" w14:textId="14498D8B" w:rsidR="002569EF" w:rsidRDefault="002569EF" w:rsidP="00C01DF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  <w:p w14:paraId="1160C1BE" w14:textId="587F2DFD" w:rsidR="00C01DF3" w:rsidRDefault="00C01DF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D2254" w14:paraId="727BF8A9" w14:textId="77777777" w:rsidTr="006725B7">
        <w:trPr>
          <w:trHeight w:val="2453"/>
          <w:jc w:val="center"/>
        </w:trPr>
        <w:tc>
          <w:tcPr>
            <w:tcW w:w="1073" w:type="dxa"/>
            <w:vAlign w:val="center"/>
          </w:tcPr>
          <w:p w14:paraId="51301CB6" w14:textId="0C365FB2" w:rsidR="005D2254" w:rsidRDefault="005D2254" w:rsidP="005D22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机器人轨迹规划</w:t>
            </w:r>
          </w:p>
        </w:tc>
        <w:tc>
          <w:tcPr>
            <w:tcW w:w="791" w:type="dxa"/>
            <w:vAlign w:val="center"/>
          </w:tcPr>
          <w:p w14:paraId="3DCA44D7" w14:textId="30967ED0" w:rsidR="005D2254" w:rsidRDefault="00422AD5" w:rsidP="005D22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869" w:type="dxa"/>
            <w:vAlign w:val="center"/>
          </w:tcPr>
          <w:p w14:paraId="11D12C14" w14:textId="0DA356FE" w:rsidR="005D2254" w:rsidRDefault="005D2254" w:rsidP="005D2254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3D14C2" w:rsidRPr="003D14C2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轨迹规划的基本原理、关节空间的轨迹规划、直角坐标空间的轨迹规划</w:t>
            </w:r>
            <w:r w:rsidRPr="003D14C2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</w:p>
          <w:p w14:paraId="2094B809" w14:textId="018F1627" w:rsidR="005D2254" w:rsidRDefault="005D2254" w:rsidP="005D2254">
            <w:pPr>
              <w:adjustRightInd w:val="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3D14C2" w:rsidRPr="003D14C2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关节空间的描述与直角坐标空间的描述及轨迹规划</w:t>
            </w:r>
            <w:r w:rsidRPr="00DE1D7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13BFB3F7" w14:textId="1B396D43" w:rsidR="005D2254" w:rsidRDefault="005D2254" w:rsidP="005D2254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线下教学。对于案例、分析等在课堂上予以讲授，主要运用讲授法和案例法开展教学，辅以启发式提问拓宽学生学习思路。</w:t>
            </w:r>
          </w:p>
        </w:tc>
        <w:tc>
          <w:tcPr>
            <w:tcW w:w="1329" w:type="dxa"/>
            <w:vAlign w:val="center"/>
          </w:tcPr>
          <w:p w14:paraId="502CE733" w14:textId="0245B86F" w:rsidR="00E20291" w:rsidRDefault="00E20291" w:rsidP="00E2029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课前：预习。</w:t>
            </w:r>
          </w:p>
          <w:p w14:paraId="65AE73C8" w14:textId="609EDD06" w:rsidR="00E20291" w:rsidRDefault="00E20291" w:rsidP="00E2029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课堂：做好笔记。</w:t>
            </w:r>
          </w:p>
          <w:p w14:paraId="3C67C5A0" w14:textId="499207E5" w:rsidR="005D2254" w:rsidRDefault="00E20291" w:rsidP="00E2029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课后：复习知识点。</w:t>
            </w:r>
          </w:p>
        </w:tc>
        <w:tc>
          <w:tcPr>
            <w:tcW w:w="1038" w:type="dxa"/>
            <w:vAlign w:val="center"/>
          </w:tcPr>
          <w:p w14:paraId="34C965FD" w14:textId="77777777" w:rsidR="005D2254" w:rsidRDefault="002569EF" w:rsidP="005D225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14:paraId="74155C1F" w14:textId="7F46DD8F" w:rsidR="00763EE6" w:rsidRDefault="00763EE6" w:rsidP="005D225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6D44CC" w14:paraId="546AD753" w14:textId="77777777" w:rsidTr="006725B7">
        <w:trPr>
          <w:trHeight w:val="2453"/>
          <w:jc w:val="center"/>
        </w:trPr>
        <w:tc>
          <w:tcPr>
            <w:tcW w:w="1073" w:type="dxa"/>
            <w:vAlign w:val="center"/>
          </w:tcPr>
          <w:p w14:paraId="0BC5690E" w14:textId="11B601FC" w:rsidR="006D44CC" w:rsidRDefault="006D44CC" w:rsidP="005D22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工业机器人的设计与应用</w:t>
            </w:r>
          </w:p>
        </w:tc>
        <w:tc>
          <w:tcPr>
            <w:tcW w:w="791" w:type="dxa"/>
            <w:vAlign w:val="center"/>
          </w:tcPr>
          <w:p w14:paraId="2F5BF336" w14:textId="0C4269A9" w:rsidR="006D44CC" w:rsidRDefault="009569BF" w:rsidP="005D22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869" w:type="dxa"/>
            <w:vAlign w:val="center"/>
          </w:tcPr>
          <w:p w14:paraId="5E795556" w14:textId="62EFC74C" w:rsidR="006D44CC" w:rsidRDefault="006D44CC" w:rsidP="006D44CC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00235E" w:rsidRPr="0000235E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熟悉了解各种工业机器人的应用，焊接机器人、喷漆机器人、装配机器人</w:t>
            </w:r>
            <w:r w:rsidR="0000235E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等。</w:t>
            </w:r>
          </w:p>
          <w:p w14:paraId="6FCBA9C4" w14:textId="542D0544" w:rsidR="006D44CC" w:rsidRDefault="006D44CC" w:rsidP="006D44CC">
            <w:pPr>
              <w:adjustRightInd w:val="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00235E" w:rsidRPr="0000235E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工业机器人行业应用与应用领域</w:t>
            </w:r>
            <w:r w:rsidRPr="00DE1D7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</w:p>
          <w:p w14:paraId="733CC920" w14:textId="5FAAE807" w:rsidR="006D44CC" w:rsidRPr="000B2301" w:rsidRDefault="006D44CC" w:rsidP="006D44CC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思政元素：</w:t>
            </w:r>
            <w:r w:rsidR="0096682D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通过各种网络小视频、结构动画、原理图等方式展现工作原理，启发学生自己通过各种方式搜索文献，课堂积极讨论，熟悉各种途径学习知识的方法，培养学生探索知识和自主学习的能力。</w:t>
            </w:r>
          </w:p>
          <w:p w14:paraId="758E3023" w14:textId="75AE6D99" w:rsidR="006D44CC" w:rsidRDefault="006D44CC" w:rsidP="006D44CC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96682D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线下教学。对于原理在课堂上予以讲授，并通过各种形象的方式让学生易于接受，课堂运用主要运用</w:t>
            </w:r>
            <w:r w:rsidR="00916F6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分组讨论</w:t>
            </w:r>
            <w:r w:rsidR="0096682D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法和播放小视频及结构原理动画开展教学，辅以启发式提问拓宽学生学习思路。</w:t>
            </w:r>
          </w:p>
        </w:tc>
        <w:tc>
          <w:tcPr>
            <w:tcW w:w="1329" w:type="dxa"/>
            <w:vAlign w:val="center"/>
          </w:tcPr>
          <w:p w14:paraId="35B4142A" w14:textId="73C847B1" w:rsidR="007B1E0A" w:rsidRDefault="007B1E0A" w:rsidP="007B1E0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课前：预习知识做好分组，一组选一类工业机器人。</w:t>
            </w:r>
          </w:p>
          <w:p w14:paraId="58766F64" w14:textId="71A66EBF" w:rsidR="007B1E0A" w:rsidRDefault="007B1E0A" w:rsidP="007B1E0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课堂：结合视频讲授、同学分组讨论。</w:t>
            </w:r>
          </w:p>
          <w:p w14:paraId="6AD9A087" w14:textId="5BDF20A1" w:rsidR="006D44CC" w:rsidRDefault="007B1E0A" w:rsidP="007B1E0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课后：总结重点</w:t>
            </w:r>
          </w:p>
        </w:tc>
        <w:tc>
          <w:tcPr>
            <w:tcW w:w="1038" w:type="dxa"/>
            <w:vAlign w:val="center"/>
          </w:tcPr>
          <w:p w14:paraId="5E34B9B2" w14:textId="77777777" w:rsidR="006D44CC" w:rsidRDefault="002569EF" w:rsidP="005D225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14:paraId="39F057F3" w14:textId="14D32D5A" w:rsidR="002569EF" w:rsidRDefault="002569EF" w:rsidP="005D225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412735" w14:paraId="2627E345" w14:textId="77777777" w:rsidTr="006725B7">
        <w:trPr>
          <w:trHeight w:val="2453"/>
          <w:jc w:val="center"/>
        </w:trPr>
        <w:tc>
          <w:tcPr>
            <w:tcW w:w="1073" w:type="dxa"/>
            <w:vAlign w:val="center"/>
          </w:tcPr>
          <w:p w14:paraId="71E7FA6A" w14:textId="5259477B" w:rsidR="00412735" w:rsidRDefault="00002857" w:rsidP="005D22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工作站的设计与应用</w:t>
            </w:r>
          </w:p>
        </w:tc>
        <w:tc>
          <w:tcPr>
            <w:tcW w:w="791" w:type="dxa"/>
            <w:vAlign w:val="center"/>
          </w:tcPr>
          <w:p w14:paraId="6B7EB887" w14:textId="628BC3B9" w:rsidR="00412735" w:rsidRDefault="009569BF" w:rsidP="005D22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869" w:type="dxa"/>
            <w:vAlign w:val="center"/>
          </w:tcPr>
          <w:p w14:paraId="2A5F9849" w14:textId="48930204" w:rsidR="00412735" w:rsidRDefault="00412735" w:rsidP="00412735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7F1B56" w:rsidRPr="007F1B5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工作站的一般设计原则、熟悉简易点焊、弧焊机器人工工作站的组成与应用</w:t>
            </w:r>
            <w:r w:rsidRPr="007F1B5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。</w:t>
            </w:r>
            <w:r w:rsidRPr="007F1B56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 xml:space="preserve"> </w:t>
            </w:r>
          </w:p>
          <w:p w14:paraId="3061EB6F" w14:textId="0ACC9E9F" w:rsidR="00412735" w:rsidRDefault="00412735" w:rsidP="00412735">
            <w:pPr>
              <w:adjustRightInd w:val="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7F1B56" w:rsidRPr="007F1B5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掌握工作站的设计原则</w:t>
            </w:r>
            <w:r w:rsidR="007F1B5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及</w:t>
            </w:r>
            <w:r w:rsidR="00786BE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涂胶、码垛</w:t>
            </w:r>
            <w:r w:rsidR="007F1B5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工作站的应用。</w:t>
            </w:r>
          </w:p>
          <w:p w14:paraId="3791BCAB" w14:textId="5CF7582F" w:rsidR="00412735" w:rsidRPr="000B2301" w:rsidRDefault="00412735" w:rsidP="00412735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通</w:t>
            </w:r>
            <w:r w:rsidRPr="00A25C52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过介绍</w:t>
            </w:r>
            <w:r w:rsidR="007D257D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我国机器</w:t>
            </w:r>
            <w:r w:rsidRPr="00A25C52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人的应用，并通过介绍</w:t>
            </w:r>
            <w:r w:rsidR="007D257D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相关</w:t>
            </w:r>
            <w:r w:rsidRPr="00A25C52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科学家非凡经历以及</w:t>
            </w:r>
            <w:r w:rsidR="007D257D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相关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方面</w:t>
            </w:r>
            <w:r w:rsidRPr="00A25C52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卓越</w:t>
            </w:r>
            <w:r w:rsidRPr="00A25C52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贡献，培养学生渴望知识、不怕困难、勇于探索的精神。</w:t>
            </w:r>
          </w:p>
          <w:p w14:paraId="777A1557" w14:textId="6CFFC090" w:rsidR="00412735" w:rsidRDefault="00412735" w:rsidP="00412735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线下教学。对于案例、分析等在课堂上予以讲授，主要运用讲授法和案例法开展教学，辅以启发式提问拓宽学生学习思路。</w:t>
            </w:r>
          </w:p>
        </w:tc>
        <w:tc>
          <w:tcPr>
            <w:tcW w:w="1329" w:type="dxa"/>
            <w:vAlign w:val="center"/>
          </w:tcPr>
          <w:p w14:paraId="2952C60D" w14:textId="325A47B6" w:rsidR="00264D96" w:rsidRDefault="00264D96" w:rsidP="00264D96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课前：查阅焊接机器人相关资料。</w:t>
            </w:r>
          </w:p>
          <w:p w14:paraId="6784A787" w14:textId="77777777" w:rsidR="00264D96" w:rsidRDefault="00264D96" w:rsidP="00264D96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课堂：加深对前沿技术和案例的理解。</w:t>
            </w:r>
          </w:p>
          <w:p w14:paraId="2191A604" w14:textId="671BD8D5" w:rsidR="00412735" w:rsidRDefault="00264D96" w:rsidP="00264D96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课后：复习知识点。</w:t>
            </w:r>
          </w:p>
        </w:tc>
        <w:tc>
          <w:tcPr>
            <w:tcW w:w="1038" w:type="dxa"/>
            <w:vAlign w:val="center"/>
          </w:tcPr>
          <w:p w14:paraId="7BB271B6" w14:textId="77777777" w:rsidR="00412735" w:rsidRDefault="000045EE" w:rsidP="005D225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14:paraId="6B9AA138" w14:textId="2C044225" w:rsidR="000045EE" w:rsidRDefault="000045EE" w:rsidP="005D225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1000D2" w14:paraId="40FE364A" w14:textId="77777777" w:rsidTr="006725B7">
        <w:trPr>
          <w:trHeight w:val="2453"/>
          <w:jc w:val="center"/>
        </w:trPr>
        <w:tc>
          <w:tcPr>
            <w:tcW w:w="1073" w:type="dxa"/>
            <w:vAlign w:val="center"/>
          </w:tcPr>
          <w:p w14:paraId="0D47F486" w14:textId="34A68073" w:rsidR="001000D2" w:rsidRDefault="006912E5" w:rsidP="005D22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典型应用实例</w:t>
            </w:r>
          </w:p>
        </w:tc>
        <w:tc>
          <w:tcPr>
            <w:tcW w:w="791" w:type="dxa"/>
            <w:vAlign w:val="center"/>
          </w:tcPr>
          <w:p w14:paraId="1C7C7BF8" w14:textId="1EE7825B" w:rsidR="001000D2" w:rsidRDefault="00BF0789" w:rsidP="005D225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869" w:type="dxa"/>
            <w:vAlign w:val="center"/>
          </w:tcPr>
          <w:p w14:paraId="5AA12AA3" w14:textId="07AC3DDB" w:rsidR="006912E5" w:rsidRDefault="006912E5" w:rsidP="006912E5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6912E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熟悉</w:t>
            </w:r>
            <w:r w:rsidR="00892B58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典型</w:t>
            </w:r>
            <w:r w:rsidRPr="006912E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应用实例中系统硬件设计、控制方法及程序设计</w:t>
            </w:r>
            <w:r w:rsidR="00965B5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，包括单片机与西门子P</w:t>
            </w:r>
            <w:r w:rsidR="00965B53"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  <w:t>LC</w:t>
            </w:r>
            <w:r w:rsidR="00965B53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控制。</w:t>
            </w:r>
          </w:p>
          <w:p w14:paraId="73ED9D6E" w14:textId="50545CEC" w:rsidR="006912E5" w:rsidRDefault="006912E5" w:rsidP="006912E5">
            <w:pPr>
              <w:adjustRightInd w:val="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6912E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熟悉系统硬件设计中的各个模块、控制方法及程序。</w:t>
            </w:r>
          </w:p>
          <w:p w14:paraId="6EAC90EA" w14:textId="6BC70146" w:rsidR="001000D2" w:rsidRDefault="006912E5" w:rsidP="006912E5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线下教学。对于案例、分析等在课堂上予以讲授，主要运用讲授法和案例法开展教学，辅以启发式提问拓宽学生学习思路。</w:t>
            </w:r>
          </w:p>
        </w:tc>
        <w:tc>
          <w:tcPr>
            <w:tcW w:w="1329" w:type="dxa"/>
            <w:vAlign w:val="center"/>
          </w:tcPr>
          <w:p w14:paraId="4C7DCCE9" w14:textId="0A0289E3" w:rsidR="00264D96" w:rsidRDefault="00264D96" w:rsidP="00264D96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016F5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预习并在网上熟悉与案例相关知识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112ADE8A" w14:textId="77777777" w:rsidR="00264D96" w:rsidRDefault="00264D96" w:rsidP="00264D96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课堂：加深对前沿技术和案例的理解。</w:t>
            </w:r>
          </w:p>
          <w:p w14:paraId="6D404735" w14:textId="34A80A15" w:rsidR="001000D2" w:rsidRDefault="00264D96" w:rsidP="00264D96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课后：复习知识点。</w:t>
            </w:r>
          </w:p>
        </w:tc>
        <w:tc>
          <w:tcPr>
            <w:tcW w:w="1038" w:type="dxa"/>
            <w:vAlign w:val="center"/>
          </w:tcPr>
          <w:p w14:paraId="55759592" w14:textId="77777777" w:rsidR="001000D2" w:rsidRDefault="000045EE" w:rsidP="005D225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14:paraId="55F8B32A" w14:textId="446C0521" w:rsidR="000045EE" w:rsidRDefault="000045EE" w:rsidP="005D225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</w:tbl>
    <w:p w14:paraId="037CDDC5" w14:textId="77777777" w:rsidR="00F13C4E" w:rsidRDefault="00F07C97" w:rsidP="0067702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763EE6" w14:paraId="1D48EBF5" w14:textId="77777777" w:rsidTr="004239A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414157F5" w14:textId="77777777" w:rsidR="00763EE6" w:rsidRDefault="00763EE6" w:rsidP="004239A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02D8325E" w14:textId="77777777" w:rsidR="00763EE6" w:rsidRDefault="00763EE6" w:rsidP="004239A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3B10E3E4" w14:textId="77777777" w:rsidR="00763EE6" w:rsidRDefault="00763EE6" w:rsidP="004239A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12036DF6" w14:textId="77777777" w:rsidR="00763EE6" w:rsidRDefault="00763EE6" w:rsidP="004239A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289E2F77" w14:textId="77777777" w:rsidR="00763EE6" w:rsidRDefault="00763EE6" w:rsidP="004239A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578FAB71" w14:textId="77777777" w:rsidR="00763EE6" w:rsidRDefault="00763EE6" w:rsidP="004239A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3DB0E545" w14:textId="77777777" w:rsidR="00763EE6" w:rsidRDefault="00763EE6" w:rsidP="004239A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46584C07" w14:textId="77777777" w:rsidR="00763EE6" w:rsidRDefault="00763EE6" w:rsidP="004239A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446978B7" w14:textId="77777777" w:rsidR="00763EE6" w:rsidRDefault="00763EE6" w:rsidP="004239A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763EE6" w14:paraId="68B25D90" w14:textId="77777777" w:rsidTr="004239A7">
        <w:trPr>
          <w:trHeight w:val="340"/>
          <w:jc w:val="center"/>
        </w:trPr>
        <w:tc>
          <w:tcPr>
            <w:tcW w:w="482" w:type="dxa"/>
            <w:vAlign w:val="center"/>
          </w:tcPr>
          <w:p w14:paraId="0A59B359" w14:textId="77777777" w:rsidR="00763EE6" w:rsidRDefault="00763EE6" w:rsidP="004239A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上机</w:t>
            </w:r>
          </w:p>
        </w:tc>
        <w:tc>
          <w:tcPr>
            <w:tcW w:w="1183" w:type="dxa"/>
            <w:vAlign w:val="center"/>
          </w:tcPr>
          <w:p w14:paraId="2E4214EE" w14:textId="77777777" w:rsidR="00763EE6" w:rsidRDefault="00763EE6" w:rsidP="004239A7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2D50">
              <w:rPr>
                <w:rFonts w:asciiTheme="minorEastAsia" w:eastAsiaTheme="minorEastAsia" w:hAnsiTheme="minorEastAsia" w:hint="eastAsia"/>
                <w:sz w:val="21"/>
                <w:szCs w:val="21"/>
              </w:rPr>
              <w:t>工业机器人仿真工作站系统的创建</w:t>
            </w:r>
          </w:p>
        </w:tc>
        <w:tc>
          <w:tcPr>
            <w:tcW w:w="431" w:type="dxa"/>
            <w:vAlign w:val="center"/>
          </w:tcPr>
          <w:p w14:paraId="3829BFC2" w14:textId="77777777" w:rsidR="00763EE6" w:rsidRDefault="00763EE6" w:rsidP="004239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34AE5263" w14:textId="77777777" w:rsidR="00763EE6" w:rsidRPr="00552D50" w:rsidRDefault="00763EE6" w:rsidP="004239A7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552D50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552D50">
              <w:rPr>
                <w:rFonts w:asciiTheme="minorEastAsia" w:eastAsiaTheme="minorEastAsia" w:hAnsiTheme="minorEastAsia" w:hint="eastAsia"/>
                <w:sz w:val="21"/>
                <w:szCs w:val="21"/>
              </w:rPr>
              <w:t>根据工艺过程和工艺节拍，设计smart组件系统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</w:t>
            </w:r>
            <w:r w:rsidRPr="00552D5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创建机械装置</w:t>
            </w:r>
          </w:p>
          <w:p w14:paraId="1E9B82CC" w14:textId="77777777" w:rsidR="00763EE6" w:rsidRPr="000C1D64" w:rsidRDefault="00763EE6" w:rsidP="004239A7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552D50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552D50">
              <w:rPr>
                <w:rFonts w:asciiTheme="minorEastAsia" w:eastAsiaTheme="minorEastAsia" w:hAnsiTheme="minorEastAsia" w:hint="eastAsia"/>
                <w:sz w:val="21"/>
                <w:szCs w:val="21"/>
              </w:rPr>
              <w:t>创建对象动作、</w:t>
            </w:r>
            <w:r w:rsidRPr="00552D5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机械装置的关联、节点等特征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；</w:t>
            </w:r>
            <w:r w:rsidRPr="00552D50">
              <w:rPr>
                <w:rFonts w:asciiTheme="minorEastAsia" w:eastAsiaTheme="minorEastAsia" w:hAnsiTheme="minorEastAsia" w:hint="eastAsia"/>
                <w:sz w:val="21"/>
                <w:szCs w:val="21"/>
              </w:rPr>
              <w:t>设置动作的信号与属性，创建相应传感器，实现动画效果</w:t>
            </w:r>
            <w:r w:rsidRPr="00552D5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</w:tc>
        <w:tc>
          <w:tcPr>
            <w:tcW w:w="676" w:type="dxa"/>
            <w:vAlign w:val="center"/>
          </w:tcPr>
          <w:p w14:paraId="4EF595FD" w14:textId="77777777" w:rsidR="00763EE6" w:rsidRDefault="00763EE6" w:rsidP="004239A7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 w:rsidRPr="00397E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3E87E87F" w14:textId="77777777" w:rsidR="00763EE6" w:rsidRDefault="00763EE6" w:rsidP="004239A7">
            <w:pPr>
              <w:rPr>
                <w:color w:val="000000" w:themeColor="text1"/>
                <w:sz w:val="21"/>
                <w:szCs w:val="21"/>
              </w:rPr>
            </w:pPr>
            <w:r w:rsidRPr="00397E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独立完成上机任务</w:t>
            </w:r>
          </w:p>
        </w:tc>
        <w:tc>
          <w:tcPr>
            <w:tcW w:w="895" w:type="dxa"/>
            <w:vAlign w:val="center"/>
          </w:tcPr>
          <w:p w14:paraId="7EEF24F4" w14:textId="77777777" w:rsidR="00763EE6" w:rsidRDefault="00763EE6" w:rsidP="004239A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37699628" w14:textId="77777777" w:rsidR="00763EE6" w:rsidRDefault="00763EE6" w:rsidP="004239A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63EE6" w14:paraId="7A6E4563" w14:textId="77777777" w:rsidTr="004239A7">
        <w:trPr>
          <w:trHeight w:val="340"/>
          <w:jc w:val="center"/>
        </w:trPr>
        <w:tc>
          <w:tcPr>
            <w:tcW w:w="482" w:type="dxa"/>
            <w:vAlign w:val="center"/>
          </w:tcPr>
          <w:p w14:paraId="1DBC3FC5" w14:textId="77777777" w:rsidR="00763EE6" w:rsidRDefault="00763EE6" w:rsidP="004239A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59E735F7" w14:textId="77777777" w:rsidR="00763EE6" w:rsidRDefault="00763EE6" w:rsidP="004239A7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2D50">
              <w:rPr>
                <w:rFonts w:asciiTheme="minorEastAsia" w:eastAsiaTheme="minorEastAsia" w:hAnsiTheme="minorEastAsia" w:hint="eastAsia"/>
                <w:sz w:val="21"/>
                <w:szCs w:val="21"/>
              </w:rPr>
              <w:t>工业机器人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运动轨迹及仿真辅助功能</w:t>
            </w:r>
          </w:p>
        </w:tc>
        <w:tc>
          <w:tcPr>
            <w:tcW w:w="431" w:type="dxa"/>
            <w:vAlign w:val="center"/>
          </w:tcPr>
          <w:p w14:paraId="160E36ED" w14:textId="77777777" w:rsidR="00763EE6" w:rsidRDefault="00763EE6" w:rsidP="004239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3A5DCEAE" w14:textId="77777777" w:rsidR="00763EE6" w:rsidRPr="006166F5" w:rsidRDefault="00763EE6" w:rsidP="004239A7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552D50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6166F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创建工件坐标工具数据、目标点生成轨迹的方法、自动生成轨迹的方法。</w:t>
            </w:r>
          </w:p>
          <w:p w14:paraId="3BCEC5F9" w14:textId="77777777" w:rsidR="00763EE6" w:rsidRPr="000C1D64" w:rsidRDefault="00763EE6" w:rsidP="004239A7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6166F5"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6166F5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自动生成轨迹的目标点调整和轴配置参数调整。</w:t>
            </w:r>
          </w:p>
        </w:tc>
        <w:tc>
          <w:tcPr>
            <w:tcW w:w="676" w:type="dxa"/>
            <w:vAlign w:val="center"/>
          </w:tcPr>
          <w:p w14:paraId="068DB65B" w14:textId="77777777" w:rsidR="00763EE6" w:rsidRDefault="00763EE6" w:rsidP="004239A7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 w:rsidRPr="00397E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05996CD2" w14:textId="77777777" w:rsidR="00763EE6" w:rsidRDefault="00763EE6" w:rsidP="004239A7">
            <w:pPr>
              <w:rPr>
                <w:color w:val="000000" w:themeColor="text1"/>
                <w:sz w:val="21"/>
                <w:szCs w:val="21"/>
              </w:rPr>
            </w:pPr>
            <w:r w:rsidRPr="00397E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独立完成上机任务</w:t>
            </w:r>
          </w:p>
        </w:tc>
        <w:tc>
          <w:tcPr>
            <w:tcW w:w="895" w:type="dxa"/>
            <w:vAlign w:val="center"/>
          </w:tcPr>
          <w:p w14:paraId="69F06AC2" w14:textId="77777777" w:rsidR="00763EE6" w:rsidRDefault="00763EE6" w:rsidP="004239A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473C96B4" w14:textId="77777777" w:rsidR="00763EE6" w:rsidRDefault="00763EE6" w:rsidP="004239A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63EE6" w14:paraId="4103778C" w14:textId="77777777" w:rsidTr="004239A7">
        <w:trPr>
          <w:trHeight w:val="1913"/>
          <w:jc w:val="center"/>
        </w:trPr>
        <w:tc>
          <w:tcPr>
            <w:tcW w:w="482" w:type="dxa"/>
            <w:vAlign w:val="center"/>
          </w:tcPr>
          <w:p w14:paraId="7368EA89" w14:textId="77777777" w:rsidR="00763EE6" w:rsidRDefault="00763EE6" w:rsidP="004239A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1AFA887A" w14:textId="3C253810" w:rsidR="00763EE6" w:rsidRDefault="00763EE6" w:rsidP="004239A7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带导轨的</w:t>
            </w:r>
            <w:r w:rsidRPr="00552D50">
              <w:rPr>
                <w:rFonts w:asciiTheme="minorEastAsia" w:eastAsiaTheme="minorEastAsia" w:hAnsiTheme="minorEastAsia" w:hint="eastAsia"/>
                <w:sz w:val="21"/>
                <w:szCs w:val="21"/>
              </w:rPr>
              <w:t>工业机器人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编程及仿真</w:t>
            </w:r>
          </w:p>
        </w:tc>
        <w:tc>
          <w:tcPr>
            <w:tcW w:w="431" w:type="dxa"/>
            <w:vAlign w:val="center"/>
          </w:tcPr>
          <w:p w14:paraId="185269CB" w14:textId="77777777" w:rsidR="00763EE6" w:rsidRDefault="00763EE6" w:rsidP="004239A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29679B4D" w14:textId="77D82FEB" w:rsidR="00763EE6" w:rsidRPr="00125806" w:rsidRDefault="00763EE6" w:rsidP="004239A7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552D50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12580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工作站工艺流程分析、创建工作站系统、程序编辑和仿真调试。</w:t>
            </w:r>
          </w:p>
          <w:p w14:paraId="06BD9ECF" w14:textId="3C6A2966" w:rsidR="00763EE6" w:rsidRPr="000C1D64" w:rsidRDefault="00763EE6" w:rsidP="004239A7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552D50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Pr="00763EE6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带导轨的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机器人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R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APID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程序的编写及工作站仿真</w:t>
            </w:r>
            <w:r w:rsidRPr="00552D5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</w:tc>
        <w:tc>
          <w:tcPr>
            <w:tcW w:w="676" w:type="dxa"/>
            <w:vAlign w:val="center"/>
          </w:tcPr>
          <w:p w14:paraId="338229C4" w14:textId="77777777" w:rsidR="00763EE6" w:rsidRDefault="00763EE6" w:rsidP="004239A7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 w:rsidRPr="00397E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23891162" w14:textId="77777777" w:rsidR="00763EE6" w:rsidRDefault="00763EE6" w:rsidP="004239A7">
            <w:pPr>
              <w:rPr>
                <w:color w:val="000000" w:themeColor="text1"/>
                <w:sz w:val="21"/>
                <w:szCs w:val="21"/>
              </w:rPr>
            </w:pPr>
            <w:r w:rsidRPr="00397E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独立完成上机任务</w:t>
            </w:r>
          </w:p>
        </w:tc>
        <w:tc>
          <w:tcPr>
            <w:tcW w:w="895" w:type="dxa"/>
            <w:vAlign w:val="center"/>
          </w:tcPr>
          <w:p w14:paraId="5C6C9386" w14:textId="77777777" w:rsidR="00763EE6" w:rsidRDefault="00763EE6" w:rsidP="004239A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4C645AFD" w14:textId="77777777" w:rsidR="00763EE6" w:rsidRDefault="00763EE6" w:rsidP="004239A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63EE6" w14:paraId="0949E001" w14:textId="77777777" w:rsidTr="004239A7">
        <w:trPr>
          <w:trHeight w:val="1913"/>
          <w:jc w:val="center"/>
        </w:trPr>
        <w:tc>
          <w:tcPr>
            <w:tcW w:w="482" w:type="dxa"/>
            <w:vAlign w:val="center"/>
          </w:tcPr>
          <w:p w14:paraId="37B9B44D" w14:textId="7E4A3F44" w:rsidR="00763EE6" w:rsidRDefault="008818BC" w:rsidP="00763EE6">
            <w:pPr>
              <w:outlineLvl w:val="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6A46B2AE" w14:textId="4DBEEA98" w:rsidR="00763EE6" w:rsidRDefault="00763EE6" w:rsidP="00763EE6">
            <w:pPr>
              <w:outlineLvl w:val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带变位机的工业机器人编程及仿真</w:t>
            </w:r>
          </w:p>
        </w:tc>
        <w:tc>
          <w:tcPr>
            <w:tcW w:w="431" w:type="dxa"/>
            <w:vAlign w:val="center"/>
          </w:tcPr>
          <w:p w14:paraId="3541ACB5" w14:textId="303AB917" w:rsidR="00763EE6" w:rsidRDefault="00763EE6" w:rsidP="00763E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05E5CD6F" w14:textId="77777777" w:rsidR="00763EE6" w:rsidRPr="00125806" w:rsidRDefault="00763EE6" w:rsidP="00763EE6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552D50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12580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工作站工艺流程分析、创建工作站系统、</w:t>
            </w:r>
          </w:p>
          <w:p w14:paraId="5C06C475" w14:textId="77777777" w:rsidR="00763EE6" w:rsidRPr="00125806" w:rsidRDefault="00763EE6" w:rsidP="00763EE6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12580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程序编辑和仿真调试。</w:t>
            </w:r>
          </w:p>
          <w:p w14:paraId="338B5A05" w14:textId="3DB58C8B" w:rsidR="00763EE6" w:rsidRPr="00552D50" w:rsidRDefault="00763EE6" w:rsidP="00763EE6">
            <w:pPr>
              <w:adjustRightInd w:val="0"/>
              <w:jc w:val="both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 w:rsidRPr="00552D50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带变位机的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R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APID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程序的编写及工作站仿真</w:t>
            </w:r>
            <w:r w:rsidRPr="00552D5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</w:tc>
        <w:tc>
          <w:tcPr>
            <w:tcW w:w="676" w:type="dxa"/>
            <w:vAlign w:val="center"/>
          </w:tcPr>
          <w:p w14:paraId="0409497D" w14:textId="0AFDDC24" w:rsidR="00763EE6" w:rsidRPr="00397E93" w:rsidRDefault="00763EE6" w:rsidP="00763EE6">
            <w:pPr>
              <w:jc w:val="center"/>
              <w:outlineLvl w:val="0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397E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7354E173" w14:textId="47F2FA10" w:rsidR="00763EE6" w:rsidRPr="00397E93" w:rsidRDefault="00763EE6" w:rsidP="00763EE6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397E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独立完成上机任务</w:t>
            </w:r>
          </w:p>
        </w:tc>
        <w:tc>
          <w:tcPr>
            <w:tcW w:w="895" w:type="dxa"/>
            <w:vAlign w:val="center"/>
          </w:tcPr>
          <w:p w14:paraId="4F701F5D" w14:textId="77777777" w:rsidR="00763EE6" w:rsidRDefault="00763EE6" w:rsidP="00763EE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1A59FCF4" w14:textId="77777777" w:rsidR="00763EE6" w:rsidRDefault="00763EE6" w:rsidP="00763EE6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</w:tr>
      <w:tr w:rsidR="00A75C87" w14:paraId="046319BD" w14:textId="77777777" w:rsidTr="004239A7">
        <w:trPr>
          <w:trHeight w:val="1913"/>
          <w:jc w:val="center"/>
        </w:trPr>
        <w:tc>
          <w:tcPr>
            <w:tcW w:w="482" w:type="dxa"/>
            <w:vAlign w:val="center"/>
          </w:tcPr>
          <w:p w14:paraId="436D9B69" w14:textId="016A1B54" w:rsidR="00A75C87" w:rsidRDefault="00A75C87" w:rsidP="00A75C87">
            <w:pPr>
              <w:outlineLvl w:val="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5EEFDF96" w14:textId="647CA855" w:rsidR="00A75C87" w:rsidRDefault="00A75C87" w:rsidP="00A75C87">
            <w:pPr>
              <w:outlineLvl w:val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码垛工作站的设计及仿真</w:t>
            </w:r>
          </w:p>
        </w:tc>
        <w:tc>
          <w:tcPr>
            <w:tcW w:w="431" w:type="dxa"/>
            <w:vAlign w:val="center"/>
          </w:tcPr>
          <w:p w14:paraId="33617288" w14:textId="239BCCA3" w:rsidR="00A75C87" w:rsidRDefault="00A75C87" w:rsidP="00A75C87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5F69DEC4" w14:textId="64AD83EB" w:rsidR="00A75C87" w:rsidRPr="00125806" w:rsidRDefault="00A75C87" w:rsidP="00A75C87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552D50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码垛</w:t>
            </w:r>
            <w:r w:rsidRPr="0012580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工艺流程分析、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节拍的设计、</w:t>
            </w:r>
            <w:r w:rsidRPr="0012580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创建工作站系统、程序编辑和仿真调试。</w:t>
            </w:r>
          </w:p>
          <w:p w14:paraId="3C739A9B" w14:textId="574DEBF1" w:rsidR="00A75C87" w:rsidRPr="00552D50" w:rsidRDefault="00A75C87" w:rsidP="00A75C87">
            <w:pPr>
              <w:adjustRightInd w:val="0"/>
              <w:jc w:val="both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 w:rsidRPr="00552D50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码垛机器人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R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APID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程序的编写及工作站仿真</w:t>
            </w:r>
            <w:r w:rsidRPr="00552D5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</w:tc>
        <w:tc>
          <w:tcPr>
            <w:tcW w:w="676" w:type="dxa"/>
            <w:vAlign w:val="center"/>
          </w:tcPr>
          <w:p w14:paraId="39FF05EC" w14:textId="7FFF91EE" w:rsidR="00A75C87" w:rsidRPr="00397E93" w:rsidRDefault="00A75C87" w:rsidP="00A75C87">
            <w:pPr>
              <w:jc w:val="center"/>
              <w:outlineLvl w:val="0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397E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079311DE" w14:textId="0A8E5F62" w:rsidR="00A75C87" w:rsidRPr="00397E93" w:rsidRDefault="00A75C87" w:rsidP="00A75C87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397E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独立完成上机任务</w:t>
            </w:r>
          </w:p>
        </w:tc>
        <w:tc>
          <w:tcPr>
            <w:tcW w:w="895" w:type="dxa"/>
            <w:vAlign w:val="center"/>
          </w:tcPr>
          <w:p w14:paraId="12EDF943" w14:textId="77777777" w:rsidR="00A75C87" w:rsidRDefault="00A75C87" w:rsidP="00A75C8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3021310A" w14:textId="77777777" w:rsidR="00A75C87" w:rsidRDefault="00A75C87" w:rsidP="00A75C87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</w:tr>
      <w:tr w:rsidR="00A75C87" w14:paraId="666CB9BF" w14:textId="77777777" w:rsidTr="004239A7">
        <w:trPr>
          <w:trHeight w:val="1913"/>
          <w:jc w:val="center"/>
        </w:trPr>
        <w:tc>
          <w:tcPr>
            <w:tcW w:w="482" w:type="dxa"/>
            <w:vAlign w:val="center"/>
          </w:tcPr>
          <w:p w14:paraId="323C74E4" w14:textId="5EA7104C" w:rsidR="00A75C87" w:rsidRDefault="00A75C87" w:rsidP="00A75C87">
            <w:pPr>
              <w:outlineLvl w:val="0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545D2CF0" w14:textId="739B3060" w:rsidR="00A75C87" w:rsidRDefault="00A75C87" w:rsidP="00A75C87">
            <w:pPr>
              <w:outlineLvl w:val="0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涂胶工作站的设计及仿真</w:t>
            </w:r>
          </w:p>
        </w:tc>
        <w:tc>
          <w:tcPr>
            <w:tcW w:w="431" w:type="dxa"/>
            <w:vAlign w:val="center"/>
          </w:tcPr>
          <w:p w14:paraId="1591D26D" w14:textId="2B064323" w:rsidR="00A75C87" w:rsidRDefault="00A75C87" w:rsidP="00A75C87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7CC7262E" w14:textId="0107F39F" w:rsidR="00A75C87" w:rsidRPr="00125806" w:rsidRDefault="00A75C87" w:rsidP="00A75C87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552D50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8818BC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涂胶</w:t>
            </w:r>
            <w:r w:rsidRPr="0012580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工作站工艺流程分析、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节拍设计、</w:t>
            </w:r>
            <w:r w:rsidRPr="00125806"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创建工作站系统、程序编辑和仿真调试。</w:t>
            </w:r>
          </w:p>
          <w:p w14:paraId="16424DE8" w14:textId="6ECEB916" w:rsidR="00A75C87" w:rsidRPr="00552D50" w:rsidRDefault="00A75C87" w:rsidP="00A75C87">
            <w:pPr>
              <w:adjustRightInd w:val="0"/>
              <w:jc w:val="both"/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</w:pPr>
            <w:r w:rsidRPr="00552D50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涂胶机器人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R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APID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程序的编写及工作站仿真</w:t>
            </w:r>
            <w:r w:rsidRPr="00552D5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</w:tc>
        <w:tc>
          <w:tcPr>
            <w:tcW w:w="676" w:type="dxa"/>
            <w:vAlign w:val="center"/>
          </w:tcPr>
          <w:p w14:paraId="08B37A80" w14:textId="4E803DD4" w:rsidR="00A75C87" w:rsidRPr="00397E93" w:rsidRDefault="00A75C87" w:rsidP="00A75C87">
            <w:pPr>
              <w:jc w:val="center"/>
              <w:outlineLvl w:val="0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397E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142" w:type="dxa"/>
            <w:vAlign w:val="center"/>
          </w:tcPr>
          <w:p w14:paraId="686F4355" w14:textId="28D0DA97" w:rsidR="00A75C87" w:rsidRPr="00397E93" w:rsidRDefault="00A75C87" w:rsidP="00A75C87">
            <w:pP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</w:pPr>
            <w:r w:rsidRPr="00397E9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独立完成上机任务</w:t>
            </w:r>
          </w:p>
        </w:tc>
        <w:tc>
          <w:tcPr>
            <w:tcW w:w="895" w:type="dxa"/>
            <w:vAlign w:val="center"/>
          </w:tcPr>
          <w:p w14:paraId="6F5E8DE5" w14:textId="77777777" w:rsidR="00A75C87" w:rsidRDefault="00A75C87" w:rsidP="00A75C8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0F7714FC" w14:textId="77777777" w:rsidR="00A75C87" w:rsidRDefault="00A75C87" w:rsidP="00A75C87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</w:tr>
      <w:tr w:rsidR="00763EE6" w14:paraId="2BA40D38" w14:textId="77777777" w:rsidTr="004239A7">
        <w:trPr>
          <w:trHeight w:val="340"/>
          <w:jc w:val="center"/>
        </w:trPr>
        <w:tc>
          <w:tcPr>
            <w:tcW w:w="482" w:type="dxa"/>
            <w:vAlign w:val="center"/>
          </w:tcPr>
          <w:p w14:paraId="3D0E1552" w14:textId="77777777" w:rsidR="00763EE6" w:rsidRDefault="00763EE6" w:rsidP="004239A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6054AE00" w14:textId="77777777" w:rsidR="00763EE6" w:rsidRDefault="00763EE6" w:rsidP="004239A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14:paraId="2985B82D" w14:textId="77777777" w:rsidR="00763EE6" w:rsidRPr="00763EE6" w:rsidRDefault="00763EE6" w:rsidP="00677028">
      <w:pPr>
        <w:ind w:firstLineChars="200" w:firstLine="562"/>
        <w:rPr>
          <w:rFonts w:ascii="Times New Roman" w:cs="Times New Roman" w:hint="eastAsia"/>
          <w:b/>
          <w:color w:val="000000" w:themeColor="text1"/>
          <w:sz w:val="28"/>
          <w:szCs w:val="28"/>
        </w:rPr>
      </w:pPr>
    </w:p>
    <w:p w14:paraId="787A0316" w14:textId="77777777" w:rsidR="00F13C4E" w:rsidRDefault="00F07C9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7BD56297" w14:textId="77777777" w:rsidR="00F13C4E" w:rsidRDefault="00F07C9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考核与评价是对课程教学目标中的知识目标、能力目标和素质目标等进行综合评价。在本课程中，学生的最终成绩是由平时成绩、实验成绩、期末考查等三个部分组成。</w:t>
      </w:r>
    </w:p>
    <w:p w14:paraId="443447F2" w14:textId="77777777" w:rsidR="00F13C4E" w:rsidRDefault="00F07C9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1.平时成绩（占总成绩的20%）：采用百分制。平时成绩分作业（占10%）和考勤（占10%）两个部分。评分标准如下表：</w:t>
      </w:r>
    </w:p>
    <w:tbl>
      <w:tblPr>
        <w:tblStyle w:val="ac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8"/>
        <w:gridCol w:w="6944"/>
      </w:tblGrid>
      <w:tr w:rsidR="00F13C4E" w14:paraId="003F67AA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24B8E9F4" w14:textId="77777777" w:rsidR="00F13C4E" w:rsidRDefault="00F07C97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lastRenderedPageBreak/>
              <w:t>等级</w:t>
            </w:r>
          </w:p>
        </w:tc>
        <w:tc>
          <w:tcPr>
            <w:tcW w:w="7240" w:type="dxa"/>
            <w:vAlign w:val="center"/>
          </w:tcPr>
          <w:p w14:paraId="64F403B7" w14:textId="77777777" w:rsidR="00F13C4E" w:rsidRDefault="00F07C97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F13C4E" w14:paraId="620B6891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1B78929E" w14:textId="77777777" w:rsidR="00F13C4E" w:rsidRDefault="00F13C4E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7B9D712B" w14:textId="77777777" w:rsidR="00F13C4E" w:rsidRDefault="00F07C97">
            <w:pPr>
              <w:jc w:val="center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F13C4E" w14:paraId="682B61DE" w14:textId="77777777">
        <w:trPr>
          <w:jc w:val="center"/>
        </w:trPr>
        <w:tc>
          <w:tcPr>
            <w:tcW w:w="1614" w:type="dxa"/>
          </w:tcPr>
          <w:p w14:paraId="6AB77CE2" w14:textId="77777777" w:rsidR="00F13C4E" w:rsidRDefault="00F07C97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1C3ECDC2" w14:textId="77777777" w:rsidR="00F13C4E" w:rsidRDefault="00F07C97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30685548" w14:textId="77777777" w:rsidR="00F13C4E" w:rsidRDefault="00F07C97" w:rsidP="00C2532E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整洁；90％以上的习题解答正确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2D9C81C6" w14:textId="73714C42" w:rsidR="00F13C4E" w:rsidRDefault="00F07C97" w:rsidP="00C2532E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682E41" w:rsidRPr="00F31E2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考勤无迟到、缺勤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F13C4E" w14:paraId="6C29EE81" w14:textId="77777777">
        <w:trPr>
          <w:jc w:val="center"/>
        </w:trPr>
        <w:tc>
          <w:tcPr>
            <w:tcW w:w="1614" w:type="dxa"/>
          </w:tcPr>
          <w:p w14:paraId="635672CA" w14:textId="77777777" w:rsidR="00F13C4E" w:rsidRDefault="00F07C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067E93DE" w14:textId="77777777" w:rsidR="00F13C4E" w:rsidRDefault="00F07C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40FB4F04" w14:textId="77777777" w:rsidR="00F13C4E" w:rsidRDefault="00F07C97" w:rsidP="00C2532E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整洁；；80％以上的习题解答正确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04131C1B" w14:textId="646A94D7" w:rsidR="00F13C4E" w:rsidRDefault="00F07C97" w:rsidP="00C2532E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682E41" w:rsidRPr="00F31E2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迟到、缺勤占考勤记录的</w:t>
            </w:r>
            <w:r w:rsidR="00682E41" w:rsidRPr="00F31E2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10%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F13C4E" w14:paraId="6A0BF0C4" w14:textId="77777777">
        <w:trPr>
          <w:jc w:val="center"/>
        </w:trPr>
        <w:tc>
          <w:tcPr>
            <w:tcW w:w="1614" w:type="dxa"/>
          </w:tcPr>
          <w:p w14:paraId="1FAFBBA2" w14:textId="77777777" w:rsidR="00F13C4E" w:rsidRDefault="00F07C97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33BDF791" w14:textId="77777777" w:rsidR="00F13C4E" w:rsidRDefault="00F07C97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19CF349E" w14:textId="77777777" w:rsidR="00F13C4E" w:rsidRDefault="00F07C97" w:rsidP="00C2532E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书面较</w:t>
            </w:r>
            <w:r>
              <w:rPr>
                <w:color w:val="333333"/>
                <w:sz w:val="21"/>
                <w:szCs w:val="21"/>
              </w:rPr>
              <w:t>整洁；70％以上的习题解答正确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D225B0E" w14:textId="74EF28E0" w:rsidR="00F13C4E" w:rsidRDefault="00F07C97" w:rsidP="00C2532E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682E41" w:rsidRPr="00F31E2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迟到、缺勤占考勤记录的</w:t>
            </w:r>
            <w:r w:rsidR="00682E41" w:rsidRPr="00F31E2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20%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F13C4E" w14:paraId="147FEFD8" w14:textId="77777777">
        <w:trPr>
          <w:jc w:val="center"/>
        </w:trPr>
        <w:tc>
          <w:tcPr>
            <w:tcW w:w="1614" w:type="dxa"/>
          </w:tcPr>
          <w:p w14:paraId="67207062" w14:textId="77777777" w:rsidR="00F13C4E" w:rsidRDefault="00F07C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14:paraId="62844FFE" w14:textId="77777777" w:rsidR="00F13C4E" w:rsidRDefault="00F07C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08FDAECD" w14:textId="77777777" w:rsidR="00F13C4E" w:rsidRDefault="00F07C97" w:rsidP="00C2532E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；60％以上的习题解答正确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072794B1" w14:textId="41B71A8A" w:rsidR="00F13C4E" w:rsidRDefault="00F07C97" w:rsidP="00C2532E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682E41" w:rsidRPr="00C9578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迟到、缺勤占考勤记录的</w:t>
            </w:r>
            <w:r w:rsidR="00682E41" w:rsidRPr="00C9578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30%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F13C4E" w14:paraId="402D6DA3" w14:textId="77777777">
        <w:trPr>
          <w:jc w:val="center"/>
        </w:trPr>
        <w:tc>
          <w:tcPr>
            <w:tcW w:w="1614" w:type="dxa"/>
          </w:tcPr>
          <w:p w14:paraId="0B20E506" w14:textId="77777777" w:rsidR="00F13C4E" w:rsidRDefault="00F07C97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14:paraId="07FEC976" w14:textId="77777777" w:rsidR="00F13C4E" w:rsidRDefault="00F07C97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548362C5" w14:textId="6189B337" w:rsidR="00F13C4E" w:rsidRDefault="00F07C97" w:rsidP="00C2532E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>字迹模糊、</w:t>
            </w:r>
            <w:r w:rsidR="007F4726">
              <w:rPr>
                <w:rFonts w:hint="eastAsia"/>
                <w:color w:val="333333"/>
                <w:sz w:val="21"/>
                <w:szCs w:val="21"/>
              </w:rPr>
              <w:t>作业</w:t>
            </w:r>
            <w:r>
              <w:rPr>
                <w:color w:val="333333"/>
                <w:sz w:val="21"/>
                <w:szCs w:val="21"/>
              </w:rPr>
              <w:t>书写零乱；超过40％的习题解答不正确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F711487" w14:textId="482BBA03" w:rsidR="00F13C4E" w:rsidRDefault="00F07C97" w:rsidP="00C2532E"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682E41" w:rsidRPr="00C9578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迟到、缺勤占考勤记录的</w:t>
            </w:r>
            <w:r w:rsidR="00682E41" w:rsidRPr="00C9578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40%</w:t>
            </w:r>
            <w:r w:rsidR="00682E41" w:rsidRPr="00C9578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以上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</w:tbl>
    <w:p w14:paraId="29D3E3F4" w14:textId="77777777" w:rsidR="00F13C4E" w:rsidRDefault="00F13C4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40DCC408" w14:textId="77777777" w:rsidR="00F13C4E" w:rsidRDefault="00F07C9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2.实验成绩（占总成绩的10%）：采用百分制。评分标准如下表：</w:t>
      </w:r>
    </w:p>
    <w:tbl>
      <w:tblPr>
        <w:tblStyle w:val="ac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F13C4E" w14:paraId="36DF9B51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7059502E" w14:textId="77777777" w:rsidR="00F13C4E" w:rsidRDefault="00F07C97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2D65D66B" w14:textId="77777777" w:rsidR="00F13C4E" w:rsidRDefault="00F07C97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F13C4E" w14:paraId="2EA5008F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3B56411A" w14:textId="77777777" w:rsidR="00F13C4E" w:rsidRDefault="00F13C4E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770C51A4" w14:textId="77777777" w:rsidR="00F13C4E" w:rsidRDefault="00F07C97">
            <w:pPr>
              <w:jc w:val="center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实验报告</w:t>
            </w:r>
          </w:p>
        </w:tc>
      </w:tr>
      <w:tr w:rsidR="00F13C4E" w14:paraId="4177E3F2" w14:textId="77777777">
        <w:trPr>
          <w:jc w:val="center"/>
        </w:trPr>
        <w:tc>
          <w:tcPr>
            <w:tcW w:w="1614" w:type="dxa"/>
          </w:tcPr>
          <w:p w14:paraId="0B132AB8" w14:textId="77777777" w:rsidR="00F13C4E" w:rsidRDefault="00F07C97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795A943B" w14:textId="77777777" w:rsidR="00F13C4E" w:rsidRDefault="00F07C97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22F58EE6" w14:textId="77777777" w:rsidR="00F13C4E" w:rsidRDefault="00F07C9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实验</w:t>
            </w:r>
            <w:r>
              <w:rPr>
                <w:rFonts w:hint="eastAsia"/>
                <w:color w:val="333333"/>
                <w:sz w:val="21"/>
                <w:szCs w:val="21"/>
              </w:rPr>
              <w:t>报告数据记录全面，</w:t>
            </w:r>
            <w:r>
              <w:rPr>
                <w:color w:val="333333"/>
                <w:sz w:val="21"/>
                <w:szCs w:val="21"/>
              </w:rPr>
              <w:t>90％</w:t>
            </w:r>
            <w:r>
              <w:rPr>
                <w:rFonts w:hint="eastAsia"/>
                <w:color w:val="333333"/>
                <w:sz w:val="21"/>
                <w:szCs w:val="21"/>
              </w:rPr>
              <w:t>以上的数据</w:t>
            </w:r>
            <w:r>
              <w:rPr>
                <w:color w:val="333333"/>
                <w:sz w:val="21"/>
                <w:szCs w:val="21"/>
              </w:rPr>
              <w:t>准确</w:t>
            </w:r>
            <w:r>
              <w:rPr>
                <w:rFonts w:hint="eastAsia"/>
                <w:color w:val="333333"/>
                <w:sz w:val="21"/>
                <w:szCs w:val="21"/>
              </w:rPr>
              <w:t>，实验内容和步骤详细，结论正确</w:t>
            </w:r>
            <w:r>
              <w:rPr>
                <w:color w:val="333333"/>
                <w:sz w:val="21"/>
                <w:szCs w:val="21"/>
              </w:rPr>
              <w:t>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 w:rsidR="00F13C4E" w14:paraId="378B282F" w14:textId="77777777">
        <w:trPr>
          <w:jc w:val="center"/>
        </w:trPr>
        <w:tc>
          <w:tcPr>
            <w:tcW w:w="1614" w:type="dxa"/>
          </w:tcPr>
          <w:p w14:paraId="2F70A550" w14:textId="77777777" w:rsidR="00F13C4E" w:rsidRDefault="00F07C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0F82C535" w14:textId="77777777" w:rsidR="00F13C4E" w:rsidRDefault="00F07C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26D43F3F" w14:textId="77777777" w:rsidR="00F13C4E" w:rsidRDefault="00F07C9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实验</w:t>
            </w:r>
            <w:r>
              <w:rPr>
                <w:rFonts w:hint="eastAsia"/>
                <w:color w:val="333333"/>
                <w:sz w:val="21"/>
                <w:szCs w:val="21"/>
              </w:rPr>
              <w:t>报告数据记录全面，8</w:t>
            </w:r>
            <w:r>
              <w:rPr>
                <w:color w:val="333333"/>
                <w:sz w:val="21"/>
                <w:szCs w:val="21"/>
              </w:rPr>
              <w:t>0％</w:t>
            </w:r>
            <w:r>
              <w:rPr>
                <w:rFonts w:hint="eastAsia"/>
                <w:color w:val="333333"/>
                <w:sz w:val="21"/>
                <w:szCs w:val="21"/>
              </w:rPr>
              <w:t>以上的数据</w:t>
            </w:r>
            <w:r>
              <w:rPr>
                <w:color w:val="333333"/>
                <w:sz w:val="21"/>
                <w:szCs w:val="21"/>
              </w:rPr>
              <w:t>准确</w:t>
            </w:r>
            <w:r>
              <w:rPr>
                <w:rFonts w:hint="eastAsia"/>
                <w:color w:val="333333"/>
                <w:sz w:val="21"/>
                <w:szCs w:val="21"/>
              </w:rPr>
              <w:t>，实验内容和步骤详细，结论较正确。</w:t>
            </w:r>
          </w:p>
        </w:tc>
      </w:tr>
      <w:tr w:rsidR="00F13C4E" w14:paraId="121F181E" w14:textId="77777777">
        <w:trPr>
          <w:jc w:val="center"/>
        </w:trPr>
        <w:tc>
          <w:tcPr>
            <w:tcW w:w="1614" w:type="dxa"/>
          </w:tcPr>
          <w:p w14:paraId="709153CF" w14:textId="77777777" w:rsidR="00F13C4E" w:rsidRDefault="00F07C97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12492A02" w14:textId="77777777" w:rsidR="00F13C4E" w:rsidRDefault="00F07C97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1BDD414E" w14:textId="77777777" w:rsidR="00F13C4E" w:rsidRDefault="00F07C97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实验</w:t>
            </w:r>
            <w:r>
              <w:rPr>
                <w:rFonts w:hint="eastAsia"/>
                <w:color w:val="333333"/>
                <w:sz w:val="21"/>
                <w:szCs w:val="21"/>
              </w:rPr>
              <w:t>报告数据记录较全面，7</w:t>
            </w:r>
            <w:r>
              <w:rPr>
                <w:color w:val="333333"/>
                <w:sz w:val="21"/>
                <w:szCs w:val="21"/>
              </w:rPr>
              <w:t>0％</w:t>
            </w:r>
            <w:r>
              <w:rPr>
                <w:rFonts w:hint="eastAsia"/>
                <w:color w:val="333333"/>
                <w:sz w:val="21"/>
                <w:szCs w:val="21"/>
              </w:rPr>
              <w:t>以上的数据</w:t>
            </w:r>
            <w:r>
              <w:rPr>
                <w:color w:val="333333"/>
                <w:sz w:val="21"/>
                <w:szCs w:val="21"/>
              </w:rPr>
              <w:t>准确</w:t>
            </w:r>
            <w:r>
              <w:rPr>
                <w:rFonts w:hint="eastAsia"/>
                <w:color w:val="333333"/>
                <w:sz w:val="21"/>
                <w:szCs w:val="21"/>
              </w:rPr>
              <w:t>，实验内容和步骤较详细，结论较正确。</w:t>
            </w:r>
          </w:p>
        </w:tc>
      </w:tr>
      <w:tr w:rsidR="00F13C4E" w14:paraId="745D4C44" w14:textId="77777777">
        <w:trPr>
          <w:jc w:val="center"/>
        </w:trPr>
        <w:tc>
          <w:tcPr>
            <w:tcW w:w="1614" w:type="dxa"/>
          </w:tcPr>
          <w:p w14:paraId="4DECF503" w14:textId="77777777" w:rsidR="00F13C4E" w:rsidRDefault="00F07C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14:paraId="1680642F" w14:textId="77777777" w:rsidR="00F13C4E" w:rsidRDefault="00F07C97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56902EB9" w14:textId="77777777" w:rsidR="00F13C4E" w:rsidRDefault="00F07C97">
            <w:pPr>
              <w:spacing w:line="369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有</w:t>
            </w:r>
            <w:r>
              <w:rPr>
                <w:color w:val="333333"/>
                <w:sz w:val="21"/>
                <w:szCs w:val="21"/>
              </w:rPr>
              <w:t>实验</w:t>
            </w:r>
            <w:r>
              <w:rPr>
                <w:rFonts w:hint="eastAsia"/>
                <w:color w:val="333333"/>
                <w:sz w:val="21"/>
                <w:szCs w:val="21"/>
              </w:rPr>
              <w:t>报告的数据记录，6</w:t>
            </w:r>
            <w:r>
              <w:rPr>
                <w:color w:val="333333"/>
                <w:sz w:val="21"/>
                <w:szCs w:val="21"/>
              </w:rPr>
              <w:t>0％</w:t>
            </w:r>
            <w:r>
              <w:rPr>
                <w:rFonts w:hint="eastAsia"/>
                <w:color w:val="333333"/>
                <w:sz w:val="21"/>
                <w:szCs w:val="21"/>
              </w:rPr>
              <w:t>以上的数据</w:t>
            </w:r>
            <w:r>
              <w:rPr>
                <w:color w:val="333333"/>
                <w:sz w:val="21"/>
                <w:szCs w:val="21"/>
              </w:rPr>
              <w:t>准确</w:t>
            </w:r>
            <w:r>
              <w:rPr>
                <w:rFonts w:hint="eastAsia"/>
                <w:color w:val="333333"/>
                <w:sz w:val="21"/>
                <w:szCs w:val="21"/>
              </w:rPr>
              <w:t>，有一定的实验内容和步骤，能给出实验结论。</w:t>
            </w:r>
          </w:p>
        </w:tc>
      </w:tr>
      <w:tr w:rsidR="00F13C4E" w14:paraId="7BAB5C40" w14:textId="77777777">
        <w:trPr>
          <w:jc w:val="center"/>
        </w:trPr>
        <w:tc>
          <w:tcPr>
            <w:tcW w:w="1614" w:type="dxa"/>
          </w:tcPr>
          <w:p w14:paraId="3A43BD79" w14:textId="77777777" w:rsidR="00F13C4E" w:rsidRDefault="00F07C97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14:paraId="53C88CAB" w14:textId="77777777" w:rsidR="00F13C4E" w:rsidRDefault="00F07C97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4FC9616C" w14:textId="77777777" w:rsidR="00F13C4E" w:rsidRDefault="00F07C97">
            <w:r>
              <w:rPr>
                <w:color w:val="333333"/>
                <w:sz w:val="21"/>
                <w:szCs w:val="21"/>
              </w:rPr>
              <w:t>实验</w:t>
            </w:r>
            <w:r>
              <w:rPr>
                <w:rFonts w:hint="eastAsia"/>
                <w:color w:val="333333"/>
                <w:sz w:val="21"/>
                <w:szCs w:val="21"/>
              </w:rPr>
              <w:t>报告所记录数据</w:t>
            </w:r>
            <w:r>
              <w:rPr>
                <w:color w:val="333333"/>
                <w:sz w:val="21"/>
                <w:szCs w:val="21"/>
              </w:rPr>
              <w:t>超过40％</w:t>
            </w:r>
            <w:r>
              <w:rPr>
                <w:rFonts w:hint="eastAsia"/>
                <w:color w:val="333333"/>
                <w:sz w:val="21"/>
                <w:szCs w:val="21"/>
              </w:rPr>
              <w:t>不准确，缺少实验内容和步骤等。</w:t>
            </w:r>
          </w:p>
        </w:tc>
      </w:tr>
    </w:tbl>
    <w:p w14:paraId="052FEDCF" w14:textId="340123BA" w:rsidR="00F13C4E" w:rsidRDefault="00F07C9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3.</w:t>
      </w:r>
      <w:r w:rsidR="00BC2A8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课程报告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（占总成绩的70%）：采用百分制。</w:t>
      </w:r>
      <w:r w:rsidR="00BC2A8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课程报告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的考核内容和分值分配情况请见下表：</w:t>
      </w:r>
    </w:p>
    <w:tbl>
      <w:tblPr>
        <w:tblW w:w="83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352"/>
        <w:gridCol w:w="851"/>
        <w:gridCol w:w="687"/>
      </w:tblGrid>
      <w:tr w:rsidR="00F13C4E" w14:paraId="28D773F8" w14:textId="77777777" w:rsidTr="00677028">
        <w:trPr>
          <w:trHeight w:val="340"/>
          <w:jc w:val="center"/>
        </w:trPr>
        <w:tc>
          <w:tcPr>
            <w:tcW w:w="1489" w:type="dxa"/>
            <w:vAlign w:val="center"/>
          </w:tcPr>
          <w:p w14:paraId="1AC2E216" w14:textId="77777777" w:rsidR="00F13C4E" w:rsidRDefault="00F07C97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41682F33" w14:textId="77777777" w:rsidR="00F13C4E" w:rsidRDefault="00F07C97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5352" w:type="dxa"/>
            <w:vAlign w:val="center"/>
          </w:tcPr>
          <w:p w14:paraId="54E77CC3" w14:textId="77777777" w:rsidR="00F13C4E" w:rsidRDefault="00F07C97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851" w:type="dxa"/>
            <w:vAlign w:val="center"/>
          </w:tcPr>
          <w:p w14:paraId="72951EB7" w14:textId="77777777" w:rsidR="00677028" w:rsidRDefault="00F07C97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</w:t>
            </w:r>
          </w:p>
          <w:p w14:paraId="4FAA1862" w14:textId="0BDE84B1" w:rsidR="00F13C4E" w:rsidRDefault="00F07C97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目标</w:t>
            </w:r>
          </w:p>
        </w:tc>
        <w:tc>
          <w:tcPr>
            <w:tcW w:w="687" w:type="dxa"/>
            <w:vAlign w:val="center"/>
          </w:tcPr>
          <w:p w14:paraId="4B7655BF" w14:textId="77777777" w:rsidR="00F13C4E" w:rsidRDefault="00F07C97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630344" w14:paraId="2C7A4C9F" w14:textId="77777777" w:rsidTr="00232281">
        <w:trPr>
          <w:trHeight w:val="709"/>
          <w:jc w:val="center"/>
        </w:trPr>
        <w:tc>
          <w:tcPr>
            <w:tcW w:w="1489" w:type="dxa"/>
            <w:vAlign w:val="center"/>
          </w:tcPr>
          <w:p w14:paraId="6C88B1C1" w14:textId="2A838CD0" w:rsidR="00630344" w:rsidRDefault="00630344" w:rsidP="004B4B07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机器人的</w:t>
            </w:r>
            <w:r>
              <w:rPr>
                <w:rFonts w:hint="eastAsia"/>
                <w:sz w:val="21"/>
                <w:szCs w:val="21"/>
              </w:rPr>
              <w:t>基础知识</w:t>
            </w:r>
          </w:p>
        </w:tc>
        <w:tc>
          <w:tcPr>
            <w:tcW w:w="5352" w:type="dxa"/>
            <w:vAlign w:val="center"/>
          </w:tcPr>
          <w:p w14:paraId="53182FF3" w14:textId="13A6036B" w:rsidR="00630344" w:rsidRDefault="00630344" w:rsidP="00630344">
            <w:pPr>
              <w:snapToGrid w:val="0"/>
              <w:ind w:left="181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机器人的定义与分类</w:t>
            </w:r>
            <w:r w:rsidR="002B11A0">
              <w:rPr>
                <w:rFonts w:hint="eastAsia"/>
                <w:color w:val="333333"/>
                <w:sz w:val="21"/>
                <w:szCs w:val="21"/>
              </w:rPr>
              <w:t>及应用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机器人系统的基本组成</w:t>
            </w:r>
          </w:p>
        </w:tc>
        <w:tc>
          <w:tcPr>
            <w:tcW w:w="851" w:type="dxa"/>
            <w:vAlign w:val="center"/>
          </w:tcPr>
          <w:p w14:paraId="60EFD3F9" w14:textId="77777777" w:rsidR="00630344" w:rsidRDefault="00630344" w:rsidP="0063034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61F45A69" w14:textId="0B8669E6" w:rsidR="001C4269" w:rsidRDefault="001C4269" w:rsidP="0063034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87" w:type="dxa"/>
            <w:vAlign w:val="center"/>
          </w:tcPr>
          <w:p w14:paraId="763D65E1" w14:textId="2CC9BFB5" w:rsidR="00630344" w:rsidRDefault="001B66D2" w:rsidP="0063034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 w:rsidR="008B189E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022353" w14:paraId="018A6A8D" w14:textId="77777777" w:rsidTr="00232281">
        <w:trPr>
          <w:trHeight w:val="709"/>
          <w:jc w:val="center"/>
        </w:trPr>
        <w:tc>
          <w:tcPr>
            <w:tcW w:w="1489" w:type="dxa"/>
            <w:vAlign w:val="center"/>
          </w:tcPr>
          <w:p w14:paraId="474AC189" w14:textId="17A0D8D2" w:rsidR="00022353" w:rsidRDefault="00022353" w:rsidP="004B4B0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机器人移动和传动机构</w:t>
            </w:r>
          </w:p>
        </w:tc>
        <w:tc>
          <w:tcPr>
            <w:tcW w:w="5352" w:type="dxa"/>
            <w:vAlign w:val="center"/>
          </w:tcPr>
          <w:p w14:paraId="19EF86B4" w14:textId="51CB580E" w:rsidR="00022353" w:rsidRDefault="00022353" w:rsidP="00630344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机器人技术参数、移动机构的分类及原理、传动机构的类别及原理。</w:t>
            </w:r>
          </w:p>
        </w:tc>
        <w:tc>
          <w:tcPr>
            <w:tcW w:w="851" w:type="dxa"/>
            <w:vAlign w:val="center"/>
          </w:tcPr>
          <w:p w14:paraId="150F6A61" w14:textId="5046F968" w:rsidR="00022353" w:rsidRDefault="00F87D1F" w:rsidP="0063034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目标1目标2目标3</w:t>
            </w:r>
          </w:p>
        </w:tc>
        <w:tc>
          <w:tcPr>
            <w:tcW w:w="687" w:type="dxa"/>
            <w:vAlign w:val="center"/>
          </w:tcPr>
          <w:p w14:paraId="0B70CD8E" w14:textId="034B78F1" w:rsidR="00022353" w:rsidRDefault="001B66D2" w:rsidP="0063034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 w:rsidR="008B189E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8953D6" w14:paraId="77A77FC8" w14:textId="77777777" w:rsidTr="00232281">
        <w:trPr>
          <w:trHeight w:val="709"/>
          <w:jc w:val="center"/>
        </w:trPr>
        <w:tc>
          <w:tcPr>
            <w:tcW w:w="1489" w:type="dxa"/>
            <w:vAlign w:val="center"/>
          </w:tcPr>
          <w:p w14:paraId="35096B38" w14:textId="2F2CE8B9" w:rsidR="008953D6" w:rsidRDefault="008953D6" w:rsidP="004B4B0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机器人轨迹规划</w:t>
            </w:r>
          </w:p>
        </w:tc>
        <w:tc>
          <w:tcPr>
            <w:tcW w:w="5352" w:type="dxa"/>
            <w:vAlign w:val="center"/>
          </w:tcPr>
          <w:p w14:paraId="45630954" w14:textId="0B521223" w:rsidR="008953D6" w:rsidRDefault="008953D6" w:rsidP="00630344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关节空间描述与直角坐标空间描述</w:t>
            </w:r>
            <w:r w:rsidR="001D4FC0">
              <w:rPr>
                <w:rFonts w:hint="eastAsia"/>
                <w:color w:val="333333"/>
                <w:sz w:val="21"/>
                <w:szCs w:val="21"/>
              </w:rPr>
              <w:t>及轨迹规划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 w:rsidR="001D4FC0">
              <w:rPr>
                <w:rFonts w:hint="eastAsia"/>
                <w:color w:val="333333"/>
                <w:sz w:val="21"/>
                <w:szCs w:val="21"/>
              </w:rPr>
              <w:t>轨迹规划基本原理</w:t>
            </w:r>
          </w:p>
        </w:tc>
        <w:tc>
          <w:tcPr>
            <w:tcW w:w="851" w:type="dxa"/>
            <w:vAlign w:val="center"/>
          </w:tcPr>
          <w:p w14:paraId="0369A805" w14:textId="45DE409A" w:rsidR="008953D6" w:rsidRDefault="00ED0E72" w:rsidP="00ED0E7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87" w:type="dxa"/>
            <w:vAlign w:val="center"/>
          </w:tcPr>
          <w:p w14:paraId="075F8CC1" w14:textId="0E953B25" w:rsidR="008953D6" w:rsidRDefault="001D4FC0" w:rsidP="0063034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="008B189E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1D4FC0" w14:paraId="46FA41C9" w14:textId="77777777" w:rsidTr="00232281">
        <w:trPr>
          <w:trHeight w:val="709"/>
          <w:jc w:val="center"/>
        </w:trPr>
        <w:tc>
          <w:tcPr>
            <w:tcW w:w="1489" w:type="dxa"/>
            <w:vAlign w:val="center"/>
          </w:tcPr>
          <w:p w14:paraId="7A7D2ECF" w14:textId="394F0729" w:rsidR="001D4FC0" w:rsidRDefault="001D4FC0" w:rsidP="004B4B0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工业机器人的设计与应用</w:t>
            </w:r>
          </w:p>
        </w:tc>
        <w:tc>
          <w:tcPr>
            <w:tcW w:w="5352" w:type="dxa"/>
            <w:vAlign w:val="center"/>
          </w:tcPr>
          <w:p w14:paraId="2F79B99B" w14:textId="0E814DE5" w:rsidR="001D4FC0" w:rsidRDefault="001D4FC0" w:rsidP="00630344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焊接机器人、喷漆机器人、装配机器人等机器人的设计及应用</w:t>
            </w:r>
          </w:p>
        </w:tc>
        <w:tc>
          <w:tcPr>
            <w:tcW w:w="851" w:type="dxa"/>
            <w:vAlign w:val="center"/>
          </w:tcPr>
          <w:p w14:paraId="6BD23344" w14:textId="3AD0CB52" w:rsidR="001D4FC0" w:rsidRDefault="00ED0E72" w:rsidP="0063034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F87D1F">
              <w:rPr>
                <w:rFonts w:hint="eastAsia"/>
                <w:color w:val="000000" w:themeColor="text1"/>
                <w:sz w:val="21"/>
                <w:szCs w:val="21"/>
              </w:rPr>
              <w:t>1目标2目标3</w:t>
            </w:r>
          </w:p>
        </w:tc>
        <w:tc>
          <w:tcPr>
            <w:tcW w:w="687" w:type="dxa"/>
            <w:vAlign w:val="center"/>
          </w:tcPr>
          <w:p w14:paraId="7A05AE3D" w14:textId="4D650A08" w:rsidR="001D4FC0" w:rsidRDefault="001B66D2" w:rsidP="0063034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 w:rsidR="008B189E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1D4FC0" w14:paraId="0BDD64DE" w14:textId="77777777" w:rsidTr="00232281">
        <w:trPr>
          <w:trHeight w:val="709"/>
          <w:jc w:val="center"/>
        </w:trPr>
        <w:tc>
          <w:tcPr>
            <w:tcW w:w="1489" w:type="dxa"/>
            <w:vAlign w:val="center"/>
          </w:tcPr>
          <w:p w14:paraId="27F53B2B" w14:textId="173DF003" w:rsidR="001D4FC0" w:rsidRDefault="001D4FC0" w:rsidP="004B4B0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机器人工作站的设计与应用</w:t>
            </w:r>
          </w:p>
        </w:tc>
        <w:tc>
          <w:tcPr>
            <w:tcW w:w="5352" w:type="dxa"/>
            <w:vAlign w:val="center"/>
          </w:tcPr>
          <w:p w14:paraId="05EB98D2" w14:textId="7652C3E4" w:rsidR="001D4FC0" w:rsidRPr="001D4FC0" w:rsidRDefault="001D4FC0" w:rsidP="00630344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机器人工作站的一般设计原则、</w:t>
            </w:r>
            <w:r w:rsidR="00356D70">
              <w:rPr>
                <w:rFonts w:hint="eastAsia"/>
                <w:color w:val="333333"/>
                <w:sz w:val="21"/>
                <w:szCs w:val="21"/>
              </w:rPr>
              <w:t>涂胶</w:t>
            </w:r>
            <w:r>
              <w:rPr>
                <w:rFonts w:hint="eastAsia"/>
                <w:color w:val="333333"/>
                <w:sz w:val="21"/>
                <w:szCs w:val="21"/>
              </w:rPr>
              <w:t>与</w:t>
            </w:r>
            <w:r w:rsidR="00356D70">
              <w:rPr>
                <w:rFonts w:hint="eastAsia"/>
                <w:color w:val="333333"/>
                <w:sz w:val="21"/>
                <w:szCs w:val="21"/>
              </w:rPr>
              <w:t>码垛</w:t>
            </w:r>
            <w:r>
              <w:rPr>
                <w:rFonts w:hint="eastAsia"/>
                <w:color w:val="333333"/>
                <w:sz w:val="21"/>
                <w:szCs w:val="21"/>
              </w:rPr>
              <w:t>机器人工作站的基本组成与应用</w:t>
            </w:r>
          </w:p>
        </w:tc>
        <w:tc>
          <w:tcPr>
            <w:tcW w:w="851" w:type="dxa"/>
            <w:vAlign w:val="center"/>
          </w:tcPr>
          <w:p w14:paraId="3A526C9B" w14:textId="64C5F3CC" w:rsidR="001D4FC0" w:rsidRDefault="00F87D1F" w:rsidP="0063034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目标1目标2目标3</w:t>
            </w:r>
          </w:p>
        </w:tc>
        <w:tc>
          <w:tcPr>
            <w:tcW w:w="687" w:type="dxa"/>
            <w:vAlign w:val="center"/>
          </w:tcPr>
          <w:p w14:paraId="071D589E" w14:textId="2235D2FC" w:rsidR="001D4FC0" w:rsidRDefault="008B189E" w:rsidP="0063034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  <w:tr w:rsidR="001D4FC0" w14:paraId="23854DAE" w14:textId="77777777" w:rsidTr="00232281">
        <w:trPr>
          <w:trHeight w:val="709"/>
          <w:jc w:val="center"/>
        </w:trPr>
        <w:tc>
          <w:tcPr>
            <w:tcW w:w="1489" w:type="dxa"/>
            <w:vAlign w:val="center"/>
          </w:tcPr>
          <w:p w14:paraId="55498AE3" w14:textId="1BEE9321" w:rsidR="001D4FC0" w:rsidRDefault="001D4FC0" w:rsidP="004B4B0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典型应用实例</w:t>
            </w:r>
          </w:p>
        </w:tc>
        <w:tc>
          <w:tcPr>
            <w:tcW w:w="5352" w:type="dxa"/>
            <w:vAlign w:val="center"/>
          </w:tcPr>
          <w:p w14:paraId="0161FC43" w14:textId="355BA790" w:rsidR="001D4FC0" w:rsidRDefault="001D4FC0" w:rsidP="00630344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系统硬件的设计,各个模块的原理与应用、控制方法及程序设计</w:t>
            </w:r>
          </w:p>
        </w:tc>
        <w:tc>
          <w:tcPr>
            <w:tcW w:w="851" w:type="dxa"/>
            <w:vAlign w:val="center"/>
          </w:tcPr>
          <w:p w14:paraId="271748FE" w14:textId="00DC15B7" w:rsidR="001D4FC0" w:rsidRDefault="00F87D1F" w:rsidP="0063034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目标1目标2目标3</w:t>
            </w:r>
          </w:p>
        </w:tc>
        <w:tc>
          <w:tcPr>
            <w:tcW w:w="687" w:type="dxa"/>
            <w:vAlign w:val="center"/>
          </w:tcPr>
          <w:p w14:paraId="43580A06" w14:textId="38B73976" w:rsidR="001D4FC0" w:rsidRDefault="008B189E" w:rsidP="0063034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</w:tbl>
    <w:p w14:paraId="4A238481" w14:textId="77777777" w:rsidR="00F13C4E" w:rsidRDefault="00F07C97">
      <w:pPr>
        <w:pStyle w:val="ae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c"/>
        <w:tblpPr w:leftFromText="180" w:rightFromText="180" w:vertAnchor="text" w:horzAnchor="page" w:tblpX="1598" w:tblpY="19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5"/>
        <w:gridCol w:w="1655"/>
        <w:gridCol w:w="6042"/>
      </w:tblGrid>
      <w:tr w:rsidR="00F13C4E" w14:paraId="27D406BD" w14:textId="77777777">
        <w:trPr>
          <w:trHeight w:val="416"/>
        </w:trPr>
        <w:tc>
          <w:tcPr>
            <w:tcW w:w="825" w:type="dxa"/>
            <w:vAlign w:val="center"/>
          </w:tcPr>
          <w:p w14:paraId="4F9F338F" w14:textId="77777777" w:rsidR="00F13C4E" w:rsidRDefault="00F07C97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5" w:type="dxa"/>
            <w:vAlign w:val="center"/>
          </w:tcPr>
          <w:p w14:paraId="2989E7F7" w14:textId="77777777" w:rsidR="00F13C4E" w:rsidRDefault="00F07C97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2" w:type="dxa"/>
            <w:vAlign w:val="center"/>
          </w:tcPr>
          <w:p w14:paraId="2A94C19A" w14:textId="77777777" w:rsidR="00F13C4E" w:rsidRDefault="00F07C97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F13C4E" w14:paraId="0CA17024" w14:textId="77777777">
        <w:tc>
          <w:tcPr>
            <w:tcW w:w="825" w:type="dxa"/>
            <w:vAlign w:val="center"/>
          </w:tcPr>
          <w:p w14:paraId="0C1359AE" w14:textId="77777777" w:rsidR="00F13C4E" w:rsidRDefault="00F07C97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5" w:type="dxa"/>
            <w:vAlign w:val="center"/>
          </w:tcPr>
          <w:p w14:paraId="5D641398" w14:textId="77777777" w:rsidR="00F13C4E" w:rsidRDefault="00F07C9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2" w:type="dxa"/>
            <w:vAlign w:val="center"/>
          </w:tcPr>
          <w:p w14:paraId="63508E93" w14:textId="5F998761" w:rsidR="00F13C4E" w:rsidRDefault="00F07C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</w:t>
            </w:r>
            <w:r w:rsidR="007A3313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不限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学历（位）：</w:t>
            </w:r>
            <w:r w:rsidR="008B4C0D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硕士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研究生</w:t>
            </w:r>
            <w:r w:rsidR="008B4C0D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及以上</w:t>
            </w:r>
          </w:p>
          <w:p w14:paraId="247A8DDF" w14:textId="59A331D9" w:rsidR="00F13C4E" w:rsidRDefault="00F07C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  <w:r w:rsidR="008B4C0D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不限</w:t>
            </w:r>
          </w:p>
        </w:tc>
      </w:tr>
      <w:tr w:rsidR="002A09B5" w14:paraId="18313FFF" w14:textId="77777777">
        <w:tc>
          <w:tcPr>
            <w:tcW w:w="825" w:type="dxa"/>
            <w:vAlign w:val="center"/>
          </w:tcPr>
          <w:p w14:paraId="590A6D2A" w14:textId="71A85DEC" w:rsidR="002A09B5" w:rsidRDefault="002A09B5" w:rsidP="002A09B5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55" w:type="dxa"/>
            <w:vAlign w:val="center"/>
          </w:tcPr>
          <w:p w14:paraId="000AC49F" w14:textId="63281387" w:rsidR="002A09B5" w:rsidRDefault="002A09B5" w:rsidP="002A09B5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课程时间</w:t>
            </w:r>
          </w:p>
        </w:tc>
        <w:tc>
          <w:tcPr>
            <w:tcW w:w="6042" w:type="dxa"/>
            <w:vAlign w:val="center"/>
          </w:tcPr>
          <w:p w14:paraId="1382185C" w14:textId="759B7F2D" w:rsidR="002A09B5" w:rsidRDefault="002A09B5" w:rsidP="002A09B5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 w:rsidR="00206E9B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</w:t>
            </w:r>
          </w:p>
          <w:p w14:paraId="3825AB81" w14:textId="00ED2DA2" w:rsidR="002A09B5" w:rsidRDefault="002A09B5" w:rsidP="002A09B5">
            <w:pPr>
              <w:rPr>
                <w:sz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节次：2</w:t>
            </w:r>
          </w:p>
        </w:tc>
      </w:tr>
      <w:tr w:rsidR="00F13C4E" w14:paraId="4A5BBBF2" w14:textId="77777777">
        <w:tc>
          <w:tcPr>
            <w:tcW w:w="825" w:type="dxa"/>
            <w:vAlign w:val="center"/>
          </w:tcPr>
          <w:p w14:paraId="2857DD89" w14:textId="5D0CC411" w:rsidR="00F13C4E" w:rsidRDefault="002A09B5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5" w:type="dxa"/>
            <w:vAlign w:val="center"/>
          </w:tcPr>
          <w:p w14:paraId="4DDA9D0C" w14:textId="77777777" w:rsidR="00F13C4E" w:rsidRDefault="00F07C9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2" w:type="dxa"/>
            <w:vAlign w:val="center"/>
          </w:tcPr>
          <w:p w14:paraId="56C7ABC0" w14:textId="77777777" w:rsidR="00F13C4E" w:rsidRDefault="00F07C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sz w:val="18"/>
              </w:rPr>
              <w:t>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</w:t>
            </w:r>
            <w:r>
              <w:rPr>
                <w:sz w:val="18"/>
              </w:rPr>
              <w:t>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实验室       □室外场地  </w:t>
            </w:r>
          </w:p>
          <w:p w14:paraId="4514CF26" w14:textId="77777777" w:rsidR="00F13C4E" w:rsidRDefault="00F07C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F13C4E" w14:paraId="5F113720" w14:textId="77777777">
        <w:tc>
          <w:tcPr>
            <w:tcW w:w="825" w:type="dxa"/>
            <w:vAlign w:val="center"/>
          </w:tcPr>
          <w:p w14:paraId="3C461645" w14:textId="70CCA9DD" w:rsidR="00F13C4E" w:rsidRDefault="002A09B5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5" w:type="dxa"/>
            <w:vAlign w:val="center"/>
          </w:tcPr>
          <w:p w14:paraId="67D1295C" w14:textId="77777777" w:rsidR="00F13C4E" w:rsidRDefault="00F07C9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2" w:type="dxa"/>
            <w:vAlign w:val="center"/>
          </w:tcPr>
          <w:p w14:paraId="5E2C9586" w14:textId="77777777" w:rsidR="00F13C4E" w:rsidRDefault="00F07C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线上方式及时间安排：经与学生沟通另行安排</w:t>
            </w:r>
          </w:p>
          <w:p w14:paraId="6F710D1E" w14:textId="77777777" w:rsidR="00F13C4E" w:rsidRDefault="00F07C9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线下地点及时间安排：经与学生沟通另行安排</w:t>
            </w:r>
          </w:p>
        </w:tc>
      </w:tr>
    </w:tbl>
    <w:p w14:paraId="749D2A73" w14:textId="77777777" w:rsidR="00F13C4E" w:rsidRDefault="00F07C97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4C726541" w14:textId="41955140" w:rsidR="00F13C4E" w:rsidRDefault="00F07C9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D83C25" w:rsidRPr="00D83C25">
        <w:rPr>
          <w:rFonts w:ascii="Verdana" w:hAnsi="Verdana"/>
          <w:color w:val="656565"/>
          <w:sz w:val="21"/>
          <w:szCs w:val="21"/>
          <w:shd w:val="clear" w:color="auto" w:fill="FFFFFF"/>
        </w:rPr>
        <w:t xml:space="preserve"> </w:t>
      </w:r>
      <w:r w:rsidR="00D83C25">
        <w:rPr>
          <w:rFonts w:ascii="Verdana" w:hAnsi="Verdana"/>
          <w:color w:val="656565"/>
          <w:sz w:val="21"/>
          <w:szCs w:val="21"/>
          <w:shd w:val="clear" w:color="auto" w:fill="FFFFFF"/>
        </w:rPr>
        <w:t>郭彤颖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机器人</w:t>
      </w:r>
      <w:r w:rsidR="00D83C2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系统设计与应用第一版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[M]. 北京:</w:t>
      </w:r>
      <w:r w:rsidR="00D83C25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化学工业出版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社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,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</w:t>
      </w:r>
      <w:r w:rsidR="00D83C25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16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月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</w:p>
    <w:p w14:paraId="213F25E7" w14:textId="17A4741B" w:rsidR="00F13C4E" w:rsidRDefault="00F07C97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0E9DD07C" w14:textId="6466D9FF" w:rsidR="00F13C4E" w:rsidRDefault="00F07C97">
      <w:pPr>
        <w:spacing w:line="360" w:lineRule="auto"/>
        <w:ind w:leftChars="200" w:left="860" w:hangingChars="200" w:hanging="420"/>
        <w:rPr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sz w:val="21"/>
          <w:szCs w:val="21"/>
        </w:rPr>
        <w:t xml:space="preserve"> 计时鸣, 黄希欢. 工业机器人技术的发展与应用综述[J]. 机电工程, 201</w:t>
      </w:r>
      <w:r w:rsidR="00A579EA">
        <w:rPr>
          <w:rFonts w:hint="eastAsia"/>
          <w:sz w:val="21"/>
          <w:szCs w:val="21"/>
        </w:rPr>
        <w:t>9</w:t>
      </w:r>
      <w:r>
        <w:rPr>
          <w:sz w:val="21"/>
          <w:szCs w:val="21"/>
        </w:rPr>
        <w:t xml:space="preserve">, 32(1):1-13. </w:t>
      </w:r>
    </w:p>
    <w:p w14:paraId="5753D60D" w14:textId="77777777" w:rsidR="00F13C4E" w:rsidRDefault="00F07C9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>
        <w:rPr>
          <w:sz w:val="21"/>
          <w:szCs w:val="21"/>
        </w:rPr>
        <w:t xml:space="preserve"> 张玫，邱钊碰，诸刚.机器人技术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</w:t>
      </w:r>
      <w:r>
        <w:rPr>
          <w:sz w:val="21"/>
          <w:szCs w:val="21"/>
        </w:rPr>
        <w:t>.北京:机械工业出版社</w:t>
      </w:r>
      <w:r>
        <w:rPr>
          <w:rFonts w:hint="eastAsia"/>
          <w:sz w:val="21"/>
          <w:szCs w:val="21"/>
        </w:rPr>
        <w:t>，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19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2月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</w:p>
    <w:p w14:paraId="5D94CF86" w14:textId="1778F0CE" w:rsidR="00F13C4E" w:rsidRDefault="00F07C9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 w:rsidR="005C454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r>
        <w:rPr>
          <w:sz w:val="21"/>
          <w:szCs w:val="21"/>
        </w:rPr>
        <w:t xml:space="preserve"> 徐方. 工业机器人产业现状与发展[J]. 机器人技术与应用, 20</w:t>
      </w:r>
      <w:r w:rsidR="00A579EA">
        <w:rPr>
          <w:rFonts w:hint="eastAsia"/>
          <w:sz w:val="21"/>
          <w:szCs w:val="21"/>
        </w:rPr>
        <w:t>20</w:t>
      </w:r>
      <w:r>
        <w:rPr>
          <w:sz w:val="21"/>
          <w:szCs w:val="21"/>
        </w:rPr>
        <w:t>,30(5):2-4.</w:t>
      </w:r>
    </w:p>
    <w:p w14:paraId="30EA3AEC" w14:textId="114EEBAF" w:rsidR="00F13C4E" w:rsidRDefault="00F07C9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 w:rsidR="005C454D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r>
        <w:rPr>
          <w:sz w:val="21"/>
          <w:szCs w:val="21"/>
        </w:rPr>
        <w:t xml:space="preserve"> 顾震宇. 全球工业机器人产业现状与趋势[J]. 机电一体化, 20</w:t>
      </w:r>
      <w:r w:rsidR="00A579EA">
        <w:rPr>
          <w:rFonts w:hint="eastAsia"/>
          <w:sz w:val="21"/>
          <w:szCs w:val="21"/>
        </w:rPr>
        <w:t>17</w:t>
      </w:r>
      <w:r>
        <w:rPr>
          <w:sz w:val="21"/>
          <w:szCs w:val="21"/>
        </w:rPr>
        <w:t>,12(2):6-9.</w:t>
      </w:r>
    </w:p>
    <w:p w14:paraId="3AE1483C" w14:textId="77777777" w:rsidR="00F13C4E" w:rsidRDefault="00F07C97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6F9CFFEF" w14:textId="63F06B86" w:rsidR="00F13C4E" w:rsidRDefault="00F07C97">
      <w:pPr>
        <w:spacing w:line="360" w:lineRule="auto"/>
        <w:ind w:firstLineChars="200" w:firstLine="420"/>
        <w:rPr>
          <w:rFonts w:asciiTheme="minorEastAsia" w:eastAsiaTheme="minorEastAsia" w:hAnsiTheme="minorEastAsia" w:cs="Arial"/>
          <w:color w:val="006D21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[1]中国机器人网，</w:t>
      </w:r>
      <w:hyperlink r:id="rId8" w:history="1">
        <w:r w:rsidR="00F3449E" w:rsidRPr="00AD740F">
          <w:rPr>
            <w:rStyle w:val="af0"/>
            <w:rFonts w:asciiTheme="minorEastAsia" w:eastAsiaTheme="minorEastAsia" w:hAnsiTheme="minorEastAsia" w:cs="Arial"/>
            <w:sz w:val="21"/>
            <w:szCs w:val="21"/>
            <w:shd w:val="clear" w:color="auto" w:fill="FFFFFF"/>
          </w:rPr>
          <w:t>https://www.robot-china.com</w:t>
        </w:r>
      </w:hyperlink>
    </w:p>
    <w:p w14:paraId="0319891C" w14:textId="1959EE91" w:rsidR="00F3449E" w:rsidRDefault="00F3449E">
      <w:pPr>
        <w:spacing w:line="360" w:lineRule="auto"/>
        <w:ind w:firstLineChars="200" w:firstLine="420"/>
        <w:rPr>
          <w:rFonts w:asciiTheme="minorEastAsia" w:eastAsiaTheme="minorEastAsia" w:hAnsiTheme="minorEastAsia" w:cs="Arial"/>
          <w:color w:val="006D21"/>
          <w:sz w:val="21"/>
          <w:szCs w:val="21"/>
          <w:shd w:val="clear" w:color="auto" w:fill="FFFFFF"/>
        </w:rPr>
      </w:pPr>
    </w:p>
    <w:p w14:paraId="2A21DFF5" w14:textId="70998514" w:rsidR="00F3449E" w:rsidRDefault="00F3449E">
      <w:pPr>
        <w:spacing w:line="360" w:lineRule="auto"/>
        <w:ind w:firstLineChars="200" w:firstLine="420"/>
        <w:rPr>
          <w:rFonts w:asciiTheme="minorEastAsia" w:eastAsiaTheme="minorEastAsia" w:hAnsiTheme="minorEastAsia" w:cs="Arial"/>
          <w:color w:val="006D21"/>
          <w:sz w:val="21"/>
          <w:szCs w:val="21"/>
          <w:shd w:val="clear" w:color="auto" w:fill="FFFFFF"/>
        </w:rPr>
      </w:pPr>
    </w:p>
    <w:p w14:paraId="4C93509E" w14:textId="77777777" w:rsidR="00F3449E" w:rsidRDefault="00F3449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6AFD7045" w14:textId="77777777" w:rsidR="00A579EA" w:rsidRDefault="00A579EA" w:rsidP="00975246">
      <w:pPr>
        <w:spacing w:line="360" w:lineRule="auto"/>
        <w:rPr>
          <w:bCs/>
          <w:color w:val="000000" w:themeColor="text1"/>
          <w:sz w:val="21"/>
          <w:szCs w:val="21"/>
        </w:rPr>
      </w:pPr>
    </w:p>
    <w:p w14:paraId="038B4292" w14:textId="27A26D0C" w:rsidR="00F13C4E" w:rsidRDefault="00F07C9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执笔人：</w:t>
      </w:r>
      <w:r w:rsidR="008A21AB">
        <w:rPr>
          <w:rFonts w:hint="eastAsia"/>
          <w:bCs/>
          <w:color w:val="000000" w:themeColor="text1"/>
          <w:sz w:val="21"/>
          <w:szCs w:val="21"/>
        </w:rPr>
        <w:t>吴蕾</w:t>
      </w:r>
    </w:p>
    <w:p w14:paraId="1085926A" w14:textId="5224C22F" w:rsidR="00F13C4E" w:rsidRDefault="00F07C9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lastRenderedPageBreak/>
        <w:t>参与人：</w:t>
      </w:r>
      <w:r w:rsidR="00266679">
        <w:rPr>
          <w:rFonts w:hint="eastAsia"/>
          <w:bCs/>
          <w:color w:val="000000" w:themeColor="text1"/>
          <w:sz w:val="21"/>
          <w:szCs w:val="21"/>
        </w:rPr>
        <w:t>张帅</w:t>
      </w:r>
      <w:r w:rsidR="00725F85">
        <w:rPr>
          <w:rFonts w:hint="eastAsia"/>
          <w:bCs/>
          <w:color w:val="000000" w:themeColor="text1"/>
          <w:sz w:val="21"/>
          <w:szCs w:val="21"/>
        </w:rPr>
        <w:t>、</w:t>
      </w:r>
      <w:r w:rsidR="008A21AB">
        <w:rPr>
          <w:rFonts w:hint="eastAsia"/>
          <w:bCs/>
          <w:color w:val="000000" w:themeColor="text1"/>
          <w:sz w:val="21"/>
          <w:szCs w:val="21"/>
        </w:rPr>
        <w:t>丁娟</w:t>
      </w:r>
    </w:p>
    <w:p w14:paraId="37B268D4" w14:textId="77777777" w:rsidR="00F13C4E" w:rsidRDefault="00F07C9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系（教研室）主任：吴蕾</w:t>
      </w:r>
    </w:p>
    <w:p w14:paraId="526C6ECC" w14:textId="53514242" w:rsidR="00F13C4E" w:rsidRDefault="00F07C97">
      <w:pPr>
        <w:spacing w:line="360" w:lineRule="auto"/>
        <w:ind w:firstLineChars="2750" w:firstLine="5775"/>
        <w:rPr>
          <w:b/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Pr="001814E6">
        <w:rPr>
          <w:rFonts w:hint="eastAsia"/>
          <w:color w:val="000000" w:themeColor="text1"/>
          <w:sz w:val="21"/>
          <w:szCs w:val="21"/>
        </w:rPr>
        <w:t xml:space="preserve"> </w:t>
      </w:r>
      <w:r w:rsidR="008A21AB">
        <w:rPr>
          <w:rFonts w:hint="eastAsia"/>
          <w:color w:val="000000" w:themeColor="text1"/>
          <w:sz w:val="21"/>
          <w:szCs w:val="21"/>
        </w:rPr>
        <w:t>刘甫</w:t>
      </w:r>
    </w:p>
    <w:p w14:paraId="24E36386" w14:textId="77777777" w:rsidR="00F13C4E" w:rsidRDefault="00F13C4E"/>
    <w:sectPr w:rsidR="00F13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38F2" w14:textId="77777777" w:rsidR="00356A34" w:rsidRDefault="00356A34" w:rsidP="00101E5E">
      <w:r>
        <w:separator/>
      </w:r>
    </w:p>
  </w:endnote>
  <w:endnote w:type="continuationSeparator" w:id="0">
    <w:p w14:paraId="31DAEEF4" w14:textId="77777777" w:rsidR="00356A34" w:rsidRDefault="00356A34" w:rsidP="0010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E6CE" w14:textId="77777777" w:rsidR="00356A34" w:rsidRDefault="00356A34" w:rsidP="00101E5E">
      <w:r>
        <w:separator/>
      </w:r>
    </w:p>
  </w:footnote>
  <w:footnote w:type="continuationSeparator" w:id="0">
    <w:p w14:paraId="7DAE9E7E" w14:textId="77777777" w:rsidR="00356A34" w:rsidRDefault="00356A34" w:rsidP="0010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 w16cid:durableId="35746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893650"/>
    <w:rsid w:val="000014FA"/>
    <w:rsid w:val="0000235E"/>
    <w:rsid w:val="00002857"/>
    <w:rsid w:val="00003DAA"/>
    <w:rsid w:val="000045EE"/>
    <w:rsid w:val="000153D0"/>
    <w:rsid w:val="00016F5D"/>
    <w:rsid w:val="00022353"/>
    <w:rsid w:val="00037ADF"/>
    <w:rsid w:val="00042B0D"/>
    <w:rsid w:val="00055698"/>
    <w:rsid w:val="00063535"/>
    <w:rsid w:val="00070DA6"/>
    <w:rsid w:val="0007263D"/>
    <w:rsid w:val="00072B55"/>
    <w:rsid w:val="00075D18"/>
    <w:rsid w:val="00085D82"/>
    <w:rsid w:val="000963E1"/>
    <w:rsid w:val="000A59DC"/>
    <w:rsid w:val="000B2301"/>
    <w:rsid w:val="000B240D"/>
    <w:rsid w:val="000B4A94"/>
    <w:rsid w:val="000C5D66"/>
    <w:rsid w:val="000D13B9"/>
    <w:rsid w:val="000D290F"/>
    <w:rsid w:val="001000D2"/>
    <w:rsid w:val="00100580"/>
    <w:rsid w:val="00101E5E"/>
    <w:rsid w:val="00102D59"/>
    <w:rsid w:val="00107816"/>
    <w:rsid w:val="00110879"/>
    <w:rsid w:val="00110C80"/>
    <w:rsid w:val="00123158"/>
    <w:rsid w:val="00124C7C"/>
    <w:rsid w:val="00126E1D"/>
    <w:rsid w:val="00132B67"/>
    <w:rsid w:val="00151B89"/>
    <w:rsid w:val="001533AC"/>
    <w:rsid w:val="00175B93"/>
    <w:rsid w:val="001814E6"/>
    <w:rsid w:val="0018184C"/>
    <w:rsid w:val="00183E09"/>
    <w:rsid w:val="00184DD0"/>
    <w:rsid w:val="00190465"/>
    <w:rsid w:val="001B66D2"/>
    <w:rsid w:val="001C4269"/>
    <w:rsid w:val="001C5880"/>
    <w:rsid w:val="001D0B46"/>
    <w:rsid w:val="001D1804"/>
    <w:rsid w:val="001D1A3B"/>
    <w:rsid w:val="001D4FC0"/>
    <w:rsid w:val="001D7966"/>
    <w:rsid w:val="001E5A9F"/>
    <w:rsid w:val="001F3F9D"/>
    <w:rsid w:val="00202349"/>
    <w:rsid w:val="002028BD"/>
    <w:rsid w:val="00202DAB"/>
    <w:rsid w:val="00205D5A"/>
    <w:rsid w:val="00206E9B"/>
    <w:rsid w:val="0020763D"/>
    <w:rsid w:val="00224190"/>
    <w:rsid w:val="00234028"/>
    <w:rsid w:val="002416DF"/>
    <w:rsid w:val="00242111"/>
    <w:rsid w:val="00243517"/>
    <w:rsid w:val="00255A38"/>
    <w:rsid w:val="002569EF"/>
    <w:rsid w:val="0026128D"/>
    <w:rsid w:val="00262E32"/>
    <w:rsid w:val="00264B76"/>
    <w:rsid w:val="00264D96"/>
    <w:rsid w:val="00266679"/>
    <w:rsid w:val="00271AB6"/>
    <w:rsid w:val="002766F8"/>
    <w:rsid w:val="00282394"/>
    <w:rsid w:val="00287A78"/>
    <w:rsid w:val="00293C49"/>
    <w:rsid w:val="0029499E"/>
    <w:rsid w:val="002A09B5"/>
    <w:rsid w:val="002A5870"/>
    <w:rsid w:val="002A64D4"/>
    <w:rsid w:val="002B11A0"/>
    <w:rsid w:val="002B3511"/>
    <w:rsid w:val="002B3B34"/>
    <w:rsid w:val="002C70CF"/>
    <w:rsid w:val="002D1DCA"/>
    <w:rsid w:val="002D3D40"/>
    <w:rsid w:val="002D42AA"/>
    <w:rsid w:val="002F05BD"/>
    <w:rsid w:val="002F0BAC"/>
    <w:rsid w:val="002F3D4C"/>
    <w:rsid w:val="00315E3D"/>
    <w:rsid w:val="00316EE0"/>
    <w:rsid w:val="00325D5B"/>
    <w:rsid w:val="00325DF2"/>
    <w:rsid w:val="0033032D"/>
    <w:rsid w:val="00332B55"/>
    <w:rsid w:val="00356A34"/>
    <w:rsid w:val="00356D70"/>
    <w:rsid w:val="003627CF"/>
    <w:rsid w:val="0036503B"/>
    <w:rsid w:val="00366C1C"/>
    <w:rsid w:val="00367253"/>
    <w:rsid w:val="00380935"/>
    <w:rsid w:val="0039359B"/>
    <w:rsid w:val="003B2E04"/>
    <w:rsid w:val="003B7782"/>
    <w:rsid w:val="003D06BF"/>
    <w:rsid w:val="003D14C2"/>
    <w:rsid w:val="003D7448"/>
    <w:rsid w:val="003E60CB"/>
    <w:rsid w:val="00403037"/>
    <w:rsid w:val="0040704E"/>
    <w:rsid w:val="00412735"/>
    <w:rsid w:val="004127AE"/>
    <w:rsid w:val="00422AD5"/>
    <w:rsid w:val="00427A26"/>
    <w:rsid w:val="00427C22"/>
    <w:rsid w:val="004318A2"/>
    <w:rsid w:val="00440EC2"/>
    <w:rsid w:val="004425CE"/>
    <w:rsid w:val="00444684"/>
    <w:rsid w:val="004477FD"/>
    <w:rsid w:val="00450830"/>
    <w:rsid w:val="004527DC"/>
    <w:rsid w:val="004704DC"/>
    <w:rsid w:val="004839C1"/>
    <w:rsid w:val="00483DBA"/>
    <w:rsid w:val="00485551"/>
    <w:rsid w:val="004933F0"/>
    <w:rsid w:val="004B280C"/>
    <w:rsid w:val="004B2D37"/>
    <w:rsid w:val="004B4B07"/>
    <w:rsid w:val="004B56E3"/>
    <w:rsid w:val="004C3335"/>
    <w:rsid w:val="004C3A52"/>
    <w:rsid w:val="004C6028"/>
    <w:rsid w:val="004C7502"/>
    <w:rsid w:val="004C7AC6"/>
    <w:rsid w:val="004D09F0"/>
    <w:rsid w:val="004D51C3"/>
    <w:rsid w:val="004E07C0"/>
    <w:rsid w:val="004E61B5"/>
    <w:rsid w:val="004E6601"/>
    <w:rsid w:val="004F26A5"/>
    <w:rsid w:val="00502B80"/>
    <w:rsid w:val="00506E1A"/>
    <w:rsid w:val="00512FFA"/>
    <w:rsid w:val="00520AAA"/>
    <w:rsid w:val="00520EAC"/>
    <w:rsid w:val="00521702"/>
    <w:rsid w:val="00522ACD"/>
    <w:rsid w:val="00524F8D"/>
    <w:rsid w:val="00527881"/>
    <w:rsid w:val="00536885"/>
    <w:rsid w:val="00544DFF"/>
    <w:rsid w:val="005512B6"/>
    <w:rsid w:val="005528BF"/>
    <w:rsid w:val="00567650"/>
    <w:rsid w:val="00576BC3"/>
    <w:rsid w:val="0058103B"/>
    <w:rsid w:val="005909C3"/>
    <w:rsid w:val="005974EE"/>
    <w:rsid w:val="005B0EAE"/>
    <w:rsid w:val="005B2545"/>
    <w:rsid w:val="005B7E7A"/>
    <w:rsid w:val="005C0E74"/>
    <w:rsid w:val="005C190F"/>
    <w:rsid w:val="005C454D"/>
    <w:rsid w:val="005D2254"/>
    <w:rsid w:val="005D47CD"/>
    <w:rsid w:val="005E1A42"/>
    <w:rsid w:val="005E1D6E"/>
    <w:rsid w:val="005E3388"/>
    <w:rsid w:val="005E640F"/>
    <w:rsid w:val="005F4D26"/>
    <w:rsid w:val="005F767D"/>
    <w:rsid w:val="00604B34"/>
    <w:rsid w:val="006100F9"/>
    <w:rsid w:val="006107AA"/>
    <w:rsid w:val="006133F5"/>
    <w:rsid w:val="0061440F"/>
    <w:rsid w:val="006156E7"/>
    <w:rsid w:val="00630344"/>
    <w:rsid w:val="00631AFB"/>
    <w:rsid w:val="00633DDF"/>
    <w:rsid w:val="00633EAF"/>
    <w:rsid w:val="00645227"/>
    <w:rsid w:val="00650D6D"/>
    <w:rsid w:val="00662109"/>
    <w:rsid w:val="006621CF"/>
    <w:rsid w:val="006725B7"/>
    <w:rsid w:val="00677028"/>
    <w:rsid w:val="00682E41"/>
    <w:rsid w:val="006832BE"/>
    <w:rsid w:val="006876EC"/>
    <w:rsid w:val="006912E5"/>
    <w:rsid w:val="00695E47"/>
    <w:rsid w:val="006A0945"/>
    <w:rsid w:val="006B3F06"/>
    <w:rsid w:val="006C5210"/>
    <w:rsid w:val="006D0AC0"/>
    <w:rsid w:val="006D2112"/>
    <w:rsid w:val="006D44CC"/>
    <w:rsid w:val="006E318B"/>
    <w:rsid w:val="006E713C"/>
    <w:rsid w:val="006F642A"/>
    <w:rsid w:val="007003A1"/>
    <w:rsid w:val="00702644"/>
    <w:rsid w:val="00710C2B"/>
    <w:rsid w:val="00713BFC"/>
    <w:rsid w:val="007201BC"/>
    <w:rsid w:val="00724F48"/>
    <w:rsid w:val="00725F85"/>
    <w:rsid w:val="007278F6"/>
    <w:rsid w:val="00734592"/>
    <w:rsid w:val="007363A7"/>
    <w:rsid w:val="00740802"/>
    <w:rsid w:val="00741432"/>
    <w:rsid w:val="007474D5"/>
    <w:rsid w:val="00750657"/>
    <w:rsid w:val="007522FB"/>
    <w:rsid w:val="00753BC1"/>
    <w:rsid w:val="00763EE6"/>
    <w:rsid w:val="007656F1"/>
    <w:rsid w:val="00767498"/>
    <w:rsid w:val="00773F26"/>
    <w:rsid w:val="00786BE6"/>
    <w:rsid w:val="00794B13"/>
    <w:rsid w:val="007A3313"/>
    <w:rsid w:val="007B0FBB"/>
    <w:rsid w:val="007B1E0A"/>
    <w:rsid w:val="007B2B60"/>
    <w:rsid w:val="007C0AC9"/>
    <w:rsid w:val="007C4A15"/>
    <w:rsid w:val="007D257D"/>
    <w:rsid w:val="007E01F0"/>
    <w:rsid w:val="007E0487"/>
    <w:rsid w:val="007E1A6F"/>
    <w:rsid w:val="007F1B56"/>
    <w:rsid w:val="007F4726"/>
    <w:rsid w:val="00805A27"/>
    <w:rsid w:val="0081520D"/>
    <w:rsid w:val="00815725"/>
    <w:rsid w:val="00815C1B"/>
    <w:rsid w:val="00825964"/>
    <w:rsid w:val="00845196"/>
    <w:rsid w:val="00845AD9"/>
    <w:rsid w:val="00852738"/>
    <w:rsid w:val="00864219"/>
    <w:rsid w:val="008659BA"/>
    <w:rsid w:val="008818BC"/>
    <w:rsid w:val="00883A1A"/>
    <w:rsid w:val="00892B58"/>
    <w:rsid w:val="00893101"/>
    <w:rsid w:val="008953D6"/>
    <w:rsid w:val="008A21AB"/>
    <w:rsid w:val="008A3E8A"/>
    <w:rsid w:val="008A700B"/>
    <w:rsid w:val="008B189E"/>
    <w:rsid w:val="008B4C0D"/>
    <w:rsid w:val="008C21D4"/>
    <w:rsid w:val="008C765C"/>
    <w:rsid w:val="008D6CCB"/>
    <w:rsid w:val="008F02D0"/>
    <w:rsid w:val="008F4A15"/>
    <w:rsid w:val="00907EBA"/>
    <w:rsid w:val="0091000F"/>
    <w:rsid w:val="00911135"/>
    <w:rsid w:val="00913E5D"/>
    <w:rsid w:val="00916F63"/>
    <w:rsid w:val="00923C46"/>
    <w:rsid w:val="009569BF"/>
    <w:rsid w:val="009658AA"/>
    <w:rsid w:val="00965B53"/>
    <w:rsid w:val="0096682D"/>
    <w:rsid w:val="00975246"/>
    <w:rsid w:val="0098576E"/>
    <w:rsid w:val="00995A7F"/>
    <w:rsid w:val="009A1032"/>
    <w:rsid w:val="009A4957"/>
    <w:rsid w:val="009A522C"/>
    <w:rsid w:val="009A5978"/>
    <w:rsid w:val="009B1CBD"/>
    <w:rsid w:val="009B2421"/>
    <w:rsid w:val="009B3E48"/>
    <w:rsid w:val="009B4228"/>
    <w:rsid w:val="009B46DE"/>
    <w:rsid w:val="009F506A"/>
    <w:rsid w:val="009F55EB"/>
    <w:rsid w:val="009F5E10"/>
    <w:rsid w:val="00A02868"/>
    <w:rsid w:val="00A07056"/>
    <w:rsid w:val="00A10950"/>
    <w:rsid w:val="00A302A0"/>
    <w:rsid w:val="00A307E2"/>
    <w:rsid w:val="00A35A54"/>
    <w:rsid w:val="00A40337"/>
    <w:rsid w:val="00A43D99"/>
    <w:rsid w:val="00A510C0"/>
    <w:rsid w:val="00A518DB"/>
    <w:rsid w:val="00A579EA"/>
    <w:rsid w:val="00A7315A"/>
    <w:rsid w:val="00A75C87"/>
    <w:rsid w:val="00A901EE"/>
    <w:rsid w:val="00AA1489"/>
    <w:rsid w:val="00AB26B4"/>
    <w:rsid w:val="00AC68E1"/>
    <w:rsid w:val="00AD473D"/>
    <w:rsid w:val="00AE05FC"/>
    <w:rsid w:val="00AE35F9"/>
    <w:rsid w:val="00B15B6D"/>
    <w:rsid w:val="00B23C7B"/>
    <w:rsid w:val="00B37AC5"/>
    <w:rsid w:val="00B5198E"/>
    <w:rsid w:val="00B52053"/>
    <w:rsid w:val="00B5506E"/>
    <w:rsid w:val="00B6016E"/>
    <w:rsid w:val="00B63B45"/>
    <w:rsid w:val="00B703D4"/>
    <w:rsid w:val="00B71AF4"/>
    <w:rsid w:val="00B72888"/>
    <w:rsid w:val="00B80239"/>
    <w:rsid w:val="00B86A22"/>
    <w:rsid w:val="00B94C1A"/>
    <w:rsid w:val="00B95046"/>
    <w:rsid w:val="00BB5E56"/>
    <w:rsid w:val="00BB622F"/>
    <w:rsid w:val="00BC2A84"/>
    <w:rsid w:val="00BC38B0"/>
    <w:rsid w:val="00BC58E0"/>
    <w:rsid w:val="00BC6552"/>
    <w:rsid w:val="00BC7AEF"/>
    <w:rsid w:val="00BD3B7F"/>
    <w:rsid w:val="00BD7DA2"/>
    <w:rsid w:val="00BE35A5"/>
    <w:rsid w:val="00BE7D92"/>
    <w:rsid w:val="00BF0789"/>
    <w:rsid w:val="00BF0E73"/>
    <w:rsid w:val="00BF29A1"/>
    <w:rsid w:val="00BF3C34"/>
    <w:rsid w:val="00BF5B2B"/>
    <w:rsid w:val="00C007DB"/>
    <w:rsid w:val="00C01DF3"/>
    <w:rsid w:val="00C2532E"/>
    <w:rsid w:val="00C36625"/>
    <w:rsid w:val="00C4184E"/>
    <w:rsid w:val="00C534CC"/>
    <w:rsid w:val="00C75C18"/>
    <w:rsid w:val="00C763E6"/>
    <w:rsid w:val="00C829C8"/>
    <w:rsid w:val="00C86CD3"/>
    <w:rsid w:val="00C91DAB"/>
    <w:rsid w:val="00C93012"/>
    <w:rsid w:val="00CA5E01"/>
    <w:rsid w:val="00CA6E28"/>
    <w:rsid w:val="00CB07A9"/>
    <w:rsid w:val="00CB29B2"/>
    <w:rsid w:val="00CC3A6B"/>
    <w:rsid w:val="00CD4F9B"/>
    <w:rsid w:val="00CE06A5"/>
    <w:rsid w:val="00CE3CD2"/>
    <w:rsid w:val="00CF20C9"/>
    <w:rsid w:val="00D12465"/>
    <w:rsid w:val="00D133E5"/>
    <w:rsid w:val="00D14A1D"/>
    <w:rsid w:val="00D256AC"/>
    <w:rsid w:val="00D25CFA"/>
    <w:rsid w:val="00D33B8A"/>
    <w:rsid w:val="00D37B2E"/>
    <w:rsid w:val="00D4055C"/>
    <w:rsid w:val="00D54672"/>
    <w:rsid w:val="00D660E4"/>
    <w:rsid w:val="00D70528"/>
    <w:rsid w:val="00D709AA"/>
    <w:rsid w:val="00D74118"/>
    <w:rsid w:val="00D7618A"/>
    <w:rsid w:val="00D83C25"/>
    <w:rsid w:val="00DA4720"/>
    <w:rsid w:val="00DA5DA1"/>
    <w:rsid w:val="00DA6C36"/>
    <w:rsid w:val="00DA6F10"/>
    <w:rsid w:val="00DB3830"/>
    <w:rsid w:val="00DB4778"/>
    <w:rsid w:val="00DB52E4"/>
    <w:rsid w:val="00DB5F5A"/>
    <w:rsid w:val="00DB6FEB"/>
    <w:rsid w:val="00DC6994"/>
    <w:rsid w:val="00DD7A48"/>
    <w:rsid w:val="00DE0A24"/>
    <w:rsid w:val="00E13757"/>
    <w:rsid w:val="00E20291"/>
    <w:rsid w:val="00E20FD6"/>
    <w:rsid w:val="00E23132"/>
    <w:rsid w:val="00E32CE5"/>
    <w:rsid w:val="00E32F47"/>
    <w:rsid w:val="00E374FA"/>
    <w:rsid w:val="00E54911"/>
    <w:rsid w:val="00E7560A"/>
    <w:rsid w:val="00E800F2"/>
    <w:rsid w:val="00E809CB"/>
    <w:rsid w:val="00E82DE8"/>
    <w:rsid w:val="00E92929"/>
    <w:rsid w:val="00E96180"/>
    <w:rsid w:val="00EA746C"/>
    <w:rsid w:val="00EC0368"/>
    <w:rsid w:val="00EC3F7E"/>
    <w:rsid w:val="00EC640D"/>
    <w:rsid w:val="00EC7611"/>
    <w:rsid w:val="00ED0E72"/>
    <w:rsid w:val="00ED6BEF"/>
    <w:rsid w:val="00EF0A72"/>
    <w:rsid w:val="00EF2A14"/>
    <w:rsid w:val="00F07C97"/>
    <w:rsid w:val="00F13C4E"/>
    <w:rsid w:val="00F15D4D"/>
    <w:rsid w:val="00F26EB0"/>
    <w:rsid w:val="00F279A3"/>
    <w:rsid w:val="00F320DA"/>
    <w:rsid w:val="00F32673"/>
    <w:rsid w:val="00F3449E"/>
    <w:rsid w:val="00F437C7"/>
    <w:rsid w:val="00F46095"/>
    <w:rsid w:val="00F54023"/>
    <w:rsid w:val="00F8244D"/>
    <w:rsid w:val="00F87D1F"/>
    <w:rsid w:val="00F96F1B"/>
    <w:rsid w:val="00FA3AC4"/>
    <w:rsid w:val="00FC4AE3"/>
    <w:rsid w:val="00FE3D19"/>
    <w:rsid w:val="27A10B8D"/>
    <w:rsid w:val="285861D3"/>
    <w:rsid w:val="2BED1A04"/>
    <w:rsid w:val="310D3E47"/>
    <w:rsid w:val="3CCA1599"/>
    <w:rsid w:val="4FA3397D"/>
    <w:rsid w:val="6C982046"/>
    <w:rsid w:val="738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76626"/>
  <w15:docId w15:val="{5AAFE1AD-B9B8-43E5-B98D-C20C371A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ED0E72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link w:val="a6"/>
    <w:uiPriority w:val="1"/>
    <w:qFormat/>
    <w:rPr>
      <w:sz w:val="21"/>
      <w:szCs w:val="21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qFormat/>
    <w:rPr>
      <w:sz w:val="21"/>
      <w:szCs w:val="21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f">
    <w:name w:val="论文规范一级标题"/>
    <w:basedOn w:val="ab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character" w:customStyle="1" w:styleId="aa">
    <w:name w:val="页眉 字符"/>
    <w:basedOn w:val="a0"/>
    <w:link w:val="a9"/>
    <w:rPr>
      <w:rFonts w:ascii="宋体" w:eastAsia="宋体" w:hAnsi="宋体" w:cs="宋体"/>
      <w:sz w:val="18"/>
      <w:szCs w:val="18"/>
    </w:rPr>
  </w:style>
  <w:style w:type="character" w:customStyle="1" w:styleId="a8">
    <w:name w:val="页脚 字符"/>
    <w:basedOn w:val="a0"/>
    <w:link w:val="a7"/>
    <w:rPr>
      <w:rFonts w:ascii="宋体" w:eastAsia="宋体" w:hAnsi="宋体" w:cs="宋体"/>
      <w:sz w:val="18"/>
      <w:szCs w:val="18"/>
    </w:rPr>
  </w:style>
  <w:style w:type="character" w:customStyle="1" w:styleId="a4">
    <w:name w:val="批注文字 字符"/>
    <w:basedOn w:val="a0"/>
    <w:link w:val="a3"/>
    <w:rPr>
      <w:rFonts w:ascii="宋体" w:eastAsia="宋体" w:hAnsi="宋体" w:cs="宋体"/>
      <w:sz w:val="22"/>
      <w:szCs w:val="22"/>
    </w:rPr>
  </w:style>
  <w:style w:type="character" w:customStyle="1" w:styleId="a6">
    <w:name w:val="正文文本 字符"/>
    <w:basedOn w:val="a0"/>
    <w:link w:val="a5"/>
    <w:uiPriority w:val="1"/>
    <w:rPr>
      <w:rFonts w:ascii="宋体" w:eastAsia="宋体" w:hAnsi="宋体" w:cs="宋体"/>
      <w:sz w:val="21"/>
      <w:szCs w:val="21"/>
    </w:rPr>
  </w:style>
  <w:style w:type="character" w:styleId="af0">
    <w:name w:val="Hyperlink"/>
    <w:basedOn w:val="a0"/>
    <w:rsid w:val="00F34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bot-ch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7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lei wu</cp:lastModifiedBy>
  <cp:revision>790</cp:revision>
  <cp:lastPrinted>2022-03-26T07:42:00Z</cp:lastPrinted>
  <dcterms:created xsi:type="dcterms:W3CDTF">2021-11-05T09:34:00Z</dcterms:created>
  <dcterms:modified xsi:type="dcterms:W3CDTF">2023-10-18T08:14:00Z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7E81145E3B1444428831ACDF61A28365</vt:lpwstr>
  </property>
</Properties>
</file>