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3B75" w14:textId="76DAC319" w:rsidR="00CB1DB6" w:rsidRDefault="006720C8">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197571">
        <w:rPr>
          <w:rFonts w:asciiTheme="minorEastAsia" w:eastAsiaTheme="minorEastAsia" w:hAnsiTheme="minorEastAsia" w:hint="eastAsia"/>
          <w:b/>
          <w:color w:val="000000" w:themeColor="text1"/>
          <w:sz w:val="32"/>
          <w:szCs w:val="32"/>
        </w:rPr>
        <w:t>机电传动与控制</w:t>
      </w:r>
      <w:r>
        <w:rPr>
          <w:rFonts w:asciiTheme="minorEastAsia" w:eastAsiaTheme="minorEastAsia" w:hAnsiTheme="minorEastAsia"/>
          <w:b/>
          <w:color w:val="000000" w:themeColor="text1"/>
          <w:sz w:val="32"/>
          <w:szCs w:val="32"/>
        </w:rPr>
        <w:t>》教学大纲</w:t>
      </w:r>
    </w:p>
    <w:p w14:paraId="1B88C954" w14:textId="77777777" w:rsidR="00CB1DB6" w:rsidRDefault="00CB1DB6">
      <w:pPr>
        <w:rPr>
          <w:rFonts w:ascii="Times New Roman" w:cs="Times New Roman"/>
          <w:b/>
          <w:color w:val="000000" w:themeColor="text1"/>
          <w:sz w:val="28"/>
          <w:szCs w:val="28"/>
        </w:rPr>
      </w:pPr>
    </w:p>
    <w:p w14:paraId="69A05C7A" w14:textId="77777777" w:rsidR="00CB1DB6" w:rsidRDefault="006720C8" w:rsidP="00D73F5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d"/>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4"/>
        <w:gridCol w:w="1341"/>
        <w:gridCol w:w="134"/>
        <w:gridCol w:w="1208"/>
        <w:gridCol w:w="1553"/>
        <w:gridCol w:w="1627"/>
        <w:gridCol w:w="1510"/>
      </w:tblGrid>
      <w:tr w:rsidR="00CB1DB6" w:rsidRPr="00453928" w14:paraId="5EC30A70" w14:textId="77777777">
        <w:trPr>
          <w:trHeight w:val="354"/>
        </w:trPr>
        <w:tc>
          <w:tcPr>
            <w:tcW w:w="1529" w:type="dxa"/>
            <w:vAlign w:val="center"/>
          </w:tcPr>
          <w:p w14:paraId="4808A0AB" w14:textId="77777777" w:rsidR="00CB1DB6" w:rsidRPr="00453928" w:rsidRDefault="006720C8">
            <w:pPr>
              <w:jc w:val="center"/>
              <w:rPr>
                <w:rFonts w:cs="Times New Roman"/>
                <w:b/>
                <w:color w:val="000000" w:themeColor="text1"/>
                <w:sz w:val="21"/>
                <w:szCs w:val="21"/>
              </w:rPr>
            </w:pPr>
            <w:r w:rsidRPr="00453928">
              <w:rPr>
                <w:rFonts w:cs="PMingLiU" w:hint="eastAsia"/>
                <w:b/>
                <w:color w:val="000000" w:themeColor="text1"/>
                <w:sz w:val="21"/>
                <w:szCs w:val="21"/>
              </w:rPr>
              <w:t>课程类别</w:t>
            </w:r>
          </w:p>
        </w:tc>
        <w:tc>
          <w:tcPr>
            <w:tcW w:w="1479" w:type="dxa"/>
            <w:gridSpan w:val="2"/>
            <w:vAlign w:val="center"/>
          </w:tcPr>
          <w:p w14:paraId="0E088CA0" w14:textId="17785F15" w:rsidR="00CB1DB6" w:rsidRPr="00453928" w:rsidRDefault="004E2C6F">
            <w:pPr>
              <w:jc w:val="center"/>
              <w:rPr>
                <w:rFonts w:cs="Times New Roman"/>
                <w:color w:val="000000" w:themeColor="text1"/>
                <w:sz w:val="21"/>
                <w:szCs w:val="21"/>
              </w:rPr>
            </w:pPr>
            <w:r>
              <w:rPr>
                <w:rFonts w:cs="Times New Roman"/>
                <w:color w:val="000000" w:themeColor="text1"/>
                <w:sz w:val="21"/>
                <w:szCs w:val="21"/>
              </w:rPr>
              <w:t>专业课程</w:t>
            </w:r>
          </w:p>
        </w:tc>
        <w:tc>
          <w:tcPr>
            <w:tcW w:w="1211" w:type="dxa"/>
            <w:vAlign w:val="center"/>
          </w:tcPr>
          <w:p w14:paraId="79079B0E" w14:textId="77777777" w:rsidR="00CB1DB6" w:rsidRPr="00453928" w:rsidRDefault="006720C8">
            <w:pPr>
              <w:jc w:val="center"/>
              <w:rPr>
                <w:rFonts w:cs="Times New Roman"/>
                <w:b/>
                <w:color w:val="000000" w:themeColor="text1"/>
                <w:sz w:val="21"/>
                <w:szCs w:val="21"/>
              </w:rPr>
            </w:pPr>
            <w:r w:rsidRPr="00453928">
              <w:rPr>
                <w:rFonts w:cs="PMingLiU" w:hint="eastAsia"/>
                <w:b/>
                <w:color w:val="000000" w:themeColor="text1"/>
                <w:sz w:val="21"/>
                <w:szCs w:val="21"/>
              </w:rPr>
              <w:t>课程性质</w:t>
            </w:r>
          </w:p>
        </w:tc>
        <w:tc>
          <w:tcPr>
            <w:tcW w:w="1559" w:type="dxa"/>
            <w:vAlign w:val="center"/>
          </w:tcPr>
          <w:p w14:paraId="33D46C7C" w14:textId="77777777" w:rsidR="00CB1DB6" w:rsidRPr="00453928" w:rsidRDefault="006720C8">
            <w:pPr>
              <w:jc w:val="center"/>
              <w:rPr>
                <w:rFonts w:cs="Times New Roman"/>
                <w:color w:val="000000" w:themeColor="text1"/>
                <w:sz w:val="21"/>
                <w:szCs w:val="21"/>
              </w:rPr>
            </w:pPr>
            <w:r w:rsidRPr="00453928">
              <w:rPr>
                <w:rFonts w:cs="Times New Roman"/>
                <w:color w:val="000000" w:themeColor="text1"/>
                <w:sz w:val="21"/>
                <w:szCs w:val="21"/>
              </w:rPr>
              <w:t>理论</w:t>
            </w:r>
          </w:p>
        </w:tc>
        <w:tc>
          <w:tcPr>
            <w:tcW w:w="1605" w:type="dxa"/>
            <w:vAlign w:val="center"/>
          </w:tcPr>
          <w:p w14:paraId="7752A962" w14:textId="77777777" w:rsidR="00CB1DB6" w:rsidRPr="00453928" w:rsidRDefault="006720C8">
            <w:pPr>
              <w:jc w:val="center"/>
              <w:rPr>
                <w:rFonts w:cs="Times New Roman"/>
                <w:b/>
                <w:color w:val="000000" w:themeColor="text1"/>
                <w:sz w:val="21"/>
                <w:szCs w:val="21"/>
              </w:rPr>
            </w:pPr>
            <w:r w:rsidRPr="00453928">
              <w:rPr>
                <w:rFonts w:cs="PMingLiU" w:hint="eastAsia"/>
                <w:b/>
                <w:color w:val="000000" w:themeColor="text1"/>
                <w:sz w:val="21"/>
                <w:szCs w:val="21"/>
              </w:rPr>
              <w:t>课程属性</w:t>
            </w:r>
          </w:p>
        </w:tc>
        <w:tc>
          <w:tcPr>
            <w:tcW w:w="1514" w:type="dxa"/>
            <w:vAlign w:val="center"/>
          </w:tcPr>
          <w:p w14:paraId="39391AB9" w14:textId="77777777" w:rsidR="00CB1DB6" w:rsidRPr="00453928" w:rsidRDefault="006720C8">
            <w:pPr>
              <w:jc w:val="center"/>
              <w:rPr>
                <w:rFonts w:cs="Times New Roman"/>
                <w:color w:val="000000" w:themeColor="text1"/>
                <w:sz w:val="21"/>
                <w:szCs w:val="21"/>
              </w:rPr>
            </w:pPr>
            <w:r w:rsidRPr="00453928">
              <w:rPr>
                <w:rFonts w:cs="Times New Roman"/>
                <w:color w:val="000000" w:themeColor="text1"/>
                <w:sz w:val="21"/>
                <w:szCs w:val="21"/>
              </w:rPr>
              <w:t>必修</w:t>
            </w:r>
          </w:p>
        </w:tc>
      </w:tr>
      <w:tr w:rsidR="00CB1DB6" w:rsidRPr="00453928" w14:paraId="14CDAC45" w14:textId="77777777">
        <w:trPr>
          <w:trHeight w:val="371"/>
        </w:trPr>
        <w:tc>
          <w:tcPr>
            <w:tcW w:w="1529" w:type="dxa"/>
            <w:vAlign w:val="center"/>
          </w:tcPr>
          <w:p w14:paraId="7B7465B7" w14:textId="77777777" w:rsidR="00CB1DB6" w:rsidRPr="00453928" w:rsidRDefault="006720C8">
            <w:pPr>
              <w:jc w:val="center"/>
              <w:rPr>
                <w:rFonts w:cs="PMingLiU"/>
                <w:b/>
                <w:color w:val="000000" w:themeColor="text1"/>
                <w:sz w:val="21"/>
                <w:szCs w:val="21"/>
              </w:rPr>
            </w:pPr>
            <w:r w:rsidRPr="00453928">
              <w:rPr>
                <w:rFonts w:cs="PMingLiU" w:hint="eastAsia"/>
                <w:b/>
                <w:color w:val="000000" w:themeColor="text1"/>
                <w:sz w:val="21"/>
                <w:szCs w:val="21"/>
              </w:rPr>
              <w:t>课程名称</w:t>
            </w:r>
          </w:p>
        </w:tc>
        <w:tc>
          <w:tcPr>
            <w:tcW w:w="2690" w:type="dxa"/>
            <w:gridSpan w:val="3"/>
            <w:vAlign w:val="center"/>
          </w:tcPr>
          <w:p w14:paraId="3B6F276D" w14:textId="73A8150E" w:rsidR="00CB1DB6" w:rsidRPr="00453928" w:rsidRDefault="00197571">
            <w:pPr>
              <w:jc w:val="center"/>
              <w:rPr>
                <w:rFonts w:cs="PMingLiU"/>
                <w:color w:val="000000" w:themeColor="text1"/>
                <w:sz w:val="21"/>
                <w:szCs w:val="21"/>
              </w:rPr>
            </w:pPr>
            <w:r>
              <w:rPr>
                <w:rFonts w:cs="PMingLiU"/>
                <w:color w:val="000000" w:themeColor="text1"/>
                <w:sz w:val="21"/>
                <w:szCs w:val="21"/>
              </w:rPr>
              <w:t>机电传动与控制</w:t>
            </w:r>
          </w:p>
        </w:tc>
        <w:tc>
          <w:tcPr>
            <w:tcW w:w="1559" w:type="dxa"/>
            <w:vAlign w:val="center"/>
          </w:tcPr>
          <w:p w14:paraId="32484383" w14:textId="77777777" w:rsidR="00CB1DB6" w:rsidRPr="00453928" w:rsidRDefault="006720C8">
            <w:pPr>
              <w:jc w:val="center"/>
              <w:rPr>
                <w:rFonts w:cs="PMingLiU"/>
                <w:b/>
                <w:color w:val="000000" w:themeColor="text1"/>
                <w:sz w:val="21"/>
                <w:szCs w:val="21"/>
              </w:rPr>
            </w:pPr>
            <w:r w:rsidRPr="00453928">
              <w:rPr>
                <w:rFonts w:cs="PMingLiU" w:hint="eastAsia"/>
                <w:b/>
                <w:color w:val="000000" w:themeColor="text1"/>
                <w:sz w:val="21"/>
                <w:szCs w:val="21"/>
              </w:rPr>
              <w:t>课程英文名称</w:t>
            </w:r>
          </w:p>
        </w:tc>
        <w:tc>
          <w:tcPr>
            <w:tcW w:w="3119" w:type="dxa"/>
            <w:gridSpan w:val="2"/>
            <w:vAlign w:val="center"/>
          </w:tcPr>
          <w:p w14:paraId="1952B3F0" w14:textId="76B91474" w:rsidR="00CB1DB6" w:rsidRPr="00CE2487" w:rsidRDefault="006720C8" w:rsidP="00FD5A8E">
            <w:pPr>
              <w:jc w:val="center"/>
              <w:rPr>
                <w:rFonts w:ascii="Times New Roman" w:eastAsiaTheme="minorEastAsia" w:hAnsi="Times New Roman" w:cs="Times New Roman"/>
                <w:kern w:val="28"/>
                <w:sz w:val="21"/>
                <w:szCs w:val="21"/>
              </w:rPr>
            </w:pPr>
            <w:r w:rsidRPr="00CE2487">
              <w:rPr>
                <w:rFonts w:ascii="Times New Roman" w:eastAsiaTheme="minorEastAsia" w:hAnsi="Times New Roman" w:cs="Times New Roman"/>
                <w:color w:val="000000" w:themeColor="text1"/>
                <w:sz w:val="21"/>
                <w:szCs w:val="21"/>
              </w:rPr>
              <w:t> </w:t>
            </w:r>
            <w:r w:rsidR="00646C48" w:rsidRPr="00CE2487">
              <w:rPr>
                <w:rFonts w:ascii="Times New Roman" w:eastAsiaTheme="minorEastAsia" w:hAnsi="Times New Roman" w:cs="Times New Roman"/>
                <w:kern w:val="28"/>
                <w:sz w:val="21"/>
                <w:szCs w:val="21"/>
              </w:rPr>
              <w:t>Electromechanical Transmission and Control</w:t>
            </w:r>
          </w:p>
        </w:tc>
      </w:tr>
      <w:tr w:rsidR="00CB1DB6" w:rsidRPr="00453928" w14:paraId="3D0B7620" w14:textId="77777777">
        <w:trPr>
          <w:trHeight w:val="371"/>
        </w:trPr>
        <w:tc>
          <w:tcPr>
            <w:tcW w:w="1529" w:type="dxa"/>
            <w:vAlign w:val="center"/>
          </w:tcPr>
          <w:p w14:paraId="3156A1BE" w14:textId="77777777" w:rsidR="00CB1DB6" w:rsidRPr="00453928" w:rsidRDefault="006720C8">
            <w:pPr>
              <w:jc w:val="center"/>
              <w:rPr>
                <w:rFonts w:cs="PMingLiU"/>
                <w:b/>
                <w:color w:val="000000" w:themeColor="text1"/>
                <w:sz w:val="21"/>
                <w:szCs w:val="21"/>
              </w:rPr>
            </w:pPr>
            <w:r w:rsidRPr="00453928">
              <w:rPr>
                <w:rFonts w:cs="PMingLiU" w:hint="eastAsia"/>
                <w:b/>
                <w:color w:val="000000" w:themeColor="text1"/>
                <w:sz w:val="21"/>
                <w:szCs w:val="21"/>
              </w:rPr>
              <w:t>课程编码</w:t>
            </w:r>
          </w:p>
        </w:tc>
        <w:tc>
          <w:tcPr>
            <w:tcW w:w="2690" w:type="dxa"/>
            <w:gridSpan w:val="3"/>
            <w:vAlign w:val="center"/>
          </w:tcPr>
          <w:p w14:paraId="6387C539" w14:textId="643E2919" w:rsidR="00CB1DB6" w:rsidRPr="00453928" w:rsidRDefault="00886A60" w:rsidP="00197571">
            <w:pPr>
              <w:jc w:val="center"/>
              <w:rPr>
                <w:rFonts w:ascii="Times New Roman" w:hAnsi="Times New Roman" w:cs="Times New Roman"/>
                <w:color w:val="000000" w:themeColor="text1"/>
                <w:sz w:val="21"/>
                <w:szCs w:val="21"/>
              </w:rPr>
            </w:pPr>
            <w:r w:rsidRPr="00886A60">
              <w:rPr>
                <w:rFonts w:ascii="Times New Roman" w:hAnsi="Times New Roman" w:cs="Times New Roman"/>
                <w:color w:val="000000" w:themeColor="text1"/>
                <w:sz w:val="21"/>
                <w:szCs w:val="21"/>
              </w:rPr>
              <w:t>H36B066F</w:t>
            </w:r>
            <w:r w:rsidR="0038709F">
              <w:t xml:space="preserve"> </w:t>
            </w:r>
          </w:p>
        </w:tc>
        <w:tc>
          <w:tcPr>
            <w:tcW w:w="1559" w:type="dxa"/>
            <w:vAlign w:val="center"/>
          </w:tcPr>
          <w:p w14:paraId="6AA5F552" w14:textId="77777777" w:rsidR="00CB1DB6" w:rsidRPr="00453928" w:rsidRDefault="006720C8">
            <w:pPr>
              <w:jc w:val="center"/>
              <w:rPr>
                <w:rFonts w:cs="PMingLiU"/>
                <w:b/>
                <w:color w:val="000000" w:themeColor="text1"/>
                <w:sz w:val="21"/>
                <w:szCs w:val="21"/>
              </w:rPr>
            </w:pPr>
            <w:r w:rsidRPr="00453928">
              <w:rPr>
                <w:rFonts w:cs="PMingLiU" w:hint="eastAsia"/>
                <w:b/>
                <w:color w:val="000000" w:themeColor="text1"/>
                <w:sz w:val="21"/>
                <w:szCs w:val="21"/>
              </w:rPr>
              <w:t>适用专业</w:t>
            </w:r>
          </w:p>
        </w:tc>
        <w:tc>
          <w:tcPr>
            <w:tcW w:w="3119" w:type="dxa"/>
            <w:gridSpan w:val="2"/>
            <w:vAlign w:val="center"/>
          </w:tcPr>
          <w:p w14:paraId="7BC12DEA" w14:textId="5B89D066" w:rsidR="00CB1DB6" w:rsidRPr="00453928" w:rsidRDefault="00886A60">
            <w:pPr>
              <w:jc w:val="center"/>
              <w:rPr>
                <w:rFonts w:cs="PMingLiU"/>
                <w:color w:val="000000" w:themeColor="text1"/>
                <w:sz w:val="21"/>
                <w:szCs w:val="21"/>
              </w:rPr>
            </w:pPr>
            <w:r>
              <w:rPr>
                <w:rFonts w:cs="PMingLiU" w:hint="eastAsia"/>
                <w:color w:val="000000" w:themeColor="text1"/>
                <w:sz w:val="21"/>
                <w:szCs w:val="21"/>
              </w:rPr>
              <w:t>智能制造</w:t>
            </w:r>
            <w:r w:rsidR="0038709F">
              <w:rPr>
                <w:rFonts w:cs="PMingLiU" w:hint="eastAsia"/>
                <w:color w:val="000000" w:themeColor="text1"/>
                <w:sz w:val="21"/>
                <w:szCs w:val="21"/>
              </w:rPr>
              <w:t>工程</w:t>
            </w:r>
          </w:p>
        </w:tc>
      </w:tr>
      <w:tr w:rsidR="00CB1DB6" w:rsidRPr="00453928" w14:paraId="0AF5E197" w14:textId="77777777">
        <w:trPr>
          <w:trHeight w:val="90"/>
        </w:trPr>
        <w:tc>
          <w:tcPr>
            <w:tcW w:w="1529" w:type="dxa"/>
            <w:vAlign w:val="center"/>
          </w:tcPr>
          <w:p w14:paraId="7BBF76DF" w14:textId="77777777" w:rsidR="00CB1DB6" w:rsidRPr="00453928" w:rsidRDefault="006720C8">
            <w:pPr>
              <w:jc w:val="center"/>
              <w:rPr>
                <w:rFonts w:cs="PMingLiU"/>
                <w:b/>
                <w:color w:val="000000" w:themeColor="text1"/>
                <w:sz w:val="21"/>
                <w:szCs w:val="21"/>
              </w:rPr>
            </w:pPr>
            <w:r w:rsidRPr="00453928">
              <w:rPr>
                <w:rFonts w:cs="PMingLiU" w:hint="eastAsia"/>
                <w:b/>
                <w:color w:val="000000" w:themeColor="text1"/>
                <w:sz w:val="21"/>
                <w:szCs w:val="21"/>
              </w:rPr>
              <w:t>考核方式</w:t>
            </w:r>
          </w:p>
        </w:tc>
        <w:tc>
          <w:tcPr>
            <w:tcW w:w="2690" w:type="dxa"/>
            <w:gridSpan w:val="3"/>
            <w:vAlign w:val="center"/>
          </w:tcPr>
          <w:p w14:paraId="7B4053A0" w14:textId="77777777" w:rsidR="00CB1DB6" w:rsidRPr="00453928" w:rsidRDefault="006720C8">
            <w:pPr>
              <w:jc w:val="center"/>
              <w:rPr>
                <w:rFonts w:cs="PMingLiU"/>
                <w:color w:val="000000" w:themeColor="text1"/>
                <w:sz w:val="21"/>
                <w:szCs w:val="21"/>
              </w:rPr>
            </w:pPr>
            <w:r w:rsidRPr="00453928">
              <w:rPr>
                <w:rFonts w:cs="PMingLiU"/>
                <w:color w:val="000000" w:themeColor="text1"/>
                <w:sz w:val="21"/>
                <w:szCs w:val="21"/>
              </w:rPr>
              <w:t>考试</w:t>
            </w:r>
          </w:p>
        </w:tc>
        <w:tc>
          <w:tcPr>
            <w:tcW w:w="1559" w:type="dxa"/>
            <w:vAlign w:val="center"/>
          </w:tcPr>
          <w:p w14:paraId="6DD522D3" w14:textId="77777777" w:rsidR="00CB1DB6" w:rsidRPr="00453928" w:rsidRDefault="006720C8">
            <w:pPr>
              <w:jc w:val="center"/>
              <w:rPr>
                <w:rFonts w:cs="PMingLiU"/>
                <w:b/>
                <w:color w:val="000000" w:themeColor="text1"/>
                <w:sz w:val="21"/>
                <w:szCs w:val="21"/>
              </w:rPr>
            </w:pPr>
            <w:r w:rsidRPr="00453928">
              <w:rPr>
                <w:rFonts w:cs="PMingLiU" w:hint="eastAsia"/>
                <w:b/>
                <w:color w:val="000000" w:themeColor="text1"/>
                <w:sz w:val="21"/>
                <w:szCs w:val="21"/>
              </w:rPr>
              <w:t>先修课程</w:t>
            </w:r>
          </w:p>
        </w:tc>
        <w:tc>
          <w:tcPr>
            <w:tcW w:w="3119" w:type="dxa"/>
            <w:gridSpan w:val="2"/>
            <w:vAlign w:val="center"/>
          </w:tcPr>
          <w:p w14:paraId="24A5E2AE" w14:textId="52FBC159" w:rsidR="00CB1DB6" w:rsidRPr="00453928" w:rsidRDefault="006720C8">
            <w:pPr>
              <w:spacing w:line="280" w:lineRule="exact"/>
              <w:jc w:val="center"/>
              <w:rPr>
                <w:rFonts w:cs="PMingLiU"/>
                <w:color w:val="000000" w:themeColor="text1"/>
                <w:sz w:val="21"/>
                <w:szCs w:val="21"/>
              </w:rPr>
            </w:pPr>
            <w:r w:rsidRPr="00453928">
              <w:rPr>
                <w:rFonts w:cs="PMingLiU"/>
                <w:color w:val="000000" w:themeColor="text1"/>
                <w:sz w:val="21"/>
                <w:szCs w:val="21"/>
              </w:rPr>
              <w:t>高等数学</w:t>
            </w:r>
            <w:r w:rsidRPr="00453928">
              <w:rPr>
                <w:rFonts w:cs="PMingLiU" w:hint="eastAsia"/>
                <w:color w:val="000000" w:themeColor="text1"/>
                <w:sz w:val="21"/>
                <w:szCs w:val="21"/>
              </w:rPr>
              <w:t>1、高等数学2</w:t>
            </w:r>
            <w:r w:rsidR="00BA08EB">
              <w:rPr>
                <w:rFonts w:cs="PMingLiU" w:hint="eastAsia"/>
                <w:color w:val="000000" w:themeColor="text1"/>
                <w:sz w:val="21"/>
                <w:szCs w:val="21"/>
              </w:rPr>
              <w:t>、</w:t>
            </w:r>
            <w:r w:rsidR="00886A60" w:rsidRPr="00886A60">
              <w:rPr>
                <w:rFonts w:cs="PMingLiU" w:hint="eastAsia"/>
                <w:color w:val="000000" w:themeColor="text1"/>
                <w:sz w:val="21"/>
                <w:szCs w:val="21"/>
              </w:rPr>
              <w:t>控制工程基础</w:t>
            </w:r>
          </w:p>
        </w:tc>
      </w:tr>
      <w:tr w:rsidR="00CB1DB6" w:rsidRPr="00453928" w14:paraId="2D2E06EC" w14:textId="77777777">
        <w:trPr>
          <w:trHeight w:val="358"/>
        </w:trPr>
        <w:tc>
          <w:tcPr>
            <w:tcW w:w="1529" w:type="dxa"/>
            <w:vAlign w:val="center"/>
          </w:tcPr>
          <w:p w14:paraId="15DC100F" w14:textId="77777777" w:rsidR="00CB1DB6" w:rsidRPr="00453928" w:rsidRDefault="006720C8">
            <w:pPr>
              <w:jc w:val="center"/>
              <w:rPr>
                <w:rFonts w:cs="PMingLiU"/>
                <w:b/>
                <w:color w:val="000000" w:themeColor="text1"/>
                <w:sz w:val="21"/>
                <w:szCs w:val="21"/>
              </w:rPr>
            </w:pPr>
            <w:r w:rsidRPr="00453928">
              <w:rPr>
                <w:rFonts w:cs="PMingLiU" w:hint="eastAsia"/>
                <w:b/>
                <w:color w:val="000000" w:themeColor="text1"/>
                <w:sz w:val="21"/>
                <w:szCs w:val="21"/>
              </w:rPr>
              <w:t>总学时</w:t>
            </w:r>
          </w:p>
        </w:tc>
        <w:tc>
          <w:tcPr>
            <w:tcW w:w="1345" w:type="dxa"/>
            <w:vAlign w:val="center"/>
          </w:tcPr>
          <w:p w14:paraId="3660DDC0" w14:textId="77777777" w:rsidR="00CB1DB6" w:rsidRPr="00453928" w:rsidRDefault="006720C8">
            <w:pPr>
              <w:jc w:val="center"/>
              <w:rPr>
                <w:rFonts w:ascii="Times New Roman" w:hAnsi="Times New Roman" w:cs="Times New Roman"/>
                <w:color w:val="000000" w:themeColor="text1"/>
                <w:sz w:val="21"/>
                <w:szCs w:val="21"/>
              </w:rPr>
            </w:pPr>
            <w:r w:rsidRPr="00453928">
              <w:rPr>
                <w:rFonts w:ascii="Times New Roman" w:hAnsi="Times New Roman" w:cs="Times New Roman"/>
                <w:color w:val="000000" w:themeColor="text1"/>
                <w:sz w:val="21"/>
                <w:szCs w:val="21"/>
              </w:rPr>
              <w:t>48</w:t>
            </w:r>
          </w:p>
        </w:tc>
        <w:tc>
          <w:tcPr>
            <w:tcW w:w="1345" w:type="dxa"/>
            <w:gridSpan w:val="2"/>
            <w:vAlign w:val="center"/>
          </w:tcPr>
          <w:p w14:paraId="3D27E179" w14:textId="77777777" w:rsidR="00CB1DB6" w:rsidRPr="00453928" w:rsidRDefault="006720C8">
            <w:pPr>
              <w:jc w:val="center"/>
              <w:rPr>
                <w:rFonts w:cs="PMingLiU"/>
                <w:color w:val="000000" w:themeColor="text1"/>
                <w:sz w:val="21"/>
                <w:szCs w:val="21"/>
              </w:rPr>
            </w:pPr>
            <w:r w:rsidRPr="00453928">
              <w:rPr>
                <w:rFonts w:cs="PMingLiU" w:hint="eastAsia"/>
                <w:b/>
                <w:color w:val="000000" w:themeColor="text1"/>
                <w:sz w:val="21"/>
                <w:szCs w:val="21"/>
              </w:rPr>
              <w:t>学分</w:t>
            </w:r>
          </w:p>
        </w:tc>
        <w:tc>
          <w:tcPr>
            <w:tcW w:w="1559" w:type="dxa"/>
            <w:vAlign w:val="center"/>
          </w:tcPr>
          <w:p w14:paraId="3E01A6D0" w14:textId="77777777" w:rsidR="00CB1DB6" w:rsidRPr="00453928" w:rsidRDefault="006720C8">
            <w:pPr>
              <w:jc w:val="center"/>
              <w:rPr>
                <w:rFonts w:cs="PMingLiU"/>
                <w:b/>
                <w:color w:val="000000" w:themeColor="text1"/>
                <w:sz w:val="21"/>
                <w:szCs w:val="21"/>
              </w:rPr>
            </w:pPr>
            <w:r w:rsidRPr="00453928">
              <w:rPr>
                <w:rFonts w:ascii="Times New Roman" w:hAnsi="Times New Roman" w:cs="Times New Roman" w:hint="eastAsia"/>
                <w:color w:val="000000" w:themeColor="text1"/>
                <w:sz w:val="21"/>
                <w:szCs w:val="21"/>
              </w:rPr>
              <w:t>3</w:t>
            </w:r>
          </w:p>
        </w:tc>
        <w:tc>
          <w:tcPr>
            <w:tcW w:w="1630" w:type="dxa"/>
            <w:vAlign w:val="center"/>
          </w:tcPr>
          <w:p w14:paraId="60695AD1" w14:textId="77777777" w:rsidR="00CB1DB6" w:rsidRPr="00453928" w:rsidRDefault="006720C8">
            <w:pPr>
              <w:jc w:val="center"/>
              <w:rPr>
                <w:rFonts w:cs="PMingLiU"/>
                <w:b/>
                <w:color w:val="000000" w:themeColor="text1"/>
                <w:sz w:val="21"/>
                <w:szCs w:val="21"/>
              </w:rPr>
            </w:pPr>
            <w:r w:rsidRPr="00453928">
              <w:rPr>
                <w:rFonts w:cs="PMingLiU" w:hint="eastAsia"/>
                <w:b/>
                <w:color w:val="000000" w:themeColor="text1"/>
                <w:sz w:val="21"/>
                <w:szCs w:val="21"/>
              </w:rPr>
              <w:t>理论学时</w:t>
            </w:r>
          </w:p>
        </w:tc>
        <w:tc>
          <w:tcPr>
            <w:tcW w:w="1489" w:type="dxa"/>
            <w:vAlign w:val="center"/>
          </w:tcPr>
          <w:p w14:paraId="44CDFB49" w14:textId="51168113" w:rsidR="00CB1DB6" w:rsidRPr="00453928" w:rsidRDefault="0038709F">
            <w:pPr>
              <w:jc w:val="center"/>
              <w:rPr>
                <w:rFonts w:cs="PMingLiU"/>
                <w:color w:val="000000" w:themeColor="text1"/>
                <w:sz w:val="21"/>
                <w:szCs w:val="21"/>
              </w:rPr>
            </w:pPr>
            <w:r>
              <w:rPr>
                <w:rFonts w:ascii="Times New Roman" w:hAnsi="Times New Roman" w:cs="Times New Roman" w:hint="eastAsia"/>
                <w:color w:val="000000" w:themeColor="text1"/>
                <w:sz w:val="21"/>
                <w:szCs w:val="21"/>
              </w:rPr>
              <w:t>40</w:t>
            </w:r>
          </w:p>
        </w:tc>
      </w:tr>
      <w:tr w:rsidR="00CB1DB6" w:rsidRPr="00453928" w14:paraId="4EABAF19" w14:textId="77777777">
        <w:trPr>
          <w:trHeight w:val="332"/>
        </w:trPr>
        <w:tc>
          <w:tcPr>
            <w:tcW w:w="4219" w:type="dxa"/>
            <w:gridSpan w:val="4"/>
            <w:vAlign w:val="center"/>
          </w:tcPr>
          <w:p w14:paraId="59CC58AF" w14:textId="77777777" w:rsidR="00CB1DB6" w:rsidRPr="00453928" w:rsidRDefault="006720C8">
            <w:pPr>
              <w:jc w:val="center"/>
              <w:rPr>
                <w:rFonts w:cs="PMingLiU"/>
                <w:b/>
                <w:color w:val="000000" w:themeColor="text1"/>
                <w:sz w:val="21"/>
                <w:szCs w:val="21"/>
              </w:rPr>
            </w:pPr>
            <w:r w:rsidRPr="00453928">
              <w:rPr>
                <w:rFonts w:cs="PMingLiU" w:hint="eastAsia"/>
                <w:b/>
                <w:color w:val="000000" w:themeColor="text1"/>
                <w:sz w:val="21"/>
                <w:szCs w:val="21"/>
              </w:rPr>
              <w:t>实验学时</w:t>
            </w:r>
            <w:r w:rsidRPr="00453928">
              <w:rPr>
                <w:rFonts w:cs="PMingLiU"/>
                <w:b/>
                <w:color w:val="000000" w:themeColor="text1"/>
                <w:sz w:val="21"/>
                <w:szCs w:val="21"/>
              </w:rPr>
              <w:t>/</w:t>
            </w:r>
            <w:r w:rsidRPr="00453928">
              <w:rPr>
                <w:rFonts w:cs="PMingLiU" w:hint="eastAsia"/>
                <w:b/>
                <w:color w:val="000000" w:themeColor="text1"/>
                <w:sz w:val="21"/>
                <w:szCs w:val="21"/>
              </w:rPr>
              <w:t>实训学时</w:t>
            </w:r>
            <w:r w:rsidRPr="00453928">
              <w:rPr>
                <w:rFonts w:cs="PMingLiU"/>
                <w:b/>
                <w:color w:val="000000" w:themeColor="text1"/>
                <w:sz w:val="21"/>
                <w:szCs w:val="21"/>
              </w:rPr>
              <w:t xml:space="preserve">/ </w:t>
            </w:r>
            <w:r w:rsidRPr="00453928">
              <w:rPr>
                <w:rFonts w:cs="PMingLiU" w:hint="eastAsia"/>
                <w:b/>
                <w:color w:val="000000" w:themeColor="text1"/>
                <w:sz w:val="21"/>
                <w:szCs w:val="21"/>
              </w:rPr>
              <w:t>实践学时</w:t>
            </w:r>
            <w:r w:rsidRPr="00453928">
              <w:rPr>
                <w:rFonts w:cs="PMingLiU"/>
                <w:b/>
                <w:color w:val="000000" w:themeColor="text1"/>
                <w:sz w:val="21"/>
                <w:szCs w:val="21"/>
              </w:rPr>
              <w:t>/</w:t>
            </w:r>
            <w:r w:rsidRPr="00453928">
              <w:rPr>
                <w:rFonts w:cs="PMingLiU" w:hint="eastAsia"/>
                <w:b/>
                <w:color w:val="000000" w:themeColor="text1"/>
                <w:sz w:val="21"/>
                <w:szCs w:val="21"/>
              </w:rPr>
              <w:t>上机学时</w:t>
            </w:r>
          </w:p>
        </w:tc>
        <w:tc>
          <w:tcPr>
            <w:tcW w:w="4678" w:type="dxa"/>
            <w:gridSpan w:val="3"/>
            <w:vAlign w:val="center"/>
          </w:tcPr>
          <w:p w14:paraId="0F732052" w14:textId="7F247122" w:rsidR="00CB1DB6" w:rsidRPr="00453928" w:rsidRDefault="006720C8">
            <w:pPr>
              <w:jc w:val="center"/>
              <w:rPr>
                <w:rFonts w:cs="PMingLiU"/>
                <w:color w:val="000000" w:themeColor="text1"/>
                <w:sz w:val="21"/>
                <w:szCs w:val="21"/>
              </w:rPr>
            </w:pPr>
            <w:r w:rsidRPr="00453928">
              <w:rPr>
                <w:rFonts w:cs="PMingLiU" w:hint="eastAsia"/>
                <w:color w:val="000000" w:themeColor="text1"/>
                <w:sz w:val="21"/>
                <w:szCs w:val="21"/>
              </w:rPr>
              <w:t>实验学时：</w:t>
            </w:r>
            <w:r w:rsidR="0038709F">
              <w:rPr>
                <w:rFonts w:ascii="Times New Roman" w:hAnsi="Times New Roman" w:cs="Times New Roman" w:hint="eastAsia"/>
                <w:color w:val="000000" w:themeColor="text1"/>
                <w:sz w:val="21"/>
                <w:szCs w:val="21"/>
              </w:rPr>
              <w:t>8</w:t>
            </w:r>
          </w:p>
        </w:tc>
      </w:tr>
      <w:tr w:rsidR="00CB1DB6" w14:paraId="5262FE30" w14:textId="77777777">
        <w:trPr>
          <w:trHeight w:val="332"/>
        </w:trPr>
        <w:tc>
          <w:tcPr>
            <w:tcW w:w="4219" w:type="dxa"/>
            <w:gridSpan w:val="4"/>
            <w:vAlign w:val="center"/>
          </w:tcPr>
          <w:p w14:paraId="2B692C99" w14:textId="77777777" w:rsidR="00CB1DB6" w:rsidRPr="00453928" w:rsidRDefault="006720C8">
            <w:pPr>
              <w:jc w:val="center"/>
              <w:rPr>
                <w:rFonts w:cs="PMingLiU"/>
                <w:b/>
                <w:color w:val="000000" w:themeColor="text1"/>
                <w:sz w:val="21"/>
                <w:szCs w:val="21"/>
              </w:rPr>
            </w:pPr>
            <w:r w:rsidRPr="00453928">
              <w:rPr>
                <w:rFonts w:cs="PMingLiU" w:hint="eastAsia"/>
                <w:b/>
                <w:color w:val="000000" w:themeColor="text1"/>
                <w:sz w:val="21"/>
                <w:szCs w:val="21"/>
              </w:rPr>
              <w:t>开课单位</w:t>
            </w:r>
          </w:p>
        </w:tc>
        <w:tc>
          <w:tcPr>
            <w:tcW w:w="4678" w:type="dxa"/>
            <w:gridSpan w:val="3"/>
            <w:vAlign w:val="center"/>
          </w:tcPr>
          <w:p w14:paraId="7CE0AD3D" w14:textId="77777777" w:rsidR="00CB1DB6" w:rsidRDefault="006720C8">
            <w:pPr>
              <w:jc w:val="center"/>
              <w:rPr>
                <w:rFonts w:cs="PMingLiU"/>
                <w:color w:val="000000" w:themeColor="text1"/>
                <w:sz w:val="21"/>
                <w:szCs w:val="21"/>
              </w:rPr>
            </w:pPr>
            <w:r w:rsidRPr="00453928">
              <w:rPr>
                <w:rFonts w:cs="PMingLiU"/>
                <w:color w:val="000000" w:themeColor="text1"/>
                <w:sz w:val="21"/>
                <w:szCs w:val="21"/>
              </w:rPr>
              <w:t>智能制造学院</w:t>
            </w:r>
          </w:p>
        </w:tc>
      </w:tr>
    </w:tbl>
    <w:p w14:paraId="3ABE492F" w14:textId="3B147A5E" w:rsidR="00CB1DB6" w:rsidRDefault="006720C8" w:rsidP="00D73F56">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07AC84FC" w14:textId="043F8FD2" w:rsidR="006720C8" w:rsidRPr="00646C48" w:rsidRDefault="00646C48" w:rsidP="001C1F47">
      <w:pPr>
        <w:widowControl/>
        <w:spacing w:before="15" w:after="15" w:line="360" w:lineRule="auto"/>
        <w:ind w:right="15" w:firstLineChars="200" w:firstLine="440"/>
        <w:rPr>
          <w:rFonts w:ascii="Times New Roman" w:cs="Times New Roman"/>
          <w:b/>
          <w:color w:val="000000" w:themeColor="text1"/>
          <w:sz w:val="28"/>
          <w:szCs w:val="28"/>
        </w:rPr>
      </w:pPr>
      <w:r>
        <w:rPr>
          <w:rFonts w:ascii="Calibri" w:hAnsi="Calibri" w:cs="Times New Roman" w:hint="eastAsia"/>
          <w:szCs w:val="21"/>
        </w:rPr>
        <w:t>《机电</w:t>
      </w:r>
      <w:r w:rsidR="00736E8F">
        <w:rPr>
          <w:rFonts w:ascii="Calibri" w:hAnsi="Calibri" w:cs="Times New Roman" w:hint="eastAsia"/>
          <w:szCs w:val="21"/>
        </w:rPr>
        <w:t>传动与控制</w:t>
      </w:r>
      <w:r>
        <w:rPr>
          <w:rFonts w:ascii="Calibri" w:hAnsi="Calibri" w:cs="Times New Roman" w:hint="eastAsia"/>
          <w:szCs w:val="21"/>
        </w:rPr>
        <w:t>》课程是</w:t>
      </w:r>
      <w:r w:rsidR="004A245F">
        <w:rPr>
          <w:rFonts w:ascii="Calibri" w:hAnsi="Calibri" w:cs="Times New Roman" w:hint="eastAsia"/>
          <w:szCs w:val="21"/>
        </w:rPr>
        <w:t>智能制造</w:t>
      </w:r>
      <w:r w:rsidR="0038709F">
        <w:rPr>
          <w:rFonts w:ascii="Calibri" w:hAnsi="Calibri" w:cs="Times New Roman" w:hint="eastAsia"/>
          <w:szCs w:val="21"/>
        </w:rPr>
        <w:t>工程</w:t>
      </w:r>
      <w:r>
        <w:rPr>
          <w:rFonts w:ascii="Calibri" w:hAnsi="Calibri" w:cs="Times New Roman" w:hint="eastAsia"/>
          <w:szCs w:val="21"/>
        </w:rPr>
        <w:t>专业的一门专业</w:t>
      </w:r>
      <w:r w:rsidR="00F24FEF">
        <w:rPr>
          <w:rFonts w:ascii="Calibri" w:hAnsi="Calibri" w:cs="Times New Roman" w:hint="eastAsia"/>
          <w:szCs w:val="21"/>
        </w:rPr>
        <w:t>核心</w:t>
      </w:r>
      <w:r>
        <w:rPr>
          <w:rFonts w:ascii="Calibri" w:hAnsi="Calibri" w:cs="Times New Roman" w:hint="eastAsia"/>
          <w:szCs w:val="21"/>
        </w:rPr>
        <w:t>课，</w:t>
      </w:r>
      <w:r w:rsidR="00D7618D">
        <w:rPr>
          <w:rFonts w:ascii="Calibri" w:hAnsi="Calibri" w:cs="Times New Roman" w:hint="eastAsia"/>
          <w:szCs w:val="21"/>
        </w:rPr>
        <w:t>是全面落实人才培养</w:t>
      </w:r>
      <w:r w:rsidR="001B60F0">
        <w:rPr>
          <w:rFonts w:ascii="Calibri" w:hAnsi="Calibri" w:cs="Times New Roman" w:hint="eastAsia"/>
          <w:szCs w:val="21"/>
        </w:rPr>
        <w:t>目标</w:t>
      </w:r>
      <w:r w:rsidR="00D7618D">
        <w:rPr>
          <w:rFonts w:ascii="Calibri" w:hAnsi="Calibri" w:cs="Times New Roman" w:hint="eastAsia"/>
          <w:szCs w:val="21"/>
        </w:rPr>
        <w:t>的重要课程之一</w:t>
      </w:r>
      <w:r>
        <w:rPr>
          <w:rFonts w:ascii="Calibri" w:hAnsi="Calibri" w:cs="Times New Roman" w:hint="eastAsia"/>
          <w:szCs w:val="21"/>
        </w:rPr>
        <w:t>。</w:t>
      </w:r>
      <w:r w:rsidRPr="002D2D24">
        <w:rPr>
          <w:rFonts w:ascii="Calibri" w:hAnsi="Calibri" w:cs="Times New Roman" w:hint="eastAsia"/>
          <w:szCs w:val="21"/>
        </w:rPr>
        <w:t>该课程</w:t>
      </w:r>
      <w:r w:rsidR="001B60F0" w:rsidRPr="002D2D24">
        <w:rPr>
          <w:rFonts w:ascii="Calibri" w:hAnsi="Calibri" w:cs="Times New Roman" w:hint="eastAsia"/>
          <w:szCs w:val="21"/>
        </w:rPr>
        <w:t>主要讲授</w:t>
      </w:r>
      <w:r w:rsidRPr="002D2D24">
        <w:rPr>
          <w:rFonts w:ascii="Calibri" w:hAnsi="Calibri" w:cs="Times New Roman" w:hint="eastAsia"/>
          <w:szCs w:val="21"/>
        </w:rPr>
        <w:t>了</w:t>
      </w:r>
      <w:r w:rsidR="001B60F0" w:rsidRPr="002D2D24">
        <w:rPr>
          <w:rFonts w:ascii="Calibri" w:hAnsi="Calibri" w:cs="Times New Roman" w:hint="eastAsia"/>
          <w:szCs w:val="21"/>
        </w:rPr>
        <w:t>机电传动控制的动力学基础、直流电机的原理和特性、交流电机的原理和特性、控制电机的原理和特性、常用低压电器、电动机的控制电路设计、</w:t>
      </w:r>
      <w:r w:rsidR="001B60F0" w:rsidRPr="002D2D24">
        <w:rPr>
          <w:rFonts w:ascii="Calibri" w:hAnsi="Calibri" w:cs="Times New Roman" w:hint="eastAsia"/>
          <w:szCs w:val="21"/>
        </w:rPr>
        <w:t>PLC</w:t>
      </w:r>
      <w:r w:rsidR="001B60F0" w:rsidRPr="002D2D24">
        <w:rPr>
          <w:rFonts w:ascii="Calibri" w:hAnsi="Calibri" w:cs="Times New Roman" w:hint="eastAsia"/>
          <w:szCs w:val="21"/>
        </w:rPr>
        <w:t>控制技术等机电控制知识及应用</w:t>
      </w:r>
      <w:r>
        <w:rPr>
          <w:rFonts w:ascii="Calibri" w:hAnsi="Calibri" w:cs="Times New Roman" w:hint="eastAsia"/>
          <w:szCs w:val="21"/>
        </w:rPr>
        <w:t>。</w:t>
      </w:r>
      <w:r>
        <w:rPr>
          <w:rFonts w:ascii="Calibri" w:hAnsi="Calibri" w:cs="Times New Roman"/>
          <w:szCs w:val="21"/>
        </w:rPr>
        <w:t>通过该课程的</w:t>
      </w:r>
      <w:r>
        <w:rPr>
          <w:rFonts w:ascii="Calibri" w:hAnsi="Calibri" w:cs="Times New Roman" w:hint="eastAsia"/>
          <w:szCs w:val="21"/>
        </w:rPr>
        <w:t>学习</w:t>
      </w:r>
      <w:r>
        <w:rPr>
          <w:rFonts w:ascii="Calibri" w:hAnsi="Calibri" w:cs="Times New Roman"/>
          <w:szCs w:val="21"/>
        </w:rPr>
        <w:t>，使学生掌握</w:t>
      </w:r>
      <w:r w:rsidR="001805C1">
        <w:rPr>
          <w:rFonts w:ascii="Calibri" w:hAnsi="Calibri" w:cs="Times New Roman" w:hint="eastAsia"/>
          <w:szCs w:val="21"/>
        </w:rPr>
        <w:t>机电传动理论、电动机控制、电路设计和应用</w:t>
      </w:r>
      <w:r>
        <w:rPr>
          <w:rFonts w:ascii="Calibri" w:hAnsi="Calibri" w:cs="Times New Roman" w:hint="eastAsia"/>
          <w:szCs w:val="21"/>
        </w:rPr>
        <w:t>等</w:t>
      </w:r>
      <w:r w:rsidR="001805C1">
        <w:rPr>
          <w:rFonts w:ascii="Calibri" w:hAnsi="Calibri" w:cs="Times New Roman" w:hint="eastAsia"/>
          <w:szCs w:val="21"/>
        </w:rPr>
        <w:t>综合知识</w:t>
      </w:r>
      <w:r w:rsidR="001C1F47">
        <w:rPr>
          <w:rFonts w:ascii="Calibri" w:hAnsi="Calibri" w:cs="Times New Roman" w:hint="eastAsia"/>
          <w:szCs w:val="21"/>
        </w:rPr>
        <w:t>；</w:t>
      </w:r>
      <w:r>
        <w:rPr>
          <w:rFonts w:ascii="Calibri" w:hAnsi="Calibri" w:cs="Times New Roman" w:hint="eastAsia"/>
          <w:szCs w:val="21"/>
        </w:rPr>
        <w:t>使</w:t>
      </w:r>
      <w:r w:rsidR="001C1F47">
        <w:rPr>
          <w:rFonts w:ascii="Calibri" w:hAnsi="Calibri" w:cs="Times New Roman" w:hint="eastAsia"/>
          <w:szCs w:val="21"/>
        </w:rPr>
        <w:t>学生</w:t>
      </w:r>
      <w:r>
        <w:rPr>
          <w:rFonts w:ascii="Calibri" w:hAnsi="Calibri" w:cs="Times New Roman" w:hint="eastAsia"/>
          <w:szCs w:val="21"/>
        </w:rPr>
        <w:t>具备机电系统电气设计</w:t>
      </w:r>
      <w:r w:rsidR="001805C1">
        <w:rPr>
          <w:rFonts w:ascii="Calibri" w:hAnsi="Calibri" w:cs="Times New Roman" w:hint="eastAsia"/>
          <w:szCs w:val="21"/>
        </w:rPr>
        <w:t>、控制</w:t>
      </w:r>
      <w:r>
        <w:rPr>
          <w:rFonts w:ascii="Calibri" w:hAnsi="Calibri" w:cs="Times New Roman" w:hint="eastAsia"/>
          <w:szCs w:val="21"/>
        </w:rPr>
        <w:t>、故障排除和维护</w:t>
      </w:r>
      <w:r w:rsidR="001805C1">
        <w:rPr>
          <w:rFonts w:ascii="Calibri" w:hAnsi="Calibri" w:cs="Times New Roman" w:hint="eastAsia"/>
          <w:szCs w:val="21"/>
        </w:rPr>
        <w:t>等</w:t>
      </w:r>
      <w:r w:rsidR="001C1F47">
        <w:rPr>
          <w:rFonts w:ascii="Calibri" w:hAnsi="Calibri" w:cs="Times New Roman" w:hint="eastAsia"/>
          <w:szCs w:val="21"/>
        </w:rPr>
        <w:t>能力，为其</w:t>
      </w:r>
      <w:r w:rsidR="001805C1" w:rsidRPr="001805C1">
        <w:rPr>
          <w:rFonts w:ascii="Calibri" w:hAnsi="Calibri" w:cs="Times New Roman" w:hint="eastAsia"/>
          <w:szCs w:val="21"/>
        </w:rPr>
        <w:t>毕业后能运用所学知识进行生产或从事相关的科研工作打下坚实基础。</w:t>
      </w:r>
      <w:r w:rsidR="00F24FEF" w:rsidRPr="00F24FEF">
        <w:rPr>
          <w:rFonts w:hint="eastAsia"/>
          <w:color w:val="333333"/>
          <w:sz w:val="24"/>
          <w:szCs w:val="24"/>
        </w:rPr>
        <w:t>  </w:t>
      </w:r>
    </w:p>
    <w:p w14:paraId="78881C6D" w14:textId="789BAF99" w:rsidR="00CB1DB6" w:rsidRDefault="006720C8" w:rsidP="00D73F5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CB1DB6" w14:paraId="6B94977F" w14:textId="77777777">
        <w:trPr>
          <w:trHeight w:val="413"/>
        </w:trPr>
        <w:tc>
          <w:tcPr>
            <w:tcW w:w="4361" w:type="dxa"/>
            <w:gridSpan w:val="2"/>
            <w:vAlign w:val="center"/>
          </w:tcPr>
          <w:p w14:paraId="18B77417" w14:textId="77777777" w:rsidR="00CB1DB6" w:rsidRDefault="006720C8">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50ED5ECF" w14:textId="77777777" w:rsidR="00CB1DB6" w:rsidRDefault="006720C8">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3D5B1DD7" w14:textId="77777777" w:rsidR="00CB1DB6" w:rsidRDefault="006720C8">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CB1DB6" w14:paraId="46B5C657" w14:textId="77777777">
        <w:trPr>
          <w:trHeight w:val="849"/>
        </w:trPr>
        <w:tc>
          <w:tcPr>
            <w:tcW w:w="534" w:type="dxa"/>
            <w:vAlign w:val="center"/>
          </w:tcPr>
          <w:p w14:paraId="3E84CD89" w14:textId="77777777" w:rsidR="00CB1DB6" w:rsidRDefault="006720C8">
            <w:pPr>
              <w:tabs>
                <w:tab w:val="left" w:pos="1440"/>
              </w:tabs>
              <w:jc w:val="center"/>
              <w:outlineLvl w:val="0"/>
              <w:rPr>
                <w:b/>
                <w:color w:val="000000" w:themeColor="text1"/>
                <w:sz w:val="21"/>
                <w:szCs w:val="21"/>
              </w:rPr>
            </w:pPr>
            <w:r>
              <w:rPr>
                <w:rFonts w:hint="eastAsia"/>
                <w:b/>
                <w:color w:val="000000" w:themeColor="text1"/>
                <w:sz w:val="21"/>
                <w:szCs w:val="21"/>
              </w:rPr>
              <w:t>知</w:t>
            </w:r>
          </w:p>
          <w:p w14:paraId="07CDD7EA" w14:textId="77777777" w:rsidR="00CB1DB6" w:rsidRDefault="006720C8">
            <w:pPr>
              <w:tabs>
                <w:tab w:val="left" w:pos="1440"/>
              </w:tabs>
              <w:jc w:val="center"/>
              <w:outlineLvl w:val="0"/>
              <w:rPr>
                <w:b/>
                <w:color w:val="000000" w:themeColor="text1"/>
                <w:sz w:val="21"/>
                <w:szCs w:val="21"/>
              </w:rPr>
            </w:pPr>
            <w:r>
              <w:rPr>
                <w:rFonts w:hint="eastAsia"/>
                <w:b/>
                <w:color w:val="000000" w:themeColor="text1"/>
                <w:sz w:val="21"/>
                <w:szCs w:val="21"/>
              </w:rPr>
              <w:t>识</w:t>
            </w:r>
          </w:p>
          <w:p w14:paraId="7EE0E8FF" w14:textId="77777777" w:rsidR="00CB1DB6" w:rsidRDefault="006720C8">
            <w:pPr>
              <w:tabs>
                <w:tab w:val="left" w:pos="1440"/>
              </w:tabs>
              <w:jc w:val="center"/>
              <w:outlineLvl w:val="0"/>
              <w:rPr>
                <w:b/>
                <w:color w:val="000000" w:themeColor="text1"/>
                <w:sz w:val="21"/>
                <w:szCs w:val="21"/>
              </w:rPr>
            </w:pPr>
            <w:r>
              <w:rPr>
                <w:rFonts w:hint="eastAsia"/>
                <w:b/>
                <w:color w:val="000000" w:themeColor="text1"/>
                <w:sz w:val="21"/>
                <w:szCs w:val="21"/>
              </w:rPr>
              <w:t>目</w:t>
            </w:r>
          </w:p>
          <w:p w14:paraId="1557794C" w14:textId="77777777" w:rsidR="00CB1DB6" w:rsidRDefault="006720C8">
            <w:pPr>
              <w:tabs>
                <w:tab w:val="left" w:pos="1440"/>
              </w:tabs>
              <w:jc w:val="center"/>
              <w:outlineLvl w:val="0"/>
              <w:rPr>
                <w:b/>
                <w:color w:val="000000" w:themeColor="text1"/>
                <w:sz w:val="21"/>
                <w:szCs w:val="21"/>
              </w:rPr>
            </w:pPr>
            <w:r>
              <w:rPr>
                <w:rFonts w:hint="eastAsia"/>
                <w:b/>
                <w:color w:val="000000" w:themeColor="text1"/>
                <w:sz w:val="21"/>
                <w:szCs w:val="21"/>
              </w:rPr>
              <w:t>标</w:t>
            </w:r>
          </w:p>
        </w:tc>
        <w:tc>
          <w:tcPr>
            <w:tcW w:w="3827" w:type="dxa"/>
            <w:vAlign w:val="center"/>
          </w:tcPr>
          <w:p w14:paraId="57D5196C" w14:textId="17F4A59F" w:rsidR="00CB1DB6" w:rsidRDefault="006720C8" w:rsidP="00905B74">
            <w:pPr>
              <w:tabs>
                <w:tab w:val="left" w:pos="1440"/>
              </w:tabs>
              <w:outlineLvl w:val="0"/>
              <w:rPr>
                <w:color w:val="000000" w:themeColor="text1"/>
                <w:sz w:val="21"/>
                <w:szCs w:val="21"/>
              </w:rPr>
            </w:pPr>
            <w:r>
              <w:rPr>
                <w:rFonts w:hint="eastAsia"/>
                <w:b/>
                <w:bCs/>
                <w:color w:val="000000" w:themeColor="text1"/>
                <w:sz w:val="21"/>
                <w:szCs w:val="21"/>
              </w:rPr>
              <w:t>目标</w:t>
            </w:r>
            <w:r>
              <w:rPr>
                <w:b/>
                <w:bCs/>
                <w:color w:val="000000" w:themeColor="text1"/>
                <w:sz w:val="21"/>
                <w:szCs w:val="21"/>
              </w:rPr>
              <w:t>1</w:t>
            </w:r>
            <w:r>
              <w:rPr>
                <w:rFonts w:hint="eastAsia"/>
                <w:b/>
                <w:bCs/>
                <w:color w:val="000000" w:themeColor="text1"/>
                <w:sz w:val="21"/>
                <w:szCs w:val="21"/>
              </w:rPr>
              <w:t>：</w:t>
            </w:r>
            <w:r w:rsidR="007F04F0">
              <w:rPr>
                <w:rFonts w:hint="eastAsia"/>
                <w:bCs/>
                <w:color w:val="000000" w:themeColor="text1"/>
                <w:sz w:val="21"/>
                <w:szCs w:val="21"/>
              </w:rPr>
              <w:t>通过本课程的学习，培养学生</w:t>
            </w:r>
            <w:r>
              <w:rPr>
                <w:rFonts w:hint="eastAsia"/>
                <w:bCs/>
                <w:color w:val="000000" w:themeColor="text1"/>
                <w:sz w:val="21"/>
                <w:szCs w:val="21"/>
              </w:rPr>
              <w:t>掌握</w:t>
            </w:r>
            <w:r w:rsidR="00F25557">
              <w:rPr>
                <w:rFonts w:hint="eastAsia"/>
                <w:bCs/>
                <w:color w:val="000000" w:themeColor="text1"/>
                <w:sz w:val="21"/>
                <w:szCs w:val="21"/>
              </w:rPr>
              <w:t>机电传动系统的组成</w:t>
            </w:r>
            <w:r w:rsidR="00C12C2E">
              <w:rPr>
                <w:rFonts w:hint="eastAsia"/>
                <w:bCs/>
                <w:color w:val="000000" w:themeColor="text1"/>
                <w:sz w:val="21"/>
                <w:szCs w:val="21"/>
              </w:rPr>
              <w:t>要素</w:t>
            </w:r>
            <w:r w:rsidR="00671CF1">
              <w:rPr>
                <w:rFonts w:hint="eastAsia"/>
                <w:bCs/>
                <w:color w:val="000000" w:themeColor="text1"/>
                <w:sz w:val="21"/>
                <w:szCs w:val="21"/>
              </w:rPr>
              <w:t>、</w:t>
            </w:r>
            <w:r w:rsidR="00F25557">
              <w:rPr>
                <w:rFonts w:hint="eastAsia"/>
                <w:bCs/>
                <w:color w:val="000000" w:themeColor="text1"/>
                <w:sz w:val="21"/>
                <w:szCs w:val="21"/>
              </w:rPr>
              <w:t>机电传动发展的</w:t>
            </w:r>
            <w:r w:rsidR="00C12C2E">
              <w:rPr>
                <w:rFonts w:hint="eastAsia"/>
                <w:bCs/>
                <w:color w:val="000000" w:themeColor="text1"/>
                <w:sz w:val="21"/>
                <w:szCs w:val="21"/>
              </w:rPr>
              <w:t>历程；直流电动机的结构和工作原理，机械特性，</w:t>
            </w:r>
            <w:r w:rsidR="001F3D7E">
              <w:rPr>
                <w:rFonts w:hint="eastAsia"/>
                <w:bCs/>
                <w:color w:val="000000" w:themeColor="text1"/>
                <w:sz w:val="21"/>
                <w:szCs w:val="21"/>
              </w:rPr>
              <w:t>启动、</w:t>
            </w:r>
            <w:r w:rsidR="00C12C2E">
              <w:rPr>
                <w:rFonts w:hint="eastAsia"/>
                <w:bCs/>
                <w:color w:val="000000" w:themeColor="text1"/>
                <w:sz w:val="21"/>
                <w:szCs w:val="21"/>
              </w:rPr>
              <w:t>调速和制动的原理</w:t>
            </w:r>
            <w:r w:rsidR="00671CF1">
              <w:rPr>
                <w:rFonts w:hint="eastAsia"/>
                <w:bCs/>
                <w:color w:val="000000" w:themeColor="text1"/>
                <w:sz w:val="21"/>
                <w:szCs w:val="21"/>
              </w:rPr>
              <w:t>；</w:t>
            </w:r>
            <w:r w:rsidR="00C12C2E">
              <w:rPr>
                <w:rFonts w:hint="eastAsia"/>
                <w:bCs/>
                <w:color w:val="000000" w:themeColor="text1"/>
                <w:sz w:val="21"/>
                <w:szCs w:val="21"/>
              </w:rPr>
              <w:t>三相异步电动机的结构、旋转磁场、工作原理、机械特性，调速和制动特性；以继电器、接触器为主的各种低压电器工作原理、电路绘制的原则、基本电路的组成环节；</w:t>
            </w:r>
            <w:r w:rsidR="001F3D7E">
              <w:rPr>
                <w:rFonts w:hint="eastAsia"/>
                <w:bCs/>
                <w:color w:val="000000" w:themeColor="text1"/>
                <w:sz w:val="21"/>
                <w:szCs w:val="21"/>
              </w:rPr>
              <w:t>步进</w:t>
            </w:r>
            <w:r w:rsidR="00C12C2E">
              <w:rPr>
                <w:rFonts w:hint="eastAsia"/>
                <w:bCs/>
                <w:color w:val="000000" w:themeColor="text1"/>
                <w:sz w:val="21"/>
                <w:szCs w:val="21"/>
              </w:rPr>
              <w:t>电动机的结构、工作原理、通电方式、细分原理和驱动控制等</w:t>
            </w:r>
            <w:r w:rsidR="007F04F0">
              <w:rPr>
                <w:rFonts w:hint="eastAsia"/>
                <w:bCs/>
                <w:color w:val="000000" w:themeColor="text1"/>
                <w:sz w:val="21"/>
                <w:szCs w:val="21"/>
              </w:rPr>
              <w:t>基本知识</w:t>
            </w:r>
            <w:r w:rsidR="00C12C2E">
              <w:rPr>
                <w:rFonts w:hint="eastAsia"/>
                <w:bCs/>
                <w:color w:val="000000" w:themeColor="text1"/>
                <w:sz w:val="21"/>
                <w:szCs w:val="21"/>
              </w:rPr>
              <w:t>和理论</w:t>
            </w:r>
            <w:r w:rsidR="00905B74">
              <w:rPr>
                <w:rFonts w:hint="eastAsia"/>
                <w:bCs/>
                <w:color w:val="000000" w:themeColor="text1"/>
                <w:sz w:val="21"/>
                <w:szCs w:val="21"/>
              </w:rPr>
              <w:t>。</w:t>
            </w:r>
          </w:p>
        </w:tc>
        <w:tc>
          <w:tcPr>
            <w:tcW w:w="2721" w:type="dxa"/>
            <w:vAlign w:val="center"/>
          </w:tcPr>
          <w:p w14:paraId="3566E8B0" w14:textId="18110DFB" w:rsidR="001F3D7E" w:rsidRPr="00411148" w:rsidRDefault="004E2A32" w:rsidP="00411148">
            <w:pPr>
              <w:tabs>
                <w:tab w:val="left" w:pos="1440"/>
              </w:tabs>
              <w:outlineLvl w:val="0"/>
              <w:rPr>
                <w:bCs/>
                <w:color w:val="000000" w:themeColor="text1"/>
                <w:sz w:val="21"/>
                <w:szCs w:val="21"/>
              </w:rPr>
            </w:pPr>
            <w:r>
              <w:rPr>
                <w:bCs/>
                <w:color w:val="000000" w:themeColor="text1"/>
                <w:sz w:val="21"/>
                <w:szCs w:val="21"/>
              </w:rPr>
              <w:t>1</w:t>
            </w:r>
            <w:r>
              <w:rPr>
                <w:rFonts w:hint="eastAsia"/>
                <w:bCs/>
                <w:color w:val="000000" w:themeColor="text1"/>
                <w:sz w:val="21"/>
                <w:szCs w:val="21"/>
              </w:rPr>
              <w:t>-</w:t>
            </w:r>
            <w:r>
              <w:rPr>
                <w:bCs/>
                <w:color w:val="000000" w:themeColor="text1"/>
                <w:sz w:val="21"/>
                <w:szCs w:val="21"/>
              </w:rPr>
              <w:t>3</w:t>
            </w:r>
            <w:r w:rsidR="006720C8">
              <w:rPr>
                <w:rFonts w:hint="eastAsia"/>
                <w:bCs/>
                <w:color w:val="000000" w:themeColor="text1"/>
                <w:sz w:val="21"/>
                <w:szCs w:val="21"/>
              </w:rPr>
              <w:t>：</w:t>
            </w:r>
            <w:r w:rsidRPr="004E2A32">
              <w:rPr>
                <w:rFonts w:hint="eastAsia"/>
                <w:bCs/>
                <w:color w:val="000000" w:themeColor="text1"/>
                <w:sz w:val="21"/>
                <w:szCs w:val="21"/>
              </w:rPr>
              <w:t>掌握机电、传动、控制类基础和专业知识，能够对智能控制系统的运行进行分析、设计。</w:t>
            </w:r>
          </w:p>
        </w:tc>
        <w:tc>
          <w:tcPr>
            <w:tcW w:w="1815" w:type="dxa"/>
            <w:vAlign w:val="center"/>
          </w:tcPr>
          <w:p w14:paraId="47F96C1F" w14:textId="5BA9703B" w:rsidR="00CB1DB6" w:rsidRDefault="004E2A32">
            <w:pPr>
              <w:shd w:val="clear" w:color="auto" w:fill="FFFFFF"/>
              <w:spacing w:before="75" w:after="75"/>
              <w:ind w:right="75"/>
              <w:rPr>
                <w:rFonts w:asciiTheme="minorEastAsia" w:eastAsiaTheme="minorEastAsia" w:hAnsiTheme="minorEastAsia"/>
                <w:color w:val="000000" w:themeColor="text1"/>
                <w:sz w:val="21"/>
                <w:szCs w:val="21"/>
              </w:rPr>
            </w:pPr>
            <w:r>
              <w:rPr>
                <w:rFonts w:asciiTheme="minorEastAsia" w:eastAsiaTheme="minorEastAsia" w:hAnsiTheme="minorEastAsia" w:cs="仿宋" w:hint="eastAsia"/>
                <w:bCs/>
                <w:color w:val="000000" w:themeColor="text1"/>
                <w:sz w:val="21"/>
                <w:szCs w:val="21"/>
              </w:rPr>
              <w:t>1</w:t>
            </w:r>
            <w:r w:rsidR="006720C8">
              <w:rPr>
                <w:rFonts w:asciiTheme="minorEastAsia" w:eastAsiaTheme="minorEastAsia" w:hAnsiTheme="minorEastAsia" w:cs="仿宋" w:hint="eastAsia"/>
                <w:bCs/>
                <w:color w:val="000000" w:themeColor="text1"/>
                <w:sz w:val="21"/>
                <w:szCs w:val="21"/>
              </w:rPr>
              <w:t>．</w:t>
            </w:r>
            <w:r w:rsidR="006720C8">
              <w:rPr>
                <w:rFonts w:asciiTheme="minorEastAsia" w:eastAsiaTheme="minorEastAsia" w:hAnsiTheme="minorEastAsia" w:cs="仿宋"/>
                <w:bCs/>
                <w:color w:val="000000" w:themeColor="text1"/>
                <w:sz w:val="21"/>
                <w:szCs w:val="21"/>
              </w:rPr>
              <w:t>工程知识</w:t>
            </w:r>
          </w:p>
        </w:tc>
      </w:tr>
      <w:tr w:rsidR="00CB1DB6" w14:paraId="589F623B" w14:textId="77777777">
        <w:trPr>
          <w:trHeight w:val="739"/>
        </w:trPr>
        <w:tc>
          <w:tcPr>
            <w:tcW w:w="534" w:type="dxa"/>
            <w:vAlign w:val="center"/>
          </w:tcPr>
          <w:p w14:paraId="4686D2B8" w14:textId="77777777" w:rsidR="00CB1DB6" w:rsidRDefault="006720C8">
            <w:pPr>
              <w:tabs>
                <w:tab w:val="left" w:pos="1440"/>
              </w:tabs>
              <w:jc w:val="center"/>
              <w:outlineLvl w:val="0"/>
              <w:rPr>
                <w:b/>
                <w:color w:val="000000" w:themeColor="text1"/>
                <w:sz w:val="21"/>
                <w:szCs w:val="21"/>
              </w:rPr>
            </w:pPr>
            <w:r>
              <w:rPr>
                <w:rFonts w:hint="eastAsia"/>
                <w:b/>
                <w:color w:val="000000" w:themeColor="text1"/>
                <w:sz w:val="21"/>
                <w:szCs w:val="21"/>
              </w:rPr>
              <w:lastRenderedPageBreak/>
              <w:t>能</w:t>
            </w:r>
          </w:p>
          <w:p w14:paraId="3D4EB1E3" w14:textId="77777777" w:rsidR="00CB1DB6" w:rsidRDefault="006720C8">
            <w:pPr>
              <w:tabs>
                <w:tab w:val="left" w:pos="1440"/>
              </w:tabs>
              <w:jc w:val="center"/>
              <w:outlineLvl w:val="0"/>
              <w:rPr>
                <w:b/>
                <w:color w:val="000000" w:themeColor="text1"/>
                <w:sz w:val="21"/>
                <w:szCs w:val="21"/>
              </w:rPr>
            </w:pPr>
            <w:r>
              <w:rPr>
                <w:rFonts w:hint="eastAsia"/>
                <w:b/>
                <w:color w:val="000000" w:themeColor="text1"/>
                <w:sz w:val="21"/>
                <w:szCs w:val="21"/>
              </w:rPr>
              <w:t>力</w:t>
            </w:r>
          </w:p>
          <w:p w14:paraId="0F0B3187" w14:textId="77777777" w:rsidR="00CB1DB6" w:rsidRDefault="006720C8">
            <w:pPr>
              <w:tabs>
                <w:tab w:val="left" w:pos="1440"/>
              </w:tabs>
              <w:jc w:val="center"/>
              <w:outlineLvl w:val="0"/>
              <w:rPr>
                <w:b/>
                <w:color w:val="000000" w:themeColor="text1"/>
                <w:sz w:val="21"/>
                <w:szCs w:val="21"/>
              </w:rPr>
            </w:pPr>
            <w:r>
              <w:rPr>
                <w:rFonts w:hint="eastAsia"/>
                <w:b/>
                <w:color w:val="000000" w:themeColor="text1"/>
                <w:sz w:val="21"/>
                <w:szCs w:val="21"/>
              </w:rPr>
              <w:t>目</w:t>
            </w:r>
          </w:p>
          <w:p w14:paraId="3B77B646" w14:textId="77777777" w:rsidR="00CB1DB6" w:rsidRDefault="006720C8">
            <w:pPr>
              <w:tabs>
                <w:tab w:val="left" w:pos="1440"/>
              </w:tabs>
              <w:jc w:val="center"/>
              <w:outlineLvl w:val="0"/>
              <w:rPr>
                <w:b/>
                <w:color w:val="000000" w:themeColor="text1"/>
                <w:sz w:val="21"/>
                <w:szCs w:val="21"/>
              </w:rPr>
            </w:pPr>
            <w:r>
              <w:rPr>
                <w:rFonts w:hint="eastAsia"/>
                <w:b/>
                <w:color w:val="000000" w:themeColor="text1"/>
                <w:sz w:val="21"/>
                <w:szCs w:val="21"/>
              </w:rPr>
              <w:t>标</w:t>
            </w:r>
          </w:p>
        </w:tc>
        <w:tc>
          <w:tcPr>
            <w:tcW w:w="3827" w:type="dxa"/>
            <w:vAlign w:val="center"/>
          </w:tcPr>
          <w:p w14:paraId="34AEE552" w14:textId="4466A853" w:rsidR="00CB1DB6" w:rsidRPr="00634B8C" w:rsidRDefault="006720C8" w:rsidP="0038709F">
            <w:pPr>
              <w:tabs>
                <w:tab w:val="left" w:pos="1440"/>
              </w:tabs>
              <w:outlineLvl w:val="0"/>
              <w:rPr>
                <w:bCs/>
                <w:color w:val="000000" w:themeColor="text1"/>
                <w:sz w:val="21"/>
                <w:szCs w:val="21"/>
              </w:rPr>
            </w:pPr>
            <w:r>
              <w:rPr>
                <w:rFonts w:hint="eastAsia"/>
                <w:b/>
                <w:bCs/>
                <w:color w:val="000000" w:themeColor="text1"/>
                <w:sz w:val="21"/>
                <w:szCs w:val="21"/>
              </w:rPr>
              <w:t>目标2：</w:t>
            </w:r>
            <w:r w:rsidR="00634B8C">
              <w:rPr>
                <w:rFonts w:hint="eastAsia"/>
                <w:bCs/>
                <w:color w:val="000000" w:themeColor="text1"/>
                <w:sz w:val="21"/>
                <w:szCs w:val="21"/>
              </w:rPr>
              <w:t>通过该课程的学习，使学生能</w:t>
            </w:r>
            <w:r w:rsidR="001F3D7E">
              <w:rPr>
                <w:rFonts w:hint="eastAsia"/>
                <w:bCs/>
                <w:color w:val="000000" w:themeColor="text1"/>
                <w:sz w:val="21"/>
                <w:szCs w:val="21"/>
              </w:rPr>
              <w:t>对各种电动机（以直流电动机、三相异步电动机和步进电动机为主）的启动、调速、正反转控制以及制动等</w:t>
            </w:r>
            <w:r w:rsidR="00634B8C">
              <w:rPr>
                <w:rFonts w:hint="eastAsia"/>
                <w:bCs/>
                <w:color w:val="000000" w:themeColor="text1"/>
                <w:sz w:val="21"/>
                <w:szCs w:val="21"/>
              </w:rPr>
              <w:t>寻找</w:t>
            </w:r>
            <w:r w:rsidR="001F3D7E">
              <w:rPr>
                <w:rFonts w:hint="eastAsia"/>
                <w:bCs/>
                <w:color w:val="000000" w:themeColor="text1"/>
                <w:sz w:val="21"/>
                <w:szCs w:val="21"/>
              </w:rPr>
              <w:t>相应的方法和</w:t>
            </w:r>
            <w:r w:rsidR="00634B8C">
              <w:rPr>
                <w:rFonts w:hint="eastAsia"/>
                <w:bCs/>
                <w:color w:val="000000" w:themeColor="text1"/>
                <w:sz w:val="21"/>
                <w:szCs w:val="21"/>
              </w:rPr>
              <w:t>设计相应</w:t>
            </w:r>
            <w:r w:rsidR="001F3D7E">
              <w:rPr>
                <w:rFonts w:hint="eastAsia"/>
                <w:bCs/>
                <w:color w:val="000000" w:themeColor="text1"/>
                <w:sz w:val="21"/>
                <w:szCs w:val="21"/>
              </w:rPr>
              <w:t>电路，</w:t>
            </w:r>
            <w:r w:rsidR="00634B8C">
              <w:rPr>
                <w:rFonts w:hint="eastAsia"/>
                <w:bCs/>
                <w:color w:val="000000" w:themeColor="text1"/>
                <w:sz w:val="21"/>
                <w:szCs w:val="21"/>
              </w:rPr>
              <w:t>培养学生具备对</w:t>
            </w:r>
            <w:r w:rsidR="0038709F">
              <w:rPr>
                <w:rFonts w:hint="eastAsia"/>
                <w:bCs/>
                <w:color w:val="000000" w:themeColor="text1"/>
                <w:sz w:val="21"/>
                <w:szCs w:val="21"/>
              </w:rPr>
              <w:t>一般的机电装备和机器人</w:t>
            </w:r>
            <w:r w:rsidR="00634B8C">
              <w:rPr>
                <w:rFonts w:hint="eastAsia"/>
                <w:bCs/>
                <w:color w:val="000000" w:themeColor="text1"/>
                <w:sz w:val="21"/>
                <w:szCs w:val="21"/>
              </w:rPr>
              <w:t>进行</w:t>
            </w:r>
            <w:r w:rsidR="0038709F">
              <w:rPr>
                <w:rFonts w:hint="eastAsia"/>
                <w:bCs/>
                <w:color w:val="000000" w:themeColor="text1"/>
                <w:sz w:val="21"/>
                <w:szCs w:val="21"/>
              </w:rPr>
              <w:t>系统</w:t>
            </w:r>
            <w:r w:rsidR="00634B8C">
              <w:rPr>
                <w:rFonts w:hint="eastAsia"/>
                <w:bCs/>
                <w:color w:val="000000" w:themeColor="text1"/>
                <w:sz w:val="21"/>
                <w:szCs w:val="21"/>
              </w:rPr>
              <w:t>集成设计、调试、</w:t>
            </w:r>
            <w:r w:rsidR="001F3D7E">
              <w:rPr>
                <w:rFonts w:hint="eastAsia"/>
                <w:bCs/>
                <w:color w:val="000000" w:themeColor="text1"/>
                <w:sz w:val="21"/>
                <w:szCs w:val="21"/>
              </w:rPr>
              <w:t>控制</w:t>
            </w:r>
            <w:r w:rsidR="00634B8C">
              <w:rPr>
                <w:rFonts w:hint="eastAsia"/>
                <w:bCs/>
                <w:color w:val="000000" w:themeColor="text1"/>
                <w:sz w:val="21"/>
                <w:szCs w:val="21"/>
              </w:rPr>
              <w:t>、故障诊断、维护和评价等综合能力</w:t>
            </w:r>
          </w:p>
        </w:tc>
        <w:tc>
          <w:tcPr>
            <w:tcW w:w="2721" w:type="dxa"/>
            <w:vAlign w:val="center"/>
          </w:tcPr>
          <w:p w14:paraId="069EED5F" w14:textId="23ABDF72" w:rsidR="00802021" w:rsidRPr="00634B8C" w:rsidRDefault="004E2A32" w:rsidP="004E2A32">
            <w:pPr>
              <w:tabs>
                <w:tab w:val="left" w:pos="1440"/>
              </w:tabs>
              <w:outlineLvl w:val="0"/>
              <w:rPr>
                <w:bCs/>
                <w:color w:val="000000" w:themeColor="text1"/>
                <w:sz w:val="21"/>
                <w:szCs w:val="21"/>
              </w:rPr>
            </w:pPr>
            <w:r>
              <w:rPr>
                <w:bCs/>
                <w:color w:val="000000" w:themeColor="text1"/>
                <w:sz w:val="21"/>
                <w:szCs w:val="21"/>
              </w:rPr>
              <w:t>3</w:t>
            </w:r>
            <w:r>
              <w:rPr>
                <w:rFonts w:hint="eastAsia"/>
                <w:bCs/>
                <w:color w:val="000000" w:themeColor="text1"/>
                <w:sz w:val="21"/>
                <w:szCs w:val="21"/>
              </w:rPr>
              <w:t>-</w:t>
            </w:r>
            <w:r>
              <w:rPr>
                <w:bCs/>
                <w:color w:val="000000" w:themeColor="text1"/>
                <w:sz w:val="21"/>
                <w:szCs w:val="21"/>
              </w:rPr>
              <w:t>2</w:t>
            </w:r>
            <w:r w:rsidR="00802021" w:rsidRPr="00CA76AB">
              <w:rPr>
                <w:rFonts w:hint="eastAsia"/>
                <w:bCs/>
                <w:color w:val="000000" w:themeColor="text1"/>
                <w:sz w:val="21"/>
                <w:szCs w:val="21"/>
              </w:rPr>
              <w:t>：</w:t>
            </w:r>
            <w:r w:rsidRPr="004E2A32">
              <w:rPr>
                <w:rFonts w:hint="eastAsia"/>
                <w:bCs/>
                <w:color w:val="000000" w:themeColor="text1"/>
                <w:sz w:val="21"/>
                <w:szCs w:val="21"/>
              </w:rPr>
              <w:t>能够针对智能制造领域复杂系统的设计方案，进行单元（部件）结构设计、计算、建模和仿真分析等。</w:t>
            </w:r>
          </w:p>
        </w:tc>
        <w:tc>
          <w:tcPr>
            <w:tcW w:w="1815" w:type="dxa"/>
            <w:vAlign w:val="center"/>
          </w:tcPr>
          <w:p w14:paraId="00903AA4" w14:textId="5BD33539" w:rsidR="00802021" w:rsidRPr="004E2A32" w:rsidRDefault="004E2A32" w:rsidP="004E2A32">
            <w:pPr>
              <w:rPr>
                <w:bCs/>
                <w:color w:val="000000" w:themeColor="text1"/>
                <w:sz w:val="21"/>
                <w:szCs w:val="21"/>
              </w:rPr>
            </w:pPr>
            <w:r w:rsidRPr="004E2A32">
              <w:rPr>
                <w:bCs/>
                <w:color w:val="000000" w:themeColor="text1"/>
                <w:sz w:val="21"/>
                <w:szCs w:val="21"/>
              </w:rPr>
              <w:t>3</w:t>
            </w:r>
            <w:r w:rsidR="00802021" w:rsidRPr="004E2A32">
              <w:rPr>
                <w:rFonts w:hint="eastAsia"/>
                <w:bCs/>
                <w:color w:val="000000" w:themeColor="text1"/>
                <w:sz w:val="21"/>
                <w:szCs w:val="21"/>
              </w:rPr>
              <w:t>．</w:t>
            </w:r>
            <w:r w:rsidRPr="004E2A32">
              <w:rPr>
                <w:rFonts w:hint="eastAsia"/>
                <w:bCs/>
                <w:color w:val="000000" w:themeColor="text1"/>
                <w:sz w:val="21"/>
                <w:szCs w:val="21"/>
              </w:rPr>
              <w:t>设计/开发解决方案</w:t>
            </w:r>
          </w:p>
          <w:p w14:paraId="4C64F888" w14:textId="6001771D" w:rsidR="000F1F43" w:rsidRPr="004E2A32" w:rsidRDefault="000F1F43" w:rsidP="004E2A32">
            <w:pPr>
              <w:rPr>
                <w:bCs/>
                <w:color w:val="000000" w:themeColor="text1"/>
                <w:sz w:val="21"/>
                <w:szCs w:val="21"/>
              </w:rPr>
            </w:pPr>
          </w:p>
        </w:tc>
      </w:tr>
      <w:tr w:rsidR="00CB1DB6" w:rsidRPr="00BC20ED" w14:paraId="72A5B574" w14:textId="77777777">
        <w:trPr>
          <w:trHeight w:val="546"/>
        </w:trPr>
        <w:tc>
          <w:tcPr>
            <w:tcW w:w="534" w:type="dxa"/>
            <w:vAlign w:val="center"/>
          </w:tcPr>
          <w:p w14:paraId="75884FB1" w14:textId="77777777" w:rsidR="00CB1DB6" w:rsidRPr="00EF28E5" w:rsidRDefault="006720C8" w:rsidP="00BC20ED">
            <w:pPr>
              <w:shd w:val="clear" w:color="auto" w:fill="FFFFFF"/>
              <w:tabs>
                <w:tab w:val="left" w:pos="1440"/>
              </w:tabs>
              <w:spacing w:before="75" w:after="75"/>
              <w:ind w:right="75"/>
              <w:outlineLvl w:val="0"/>
              <w:rPr>
                <w:b/>
                <w:color w:val="000000" w:themeColor="text1"/>
                <w:sz w:val="21"/>
                <w:szCs w:val="21"/>
              </w:rPr>
            </w:pPr>
            <w:r w:rsidRPr="00EF28E5">
              <w:rPr>
                <w:rFonts w:hint="eastAsia"/>
                <w:b/>
                <w:color w:val="000000" w:themeColor="text1"/>
                <w:sz w:val="21"/>
                <w:szCs w:val="21"/>
              </w:rPr>
              <w:t>素</w:t>
            </w:r>
          </w:p>
          <w:p w14:paraId="0966267A" w14:textId="77777777" w:rsidR="00CB1DB6" w:rsidRPr="00EF28E5" w:rsidRDefault="006720C8" w:rsidP="00BC20ED">
            <w:pPr>
              <w:shd w:val="clear" w:color="auto" w:fill="FFFFFF"/>
              <w:tabs>
                <w:tab w:val="left" w:pos="1440"/>
              </w:tabs>
              <w:spacing w:before="75" w:after="75"/>
              <w:ind w:right="75"/>
              <w:outlineLvl w:val="0"/>
              <w:rPr>
                <w:b/>
                <w:color w:val="000000" w:themeColor="text1"/>
                <w:sz w:val="21"/>
                <w:szCs w:val="21"/>
              </w:rPr>
            </w:pPr>
            <w:r w:rsidRPr="00EF28E5">
              <w:rPr>
                <w:rFonts w:hint="eastAsia"/>
                <w:b/>
                <w:color w:val="000000" w:themeColor="text1"/>
                <w:sz w:val="21"/>
                <w:szCs w:val="21"/>
              </w:rPr>
              <w:t>质</w:t>
            </w:r>
          </w:p>
          <w:p w14:paraId="2EDEBC76" w14:textId="77777777" w:rsidR="00CB1DB6" w:rsidRPr="00EF28E5" w:rsidRDefault="006720C8" w:rsidP="00BC20ED">
            <w:pPr>
              <w:shd w:val="clear" w:color="auto" w:fill="FFFFFF"/>
              <w:tabs>
                <w:tab w:val="left" w:pos="1440"/>
              </w:tabs>
              <w:spacing w:before="75" w:after="75"/>
              <w:ind w:right="75"/>
              <w:outlineLvl w:val="0"/>
              <w:rPr>
                <w:b/>
                <w:color w:val="000000" w:themeColor="text1"/>
                <w:sz w:val="21"/>
                <w:szCs w:val="21"/>
              </w:rPr>
            </w:pPr>
            <w:r w:rsidRPr="00EF28E5">
              <w:rPr>
                <w:rFonts w:hint="eastAsia"/>
                <w:b/>
                <w:color w:val="000000" w:themeColor="text1"/>
                <w:sz w:val="21"/>
                <w:szCs w:val="21"/>
              </w:rPr>
              <w:t>目</w:t>
            </w:r>
          </w:p>
          <w:p w14:paraId="31F0BFCD" w14:textId="77777777" w:rsidR="00CB1DB6" w:rsidRPr="00BC20ED" w:rsidRDefault="006720C8" w:rsidP="00BC20ED">
            <w:pPr>
              <w:shd w:val="clear" w:color="auto" w:fill="FFFFFF"/>
              <w:tabs>
                <w:tab w:val="left" w:pos="1440"/>
              </w:tabs>
              <w:spacing w:before="75" w:after="75"/>
              <w:ind w:right="75"/>
              <w:outlineLvl w:val="0"/>
              <w:rPr>
                <w:bCs/>
                <w:color w:val="000000" w:themeColor="text1"/>
                <w:sz w:val="21"/>
                <w:szCs w:val="21"/>
              </w:rPr>
            </w:pPr>
            <w:r w:rsidRPr="00EF28E5">
              <w:rPr>
                <w:rFonts w:hint="eastAsia"/>
                <w:b/>
                <w:color w:val="000000" w:themeColor="text1"/>
                <w:sz w:val="21"/>
                <w:szCs w:val="21"/>
              </w:rPr>
              <w:t>标</w:t>
            </w:r>
          </w:p>
        </w:tc>
        <w:tc>
          <w:tcPr>
            <w:tcW w:w="3827" w:type="dxa"/>
            <w:vAlign w:val="center"/>
          </w:tcPr>
          <w:p w14:paraId="7BFAF981" w14:textId="20779538" w:rsidR="00CB1DB6" w:rsidRDefault="006720C8" w:rsidP="00BC20ED">
            <w:pPr>
              <w:shd w:val="clear" w:color="auto" w:fill="FFFFFF"/>
              <w:tabs>
                <w:tab w:val="left" w:pos="1440"/>
              </w:tabs>
              <w:spacing w:before="75" w:after="75"/>
              <w:ind w:right="75"/>
              <w:outlineLvl w:val="0"/>
              <w:rPr>
                <w:bCs/>
                <w:color w:val="000000" w:themeColor="text1"/>
                <w:sz w:val="21"/>
                <w:szCs w:val="21"/>
              </w:rPr>
            </w:pPr>
            <w:r w:rsidRPr="00BC20ED">
              <w:rPr>
                <w:rFonts w:hint="eastAsia"/>
                <w:bCs/>
                <w:color w:val="000000" w:themeColor="text1"/>
                <w:sz w:val="21"/>
                <w:szCs w:val="21"/>
              </w:rPr>
              <w:t>目标3：</w:t>
            </w:r>
            <w:r w:rsidR="00BC20ED">
              <w:rPr>
                <w:rFonts w:hint="eastAsia"/>
                <w:bCs/>
                <w:color w:val="000000" w:themeColor="text1"/>
                <w:sz w:val="21"/>
                <w:szCs w:val="21"/>
              </w:rPr>
              <w:t>通过课程项目化的实践学习，</w:t>
            </w:r>
            <w:r>
              <w:rPr>
                <w:rFonts w:hint="eastAsia"/>
                <w:bCs/>
                <w:color w:val="000000" w:themeColor="text1"/>
                <w:sz w:val="21"/>
                <w:szCs w:val="21"/>
              </w:rPr>
              <w:t>培养</w:t>
            </w:r>
            <w:r w:rsidR="00BC20ED">
              <w:rPr>
                <w:rFonts w:hint="eastAsia"/>
                <w:bCs/>
                <w:color w:val="000000" w:themeColor="text1"/>
                <w:sz w:val="21"/>
                <w:szCs w:val="21"/>
              </w:rPr>
              <w:t>学生具备</w:t>
            </w:r>
            <w:r w:rsidR="00450E10">
              <w:rPr>
                <w:rFonts w:hint="eastAsia"/>
                <w:bCs/>
                <w:color w:val="000000" w:themeColor="text1"/>
                <w:sz w:val="21"/>
                <w:szCs w:val="21"/>
              </w:rPr>
              <w:t>现代制造业</w:t>
            </w:r>
            <w:r w:rsidR="00701588">
              <w:rPr>
                <w:rFonts w:hint="eastAsia"/>
                <w:bCs/>
                <w:color w:val="000000" w:themeColor="text1"/>
                <w:sz w:val="21"/>
                <w:szCs w:val="21"/>
              </w:rPr>
              <w:t>工程技术人才</w:t>
            </w:r>
            <w:r w:rsidR="00BC20ED">
              <w:rPr>
                <w:rFonts w:hint="eastAsia"/>
                <w:bCs/>
                <w:color w:val="000000" w:themeColor="text1"/>
                <w:sz w:val="21"/>
                <w:szCs w:val="21"/>
              </w:rPr>
              <w:t>的基本工程素养，使其</w:t>
            </w:r>
            <w:r w:rsidR="00450E10">
              <w:rPr>
                <w:rFonts w:hint="eastAsia"/>
                <w:bCs/>
                <w:color w:val="000000" w:themeColor="text1"/>
                <w:sz w:val="21"/>
                <w:szCs w:val="21"/>
              </w:rPr>
              <w:t>具备</w:t>
            </w:r>
            <w:r>
              <w:rPr>
                <w:rFonts w:hint="eastAsia"/>
                <w:bCs/>
                <w:color w:val="000000" w:themeColor="text1"/>
                <w:sz w:val="21"/>
                <w:szCs w:val="21"/>
              </w:rPr>
              <w:t>严谨</w:t>
            </w:r>
            <w:r w:rsidR="00450E10">
              <w:rPr>
                <w:rFonts w:hint="eastAsia"/>
                <w:bCs/>
                <w:color w:val="000000" w:themeColor="text1"/>
                <w:sz w:val="21"/>
                <w:szCs w:val="21"/>
              </w:rPr>
              <w:t>的</w:t>
            </w:r>
            <w:r>
              <w:rPr>
                <w:rFonts w:hint="eastAsia"/>
                <w:bCs/>
                <w:color w:val="000000" w:themeColor="text1"/>
                <w:sz w:val="21"/>
                <w:szCs w:val="21"/>
              </w:rPr>
              <w:t>科学态度、扎实的</w:t>
            </w:r>
            <w:r w:rsidR="009D723F">
              <w:rPr>
                <w:rFonts w:hint="eastAsia"/>
                <w:bCs/>
                <w:color w:val="000000" w:themeColor="text1"/>
                <w:sz w:val="21"/>
                <w:szCs w:val="21"/>
              </w:rPr>
              <w:t>工程</w:t>
            </w:r>
            <w:r w:rsidR="00BC20ED">
              <w:rPr>
                <w:rFonts w:hint="eastAsia"/>
                <w:bCs/>
                <w:color w:val="000000" w:themeColor="text1"/>
                <w:sz w:val="21"/>
                <w:szCs w:val="21"/>
              </w:rPr>
              <w:t>理论和</w:t>
            </w:r>
            <w:r>
              <w:rPr>
                <w:rFonts w:hint="eastAsia"/>
                <w:bCs/>
                <w:color w:val="000000" w:themeColor="text1"/>
                <w:sz w:val="21"/>
                <w:szCs w:val="21"/>
              </w:rPr>
              <w:t>方法</w:t>
            </w:r>
            <w:r w:rsidR="00BC20ED">
              <w:rPr>
                <w:rFonts w:hint="eastAsia"/>
                <w:bCs/>
                <w:color w:val="000000" w:themeColor="text1"/>
                <w:sz w:val="21"/>
                <w:szCs w:val="21"/>
              </w:rPr>
              <w:t>，</w:t>
            </w:r>
            <w:r w:rsidR="009D723F">
              <w:rPr>
                <w:rFonts w:hint="eastAsia"/>
                <w:bCs/>
                <w:color w:val="000000" w:themeColor="text1"/>
                <w:sz w:val="21"/>
                <w:szCs w:val="21"/>
              </w:rPr>
              <w:t>敢于</w:t>
            </w:r>
            <w:r w:rsidR="00450E10">
              <w:rPr>
                <w:rFonts w:hint="eastAsia"/>
                <w:bCs/>
                <w:color w:val="000000" w:themeColor="text1"/>
                <w:sz w:val="21"/>
                <w:szCs w:val="21"/>
              </w:rPr>
              <w:t>创新、乐于合作</w:t>
            </w:r>
            <w:r w:rsidR="009D723F">
              <w:rPr>
                <w:rFonts w:hint="eastAsia"/>
                <w:bCs/>
                <w:color w:val="000000" w:themeColor="text1"/>
                <w:sz w:val="21"/>
                <w:szCs w:val="21"/>
              </w:rPr>
              <w:t>、</w:t>
            </w:r>
            <w:r w:rsidR="00701588">
              <w:rPr>
                <w:rFonts w:hint="eastAsia"/>
                <w:bCs/>
                <w:color w:val="000000" w:themeColor="text1"/>
                <w:sz w:val="21"/>
                <w:szCs w:val="21"/>
              </w:rPr>
              <w:t>负责任、</w:t>
            </w:r>
            <w:r w:rsidR="009D723F">
              <w:rPr>
                <w:rFonts w:hint="eastAsia"/>
                <w:bCs/>
                <w:color w:val="000000" w:themeColor="text1"/>
                <w:sz w:val="21"/>
                <w:szCs w:val="21"/>
              </w:rPr>
              <w:t>有担当</w:t>
            </w:r>
            <w:r w:rsidR="007A01FC">
              <w:rPr>
                <w:rFonts w:hint="eastAsia"/>
                <w:bCs/>
                <w:color w:val="000000" w:themeColor="text1"/>
                <w:sz w:val="21"/>
                <w:szCs w:val="21"/>
              </w:rPr>
              <w:t>和注重终生学习</w:t>
            </w:r>
            <w:r w:rsidR="00450E10">
              <w:rPr>
                <w:rFonts w:hint="eastAsia"/>
                <w:bCs/>
                <w:color w:val="000000" w:themeColor="text1"/>
                <w:sz w:val="21"/>
                <w:szCs w:val="21"/>
              </w:rPr>
              <w:t>等精神</w:t>
            </w:r>
            <w:r w:rsidR="009D723F">
              <w:rPr>
                <w:rFonts w:hint="eastAsia"/>
                <w:bCs/>
                <w:color w:val="000000" w:themeColor="text1"/>
                <w:sz w:val="21"/>
                <w:szCs w:val="21"/>
              </w:rPr>
              <w:t>品质</w:t>
            </w:r>
            <w:r>
              <w:rPr>
                <w:rFonts w:hint="eastAsia"/>
                <w:bCs/>
                <w:color w:val="000000" w:themeColor="text1"/>
                <w:sz w:val="21"/>
                <w:szCs w:val="21"/>
              </w:rPr>
              <w:t>。</w:t>
            </w:r>
          </w:p>
          <w:p w14:paraId="6642C87D" w14:textId="77777777" w:rsidR="00CB1DB6" w:rsidRPr="00BC20ED" w:rsidRDefault="00CB1DB6" w:rsidP="00BC20ED">
            <w:pPr>
              <w:shd w:val="clear" w:color="auto" w:fill="FFFFFF"/>
              <w:tabs>
                <w:tab w:val="left" w:pos="1440"/>
              </w:tabs>
              <w:spacing w:before="75" w:after="75"/>
              <w:ind w:right="75"/>
              <w:outlineLvl w:val="0"/>
              <w:rPr>
                <w:bCs/>
                <w:color w:val="000000" w:themeColor="text1"/>
                <w:sz w:val="21"/>
                <w:szCs w:val="21"/>
              </w:rPr>
            </w:pPr>
          </w:p>
        </w:tc>
        <w:tc>
          <w:tcPr>
            <w:tcW w:w="2721" w:type="dxa"/>
            <w:vAlign w:val="center"/>
          </w:tcPr>
          <w:p w14:paraId="2B1262B7" w14:textId="50EA4A26" w:rsidR="00BC20ED" w:rsidRPr="00701588" w:rsidRDefault="00CA76AB" w:rsidP="00EF28E5">
            <w:pPr>
              <w:shd w:val="clear" w:color="auto" w:fill="FFFFFF"/>
              <w:tabs>
                <w:tab w:val="left" w:pos="1440"/>
              </w:tabs>
              <w:spacing w:before="75" w:after="75"/>
              <w:ind w:right="75"/>
              <w:outlineLvl w:val="0"/>
              <w:rPr>
                <w:bCs/>
                <w:color w:val="000000" w:themeColor="text1"/>
                <w:sz w:val="21"/>
                <w:szCs w:val="21"/>
              </w:rPr>
            </w:pPr>
            <w:r w:rsidRPr="00CA76AB">
              <w:rPr>
                <w:rFonts w:hint="eastAsia"/>
                <w:bCs/>
                <w:color w:val="000000" w:themeColor="text1"/>
                <w:sz w:val="21"/>
                <w:szCs w:val="21"/>
              </w:rPr>
              <w:t>8-</w:t>
            </w:r>
            <w:r w:rsidRPr="00CA76AB">
              <w:rPr>
                <w:bCs/>
                <w:color w:val="000000" w:themeColor="text1"/>
                <w:sz w:val="21"/>
                <w:szCs w:val="21"/>
              </w:rPr>
              <w:t>2</w:t>
            </w:r>
            <w:r w:rsidRPr="00CA76AB">
              <w:rPr>
                <w:rFonts w:hint="eastAsia"/>
                <w:bCs/>
                <w:color w:val="000000" w:themeColor="text1"/>
                <w:sz w:val="21"/>
                <w:szCs w:val="21"/>
              </w:rPr>
              <w:t>：理解工程师在保证安全、保护环境和知识产权等方面的职责、相关准则、法律法规，并能够在遵守职业道德和行为规范的条件下认真履行职责。</w:t>
            </w:r>
          </w:p>
        </w:tc>
        <w:tc>
          <w:tcPr>
            <w:tcW w:w="1815" w:type="dxa"/>
            <w:vAlign w:val="center"/>
          </w:tcPr>
          <w:p w14:paraId="7B61D141" w14:textId="19D9BB11" w:rsidR="007A01FC" w:rsidRPr="00BC20ED" w:rsidRDefault="00CA76AB" w:rsidP="00BC20ED">
            <w:pPr>
              <w:shd w:val="clear" w:color="auto" w:fill="FFFFFF"/>
              <w:tabs>
                <w:tab w:val="left" w:pos="1440"/>
              </w:tabs>
              <w:spacing w:before="75" w:after="75"/>
              <w:ind w:right="75"/>
              <w:outlineLvl w:val="0"/>
              <w:rPr>
                <w:bCs/>
                <w:color w:val="000000" w:themeColor="text1"/>
                <w:sz w:val="21"/>
                <w:szCs w:val="21"/>
              </w:rPr>
            </w:pPr>
            <w:r w:rsidRPr="00CA76AB">
              <w:rPr>
                <w:rFonts w:asciiTheme="minorEastAsia" w:hAnsiTheme="minorEastAsia" w:cs="仿宋" w:hint="eastAsia"/>
                <w:sz w:val="21"/>
                <w:szCs w:val="21"/>
              </w:rPr>
              <w:t>8.</w:t>
            </w:r>
            <w:r w:rsidRPr="00CA76AB">
              <w:rPr>
                <w:rFonts w:asciiTheme="minorEastAsia" w:hAnsiTheme="minorEastAsia" w:cs="仿宋"/>
                <w:sz w:val="21"/>
                <w:szCs w:val="21"/>
              </w:rPr>
              <w:t>职业规范</w:t>
            </w:r>
          </w:p>
        </w:tc>
      </w:tr>
    </w:tbl>
    <w:p w14:paraId="5B049464" w14:textId="77777777" w:rsidR="00CB1DB6" w:rsidRDefault="006720C8" w:rsidP="00D73F5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59BDA03C" w14:textId="77777777" w:rsidR="00CB1DB6" w:rsidRDefault="006720C8" w:rsidP="00D73F5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58"/>
        <w:gridCol w:w="951"/>
        <w:gridCol w:w="4258"/>
        <w:gridCol w:w="1493"/>
        <w:gridCol w:w="884"/>
      </w:tblGrid>
      <w:tr w:rsidR="00064F94" w14:paraId="4A81D2F5" w14:textId="77777777">
        <w:trPr>
          <w:trHeight w:val="606"/>
          <w:jc w:val="center"/>
        </w:trPr>
        <w:tc>
          <w:tcPr>
            <w:tcW w:w="1058" w:type="dxa"/>
            <w:tcMar>
              <w:left w:w="28" w:type="dxa"/>
              <w:right w:w="28" w:type="dxa"/>
            </w:tcMar>
            <w:vAlign w:val="center"/>
          </w:tcPr>
          <w:p w14:paraId="5AB90AD1" w14:textId="77777777" w:rsidR="00CB1DB6" w:rsidRDefault="006720C8">
            <w:pPr>
              <w:jc w:val="center"/>
              <w:rPr>
                <w:b/>
                <w:bCs/>
                <w:color w:val="000000" w:themeColor="text1"/>
                <w:sz w:val="21"/>
                <w:szCs w:val="21"/>
              </w:rPr>
            </w:pPr>
            <w:r>
              <w:rPr>
                <w:rFonts w:hint="eastAsia"/>
                <w:b/>
                <w:bCs/>
                <w:color w:val="000000" w:themeColor="text1"/>
                <w:sz w:val="21"/>
                <w:szCs w:val="21"/>
              </w:rPr>
              <w:t xml:space="preserve">教学模块 </w:t>
            </w:r>
          </w:p>
        </w:tc>
        <w:tc>
          <w:tcPr>
            <w:tcW w:w="951" w:type="dxa"/>
            <w:tcMar>
              <w:left w:w="28" w:type="dxa"/>
              <w:right w:w="28" w:type="dxa"/>
            </w:tcMar>
            <w:vAlign w:val="center"/>
          </w:tcPr>
          <w:p w14:paraId="07E0D8C8" w14:textId="77777777" w:rsidR="00CB1DB6" w:rsidRDefault="006720C8">
            <w:pPr>
              <w:jc w:val="center"/>
              <w:rPr>
                <w:b/>
                <w:bCs/>
                <w:color w:val="000000" w:themeColor="text1"/>
                <w:sz w:val="21"/>
                <w:szCs w:val="21"/>
              </w:rPr>
            </w:pPr>
            <w:r>
              <w:rPr>
                <w:rFonts w:hint="eastAsia"/>
                <w:b/>
                <w:bCs/>
                <w:color w:val="000000" w:themeColor="text1"/>
                <w:sz w:val="21"/>
                <w:szCs w:val="21"/>
              </w:rPr>
              <w:t>学时</w:t>
            </w:r>
          </w:p>
        </w:tc>
        <w:tc>
          <w:tcPr>
            <w:tcW w:w="4258" w:type="dxa"/>
            <w:tcMar>
              <w:left w:w="28" w:type="dxa"/>
              <w:right w:w="28" w:type="dxa"/>
            </w:tcMar>
            <w:vAlign w:val="center"/>
          </w:tcPr>
          <w:p w14:paraId="57E936DD" w14:textId="77777777" w:rsidR="00CB1DB6" w:rsidRDefault="006720C8">
            <w:pPr>
              <w:jc w:val="center"/>
              <w:rPr>
                <w:b/>
                <w:bCs/>
                <w:color w:val="000000" w:themeColor="text1"/>
                <w:sz w:val="21"/>
                <w:szCs w:val="21"/>
              </w:rPr>
            </w:pPr>
            <w:r>
              <w:rPr>
                <w:rFonts w:hint="eastAsia"/>
                <w:b/>
                <w:bCs/>
                <w:color w:val="000000" w:themeColor="text1"/>
                <w:sz w:val="21"/>
                <w:szCs w:val="21"/>
              </w:rPr>
              <w:t>主要教学内容与策略</w:t>
            </w:r>
          </w:p>
        </w:tc>
        <w:tc>
          <w:tcPr>
            <w:tcW w:w="1493" w:type="dxa"/>
            <w:tcMar>
              <w:left w:w="28" w:type="dxa"/>
              <w:right w:w="28" w:type="dxa"/>
            </w:tcMar>
            <w:vAlign w:val="center"/>
          </w:tcPr>
          <w:p w14:paraId="28EA9DB2" w14:textId="77777777" w:rsidR="00CB1DB6" w:rsidRDefault="006720C8">
            <w:pPr>
              <w:jc w:val="center"/>
              <w:rPr>
                <w:b/>
                <w:bCs/>
                <w:color w:val="000000" w:themeColor="text1"/>
                <w:sz w:val="21"/>
                <w:szCs w:val="21"/>
              </w:rPr>
            </w:pPr>
            <w:r>
              <w:rPr>
                <w:rFonts w:hint="eastAsia"/>
                <w:b/>
                <w:bCs/>
                <w:color w:val="000000" w:themeColor="text1"/>
                <w:sz w:val="21"/>
                <w:szCs w:val="21"/>
              </w:rPr>
              <w:t>学习任务安排</w:t>
            </w:r>
          </w:p>
        </w:tc>
        <w:tc>
          <w:tcPr>
            <w:tcW w:w="884" w:type="dxa"/>
            <w:vAlign w:val="center"/>
          </w:tcPr>
          <w:p w14:paraId="4BB06E3C" w14:textId="77777777" w:rsidR="00CB1DB6" w:rsidRDefault="006720C8">
            <w:pPr>
              <w:jc w:val="center"/>
              <w:rPr>
                <w:b/>
                <w:bCs/>
                <w:color w:val="000000" w:themeColor="text1"/>
                <w:sz w:val="21"/>
                <w:szCs w:val="21"/>
              </w:rPr>
            </w:pPr>
            <w:r>
              <w:rPr>
                <w:rFonts w:hint="eastAsia"/>
                <w:b/>
                <w:bCs/>
                <w:color w:val="000000" w:themeColor="text1"/>
                <w:sz w:val="21"/>
                <w:szCs w:val="21"/>
              </w:rPr>
              <w:t>支撑课程目标</w:t>
            </w:r>
          </w:p>
        </w:tc>
      </w:tr>
      <w:tr w:rsidR="00064F94" w14:paraId="7283072B" w14:textId="77777777">
        <w:trPr>
          <w:trHeight w:val="951"/>
          <w:jc w:val="center"/>
        </w:trPr>
        <w:tc>
          <w:tcPr>
            <w:tcW w:w="1058" w:type="dxa"/>
            <w:vAlign w:val="center"/>
          </w:tcPr>
          <w:p w14:paraId="7186CEB4" w14:textId="39DAA9CC" w:rsidR="00CB1DB6" w:rsidRDefault="00E60A62">
            <w:pPr>
              <w:rPr>
                <w:rFonts w:asciiTheme="minorEastAsia" w:eastAsiaTheme="minorEastAsia" w:hAnsiTheme="minorEastAsia"/>
                <w:bCs/>
                <w:color w:val="000000" w:themeColor="text1"/>
                <w:sz w:val="21"/>
                <w:szCs w:val="21"/>
              </w:rPr>
            </w:pPr>
            <w:r>
              <w:rPr>
                <w:rFonts w:asciiTheme="minorEastAsia" w:eastAsiaTheme="minorEastAsia" w:hAnsiTheme="minorEastAsia"/>
                <w:bCs/>
                <w:color w:val="000000" w:themeColor="text1"/>
                <w:sz w:val="21"/>
                <w:szCs w:val="21"/>
              </w:rPr>
              <w:t>机电传动控制系统的组成和</w:t>
            </w:r>
            <w:r w:rsidR="001E6BB0">
              <w:rPr>
                <w:rFonts w:asciiTheme="minorEastAsia" w:eastAsiaTheme="minorEastAsia" w:hAnsiTheme="minorEastAsia"/>
                <w:bCs/>
                <w:color w:val="000000" w:themeColor="text1"/>
                <w:sz w:val="21"/>
                <w:szCs w:val="21"/>
              </w:rPr>
              <w:t>动力学基础</w:t>
            </w:r>
          </w:p>
        </w:tc>
        <w:tc>
          <w:tcPr>
            <w:tcW w:w="951" w:type="dxa"/>
            <w:vAlign w:val="center"/>
          </w:tcPr>
          <w:p w14:paraId="5BB4B717" w14:textId="5BDD771D" w:rsidR="00CB1DB6" w:rsidRDefault="001E6BB0">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258" w:type="dxa"/>
            <w:vAlign w:val="center"/>
          </w:tcPr>
          <w:p w14:paraId="3EE0D62E" w14:textId="5E78BC1D" w:rsidR="00CB1DB6" w:rsidRDefault="006720C8">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重点：</w:t>
            </w:r>
            <w:r w:rsidR="00E60A62">
              <w:rPr>
                <w:rFonts w:asciiTheme="minorEastAsia" w:eastAsiaTheme="minorEastAsia" w:hAnsiTheme="minorEastAsia" w:hint="eastAsia"/>
                <w:color w:val="000000" w:themeColor="text1"/>
                <w:sz w:val="21"/>
                <w:szCs w:val="21"/>
              </w:rPr>
              <w:t>机电传动系统的组成、任务和机电传动技术的发展历程</w:t>
            </w:r>
            <w:r>
              <w:rPr>
                <w:rFonts w:asciiTheme="minorEastAsia" w:eastAsiaTheme="minorEastAsia" w:hAnsiTheme="minorEastAsia" w:hint="eastAsia"/>
                <w:color w:val="000000" w:themeColor="text1"/>
                <w:sz w:val="21"/>
                <w:szCs w:val="21"/>
              </w:rPr>
              <w:t>。</w:t>
            </w:r>
          </w:p>
          <w:p w14:paraId="528580F8" w14:textId="1BAE12DC" w:rsidR="00CB1DB6" w:rsidRDefault="006720C8">
            <w:pPr>
              <w:adjustRightInd w:val="0"/>
              <w:rPr>
                <w:rFonts w:asciiTheme="minorEastAsia" w:eastAsiaTheme="minorEastAsia" w:hAnsiTheme="minorEastAsia"/>
                <w:b/>
                <w:color w:val="000000" w:themeColor="text1"/>
                <w:sz w:val="21"/>
                <w:szCs w:val="21"/>
              </w:rPr>
            </w:pPr>
            <w:r w:rsidRPr="006E0B10">
              <w:rPr>
                <w:rFonts w:asciiTheme="minorEastAsia" w:eastAsiaTheme="minorEastAsia" w:hAnsiTheme="minorEastAsia" w:hint="eastAsia"/>
                <w:b/>
                <w:color w:val="000000" w:themeColor="text1"/>
                <w:sz w:val="21"/>
                <w:szCs w:val="21"/>
              </w:rPr>
              <w:t>难点：</w:t>
            </w:r>
            <w:r w:rsidR="001E6BB0">
              <w:rPr>
                <w:rFonts w:asciiTheme="minorEastAsia" w:eastAsiaTheme="minorEastAsia" w:hAnsiTheme="minorEastAsia" w:hint="eastAsia"/>
                <w:color w:val="000000" w:themeColor="text1"/>
                <w:sz w:val="21"/>
                <w:szCs w:val="21"/>
              </w:rPr>
              <w:t>动力学方程的分析；负载特性分析和系统稳定运行的条件。</w:t>
            </w:r>
          </w:p>
          <w:p w14:paraId="4E09D17F" w14:textId="699AF816" w:rsidR="00DC0FEB" w:rsidRPr="00DC0FEB" w:rsidRDefault="006720C8" w:rsidP="00DC0FEB">
            <w:pPr>
              <w:rPr>
                <w:sz w:val="24"/>
                <w:szCs w:val="24"/>
              </w:rPr>
            </w:pPr>
            <w:r>
              <w:rPr>
                <w:rFonts w:asciiTheme="minorEastAsia" w:eastAsiaTheme="minorEastAsia" w:hAnsiTheme="minorEastAsia" w:hint="eastAsia"/>
                <w:b/>
                <w:color w:val="000000" w:themeColor="text1"/>
                <w:sz w:val="21"/>
                <w:szCs w:val="21"/>
              </w:rPr>
              <w:t>思政元素：</w:t>
            </w:r>
            <w:r w:rsidR="00DC0FEB" w:rsidRPr="00DC0FEB">
              <w:rPr>
                <w:rFonts w:asciiTheme="minorEastAsia" w:eastAsiaTheme="minorEastAsia" w:hAnsiTheme="minorEastAsia" w:hint="eastAsia"/>
                <w:color w:val="000000" w:themeColor="text1"/>
                <w:sz w:val="21"/>
                <w:szCs w:val="21"/>
              </w:rPr>
              <w:t>在讲解机电传动技术发展章节时，引入了</w:t>
            </w:r>
            <w:r w:rsidR="00DC0FEB" w:rsidRPr="00DC0FEB">
              <w:rPr>
                <w:rFonts w:asciiTheme="minorEastAsia" w:eastAsiaTheme="minorEastAsia" w:hAnsiTheme="minorEastAsia"/>
                <w:color w:val="000000" w:themeColor="text1"/>
                <w:sz w:val="21"/>
                <w:szCs w:val="21"/>
              </w:rPr>
              <w:t>：自古至今机械工程领域的伟大成就</w:t>
            </w:r>
            <w:r w:rsidR="00DC0FEB">
              <w:rPr>
                <w:rFonts w:asciiTheme="minorEastAsia" w:eastAsiaTheme="minorEastAsia" w:hAnsiTheme="minorEastAsia"/>
                <w:color w:val="000000" w:themeColor="text1"/>
                <w:sz w:val="21"/>
                <w:szCs w:val="21"/>
              </w:rPr>
              <w:t>，</w:t>
            </w:r>
            <w:r w:rsidR="00DC0FEB" w:rsidRPr="00DC0FEB">
              <w:rPr>
                <w:rFonts w:asciiTheme="minorEastAsia" w:eastAsiaTheme="minorEastAsia" w:hAnsiTheme="minorEastAsia"/>
                <w:color w:val="000000" w:themeColor="text1"/>
                <w:sz w:val="21"/>
                <w:szCs w:val="21"/>
              </w:rPr>
              <w:t>以及</w:t>
            </w:r>
            <w:r w:rsidR="00DC0FEB" w:rsidRPr="00DC0FEB">
              <w:rPr>
                <w:rFonts w:asciiTheme="minorEastAsia" w:eastAsiaTheme="minorEastAsia" w:hAnsiTheme="minorEastAsia" w:hint="eastAsia"/>
                <w:color w:val="000000" w:themeColor="text1"/>
                <w:sz w:val="21"/>
                <w:szCs w:val="21"/>
              </w:rPr>
              <w:t>纪录片“大国重器”中机械装备和“十三五科技创新成果”中的机械装备，让学生</w:t>
            </w:r>
            <w:r w:rsidR="00DC0FEB">
              <w:rPr>
                <w:rFonts w:asciiTheme="minorEastAsia" w:eastAsiaTheme="minorEastAsia" w:hAnsiTheme="minorEastAsia" w:hint="eastAsia"/>
                <w:color w:val="000000" w:themeColor="text1"/>
                <w:sz w:val="21"/>
                <w:szCs w:val="21"/>
              </w:rPr>
              <w:t>进行认知性、启发性学习。目的是</w:t>
            </w:r>
            <w:r w:rsidR="00DC0FEB" w:rsidRPr="00DC0FEB">
              <w:rPr>
                <w:rFonts w:asciiTheme="minorEastAsia" w:eastAsiaTheme="minorEastAsia" w:hAnsiTheme="minorEastAsia"/>
                <w:color w:val="000000" w:themeColor="text1"/>
                <w:sz w:val="21"/>
                <w:szCs w:val="21"/>
              </w:rPr>
              <w:t>激发学生宗尚科学发明，鼓励其追求工匠精神，增强其民族自豪感、专业荣誉感，引导其对国家制造业政策的理解，强化其社会主义核心价值观。</w:t>
            </w:r>
          </w:p>
          <w:p w14:paraId="4604D821" w14:textId="4DE5AB40" w:rsidR="00CB1DB6" w:rsidRDefault="006720C8" w:rsidP="008B7243">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008B7243">
              <w:rPr>
                <w:rFonts w:asciiTheme="minorEastAsia" w:eastAsiaTheme="minorEastAsia" w:hAnsiTheme="minorEastAsia" w:hint="eastAsia"/>
                <w:color w:val="000000" w:themeColor="text1"/>
                <w:sz w:val="21"/>
                <w:szCs w:val="21"/>
              </w:rPr>
              <w:t>可以采用</w:t>
            </w:r>
            <w:r>
              <w:rPr>
                <w:rFonts w:asciiTheme="minorEastAsia" w:eastAsiaTheme="minorEastAsia" w:hAnsiTheme="minorEastAsia" w:hint="eastAsia"/>
                <w:color w:val="000000" w:themeColor="text1"/>
                <w:sz w:val="21"/>
                <w:szCs w:val="21"/>
              </w:rPr>
              <w:t>线下</w:t>
            </w:r>
            <w:r w:rsidR="008B7243">
              <w:rPr>
                <w:rFonts w:asciiTheme="minorEastAsia" w:eastAsiaTheme="minorEastAsia" w:hAnsiTheme="minorEastAsia" w:hint="eastAsia"/>
                <w:color w:val="000000" w:themeColor="text1"/>
                <w:sz w:val="21"/>
                <w:szCs w:val="21"/>
              </w:rPr>
              <w:t>教学为主，线上为辅的混合方式进行教学</w:t>
            </w:r>
            <w:r w:rsidR="008B7243" w:rsidRPr="00E723E5">
              <w:rPr>
                <w:rFonts w:asciiTheme="minorEastAsia" w:eastAsiaTheme="minorEastAsia" w:hAnsiTheme="minorEastAsia" w:hint="eastAsia"/>
                <w:color w:val="000000" w:themeColor="text1"/>
                <w:sz w:val="21"/>
                <w:szCs w:val="21"/>
              </w:rPr>
              <w:t>（值得强调的是：线上部分为学生自学为主，目标是拓展学生知识面，激发学习热情，不占课程教学学时）</w:t>
            </w:r>
            <w:r w:rsidR="00DC0FEB" w:rsidRPr="00E723E5">
              <w:rPr>
                <w:rFonts w:asciiTheme="minorEastAsia" w:eastAsiaTheme="minorEastAsia" w:hAnsiTheme="minorEastAsia" w:hint="eastAsia"/>
                <w:color w:val="000000" w:themeColor="text1"/>
                <w:sz w:val="21"/>
                <w:szCs w:val="21"/>
              </w:rPr>
              <w:t>；</w:t>
            </w:r>
            <w:r w:rsidR="00DC0FEB">
              <w:rPr>
                <w:rFonts w:asciiTheme="minorEastAsia" w:eastAsiaTheme="minorEastAsia" w:hAnsiTheme="minorEastAsia" w:hint="eastAsia"/>
                <w:color w:val="000000" w:themeColor="text1"/>
                <w:sz w:val="21"/>
                <w:szCs w:val="21"/>
              </w:rPr>
              <w:t>线上</w:t>
            </w:r>
            <w:r>
              <w:rPr>
                <w:rFonts w:asciiTheme="minorEastAsia" w:eastAsiaTheme="minorEastAsia" w:hAnsiTheme="minorEastAsia" w:hint="eastAsia"/>
                <w:color w:val="000000" w:themeColor="text1"/>
                <w:sz w:val="21"/>
                <w:szCs w:val="21"/>
              </w:rPr>
              <w:t>部分可以</w:t>
            </w:r>
            <w:r w:rsidR="008B7243">
              <w:rPr>
                <w:rFonts w:asciiTheme="minorEastAsia" w:eastAsiaTheme="minorEastAsia" w:hAnsiTheme="minorEastAsia" w:hint="eastAsia"/>
                <w:color w:val="000000" w:themeColor="text1"/>
                <w:sz w:val="21"/>
                <w:szCs w:val="21"/>
              </w:rPr>
              <w:t>让学生</w:t>
            </w:r>
            <w:r w:rsidR="00DC0FEB">
              <w:rPr>
                <w:rFonts w:asciiTheme="minorEastAsia" w:eastAsiaTheme="minorEastAsia" w:hAnsiTheme="minorEastAsia" w:hint="eastAsia"/>
                <w:color w:val="000000" w:themeColor="text1"/>
                <w:sz w:val="21"/>
                <w:szCs w:val="21"/>
              </w:rPr>
              <w:t>观看课程前置学习视频，了解什么是机电技术、机电系统组成要素等概念性知识以及</w:t>
            </w:r>
            <w:r w:rsidR="001E6BB0">
              <w:rPr>
                <w:rFonts w:asciiTheme="minorEastAsia" w:eastAsiaTheme="minorEastAsia" w:hAnsiTheme="minorEastAsia" w:hint="eastAsia"/>
                <w:color w:val="000000" w:themeColor="text1"/>
                <w:sz w:val="21"/>
                <w:szCs w:val="21"/>
              </w:rPr>
              <w:t>机电传动系统动力学涉及的基本概念、负载类型和系统稳定运行的基本概念</w:t>
            </w:r>
            <w:r>
              <w:rPr>
                <w:rFonts w:asciiTheme="minorEastAsia" w:eastAsiaTheme="minorEastAsia" w:hAnsiTheme="minorEastAsia" w:hint="eastAsia"/>
                <w:color w:val="000000" w:themeColor="text1"/>
                <w:sz w:val="21"/>
                <w:szCs w:val="21"/>
              </w:rPr>
              <w:t>；线下部分可以</w:t>
            </w:r>
            <w:r w:rsidR="00DC0FEB">
              <w:rPr>
                <w:rFonts w:asciiTheme="minorEastAsia" w:eastAsiaTheme="minorEastAsia" w:hAnsiTheme="minorEastAsia" w:hint="eastAsia"/>
                <w:color w:val="000000" w:themeColor="text1"/>
                <w:sz w:val="21"/>
                <w:szCs w:val="21"/>
              </w:rPr>
              <w:t>通过案例讲</w:t>
            </w:r>
            <w:r w:rsidR="00DC0FEB">
              <w:rPr>
                <w:rFonts w:asciiTheme="minorEastAsia" w:eastAsiaTheme="minorEastAsia" w:hAnsiTheme="minorEastAsia" w:hint="eastAsia"/>
                <w:color w:val="000000" w:themeColor="text1"/>
                <w:sz w:val="21"/>
                <w:szCs w:val="21"/>
              </w:rPr>
              <w:lastRenderedPageBreak/>
              <w:t>解机电传动系统具体的组成，</w:t>
            </w:r>
            <w:r w:rsidR="00B46D13">
              <w:rPr>
                <w:rFonts w:asciiTheme="minorEastAsia" w:eastAsiaTheme="minorEastAsia" w:hAnsiTheme="minorEastAsia" w:hint="eastAsia"/>
                <w:color w:val="000000" w:themeColor="text1"/>
                <w:sz w:val="21"/>
                <w:szCs w:val="21"/>
              </w:rPr>
              <w:t>主要的负载特性分析以及系统稳定分析过程。</w:t>
            </w:r>
          </w:p>
        </w:tc>
        <w:tc>
          <w:tcPr>
            <w:tcW w:w="1493" w:type="dxa"/>
            <w:vAlign w:val="center"/>
          </w:tcPr>
          <w:p w14:paraId="42E44E51" w14:textId="1AF024F9" w:rsidR="00CB1DB6" w:rsidRDefault="006720C8">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lastRenderedPageBreak/>
              <w:t>课前：</w:t>
            </w:r>
            <w:r w:rsidR="00DF167E">
              <w:rPr>
                <w:rFonts w:asciiTheme="minorEastAsia" w:eastAsiaTheme="minorEastAsia" w:hAnsiTheme="minorEastAsia" w:hint="eastAsia"/>
                <w:color w:val="000000" w:themeColor="text1"/>
                <w:sz w:val="21"/>
                <w:szCs w:val="21"/>
              </w:rPr>
              <w:t>通过课程前置学习视频了解什么是机电技术、机电系统组成要素等概念性知识以及</w:t>
            </w:r>
            <w:r w:rsidR="00B46D13">
              <w:rPr>
                <w:rFonts w:asciiTheme="minorEastAsia" w:eastAsiaTheme="minorEastAsia" w:hAnsiTheme="minorEastAsia" w:hint="eastAsia"/>
                <w:color w:val="000000" w:themeColor="text1"/>
                <w:sz w:val="21"/>
                <w:szCs w:val="21"/>
              </w:rPr>
              <w:t>机电传动系统动力学涉及的基本概念</w:t>
            </w:r>
            <w:r w:rsidR="00DF167E">
              <w:rPr>
                <w:rFonts w:asciiTheme="minorEastAsia" w:eastAsiaTheme="minorEastAsia" w:hAnsiTheme="minorEastAsia" w:hint="eastAsia"/>
                <w:color w:val="000000" w:themeColor="text1"/>
                <w:sz w:val="21"/>
                <w:szCs w:val="21"/>
              </w:rPr>
              <w:t>。</w:t>
            </w:r>
          </w:p>
          <w:p w14:paraId="6B218972" w14:textId="184F3385" w:rsidR="00B46D13" w:rsidRDefault="006720C8" w:rsidP="00A71C6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sidR="00DF167E">
              <w:rPr>
                <w:rFonts w:asciiTheme="minorEastAsia" w:eastAsiaTheme="minorEastAsia" w:hAnsiTheme="minorEastAsia" w:hint="eastAsia"/>
                <w:color w:val="000000" w:themeColor="text1"/>
                <w:sz w:val="21"/>
                <w:szCs w:val="21"/>
              </w:rPr>
              <w:t>通过案例分析机电系统的组成；</w:t>
            </w:r>
            <w:r w:rsidR="00B46D13">
              <w:rPr>
                <w:rFonts w:asciiTheme="minorEastAsia" w:eastAsiaTheme="minorEastAsia" w:hAnsiTheme="minorEastAsia" w:hint="eastAsia"/>
                <w:color w:val="000000" w:themeColor="text1"/>
                <w:sz w:val="21"/>
                <w:szCs w:val="21"/>
              </w:rPr>
              <w:t>通过案例列举动力学分析过程，主要的负载特性分析以及系统稳定分析过程。</w:t>
            </w:r>
          </w:p>
          <w:p w14:paraId="6ECF3B04" w14:textId="1A272776" w:rsidR="00CB1DB6" w:rsidRDefault="006720C8" w:rsidP="00A71C6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sidR="001064B6">
              <w:rPr>
                <w:rFonts w:asciiTheme="minorEastAsia" w:eastAsiaTheme="minorEastAsia" w:hAnsiTheme="minorEastAsia" w:hint="eastAsia"/>
                <w:color w:val="000000" w:themeColor="text1"/>
                <w:sz w:val="21"/>
                <w:szCs w:val="21"/>
              </w:rPr>
              <w:t>要求学生通过网络技术查找</w:t>
            </w:r>
            <w:r w:rsidR="00A71C6A">
              <w:rPr>
                <w:rFonts w:asciiTheme="minorEastAsia" w:eastAsiaTheme="minorEastAsia" w:hAnsiTheme="minorEastAsia" w:hint="eastAsia"/>
                <w:color w:val="000000" w:themeColor="text1"/>
                <w:sz w:val="21"/>
                <w:szCs w:val="21"/>
              </w:rPr>
              <w:t>资料列</w:t>
            </w:r>
            <w:r w:rsidR="00A71C6A">
              <w:rPr>
                <w:rFonts w:asciiTheme="minorEastAsia" w:eastAsiaTheme="minorEastAsia" w:hAnsiTheme="minorEastAsia" w:hint="eastAsia"/>
                <w:color w:val="000000" w:themeColor="text1"/>
                <w:sz w:val="21"/>
                <w:szCs w:val="21"/>
              </w:rPr>
              <w:lastRenderedPageBreak/>
              <w:t>举生活中一个机电系统，试试分析它的工作原理</w:t>
            </w:r>
            <w:r w:rsidR="00AE4A89">
              <w:rPr>
                <w:rFonts w:asciiTheme="minorEastAsia" w:eastAsiaTheme="minorEastAsia" w:hAnsiTheme="minorEastAsia" w:hint="eastAsia"/>
                <w:color w:val="000000" w:themeColor="text1"/>
                <w:sz w:val="21"/>
                <w:szCs w:val="21"/>
              </w:rPr>
              <w:t>。</w:t>
            </w:r>
          </w:p>
        </w:tc>
        <w:tc>
          <w:tcPr>
            <w:tcW w:w="884" w:type="dxa"/>
            <w:vAlign w:val="center"/>
          </w:tcPr>
          <w:p w14:paraId="1F180B21" w14:textId="77777777" w:rsidR="00CB1DB6" w:rsidRDefault="006720C8">
            <w:pPr>
              <w:rPr>
                <w:color w:val="000000" w:themeColor="text1"/>
                <w:sz w:val="21"/>
                <w:szCs w:val="21"/>
              </w:rPr>
            </w:pPr>
            <w:r>
              <w:rPr>
                <w:rFonts w:hint="eastAsia"/>
                <w:color w:val="000000" w:themeColor="text1"/>
                <w:sz w:val="21"/>
                <w:szCs w:val="21"/>
              </w:rPr>
              <w:lastRenderedPageBreak/>
              <w:t>目标1</w:t>
            </w:r>
          </w:p>
          <w:p w14:paraId="786FC26F" w14:textId="6C9624D3" w:rsidR="00CB1DB6" w:rsidRDefault="00B46D1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064F94" w14:paraId="09A34D36" w14:textId="77777777">
        <w:trPr>
          <w:trHeight w:val="951"/>
          <w:jc w:val="center"/>
        </w:trPr>
        <w:tc>
          <w:tcPr>
            <w:tcW w:w="1058" w:type="dxa"/>
            <w:vAlign w:val="center"/>
          </w:tcPr>
          <w:p w14:paraId="28FC990C" w14:textId="7AC39CE5" w:rsidR="00EF522B" w:rsidRDefault="00106B55">
            <w:pPr>
              <w:rPr>
                <w:rFonts w:asciiTheme="minorEastAsia" w:eastAsiaTheme="minorEastAsia" w:hAnsiTheme="minorEastAsia"/>
                <w:bCs/>
                <w:color w:val="000000" w:themeColor="text1"/>
                <w:sz w:val="21"/>
                <w:szCs w:val="21"/>
              </w:rPr>
            </w:pPr>
            <w:r>
              <w:rPr>
                <w:rFonts w:asciiTheme="minorEastAsia" w:eastAsiaTheme="minorEastAsia" w:hAnsiTheme="minorEastAsia"/>
                <w:bCs/>
                <w:color w:val="000000" w:themeColor="text1"/>
                <w:sz w:val="21"/>
                <w:szCs w:val="21"/>
              </w:rPr>
              <w:t>直流电动机的工作原理及</w:t>
            </w:r>
            <w:r w:rsidR="00F64C77">
              <w:rPr>
                <w:rFonts w:asciiTheme="minorEastAsia" w:eastAsiaTheme="minorEastAsia" w:hAnsiTheme="minorEastAsia"/>
                <w:bCs/>
                <w:color w:val="000000" w:themeColor="text1"/>
                <w:sz w:val="21"/>
                <w:szCs w:val="21"/>
              </w:rPr>
              <w:t>机械特性</w:t>
            </w:r>
          </w:p>
        </w:tc>
        <w:tc>
          <w:tcPr>
            <w:tcW w:w="951" w:type="dxa"/>
            <w:vAlign w:val="center"/>
          </w:tcPr>
          <w:p w14:paraId="7D883520" w14:textId="302E3ECE" w:rsidR="00EF522B" w:rsidRDefault="00F64C7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258" w:type="dxa"/>
            <w:vAlign w:val="center"/>
          </w:tcPr>
          <w:p w14:paraId="25046AA7" w14:textId="6DDBCD2C" w:rsidR="00EF522B" w:rsidRDefault="00EF522B" w:rsidP="00BC20ED">
            <w:pPr>
              <w:rPr>
                <w:color w:val="000000" w:themeColor="text1"/>
                <w:sz w:val="21"/>
                <w:szCs w:val="21"/>
              </w:rPr>
            </w:pPr>
            <w:r>
              <w:rPr>
                <w:rFonts w:asciiTheme="minorEastAsia" w:eastAsiaTheme="minorEastAsia" w:hAnsiTheme="minorEastAsia" w:hint="eastAsia"/>
                <w:b/>
                <w:color w:val="000000" w:themeColor="text1"/>
                <w:sz w:val="21"/>
                <w:szCs w:val="21"/>
              </w:rPr>
              <w:t>重点：</w:t>
            </w:r>
            <w:r w:rsidR="00F64C77">
              <w:rPr>
                <w:rFonts w:hint="eastAsia"/>
                <w:color w:val="000000" w:themeColor="text1"/>
                <w:sz w:val="21"/>
                <w:szCs w:val="21"/>
              </w:rPr>
              <w:t>直流电动机的工作原理和人为机械特性</w:t>
            </w:r>
            <w:r>
              <w:rPr>
                <w:rFonts w:hint="eastAsia"/>
                <w:color w:val="000000" w:themeColor="text1"/>
                <w:sz w:val="21"/>
                <w:szCs w:val="21"/>
              </w:rPr>
              <w:t>。</w:t>
            </w:r>
          </w:p>
          <w:p w14:paraId="357C4E21" w14:textId="2ACDB5AF" w:rsidR="00EF522B" w:rsidRDefault="00EF522B" w:rsidP="00BC20E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00F64C77">
              <w:rPr>
                <w:rFonts w:hint="eastAsia"/>
                <w:color w:val="000000" w:themeColor="text1"/>
                <w:sz w:val="21"/>
                <w:szCs w:val="21"/>
              </w:rPr>
              <w:t>三种人为机械特性</w:t>
            </w:r>
            <w:r w:rsidRPr="00046C30">
              <w:rPr>
                <w:rFonts w:hint="eastAsia"/>
                <w:color w:val="000000" w:themeColor="text1"/>
                <w:sz w:val="21"/>
                <w:szCs w:val="21"/>
              </w:rPr>
              <w:t>。</w:t>
            </w:r>
            <w:r>
              <w:rPr>
                <w:rFonts w:asciiTheme="minorEastAsia" w:eastAsiaTheme="minorEastAsia" w:hAnsiTheme="minorEastAsia"/>
                <w:color w:val="000000" w:themeColor="text1"/>
                <w:sz w:val="21"/>
                <w:szCs w:val="21"/>
              </w:rPr>
              <w:t xml:space="preserve"> </w:t>
            </w:r>
          </w:p>
          <w:p w14:paraId="30BFC607" w14:textId="60F854D3" w:rsidR="00721843" w:rsidRDefault="00721843" w:rsidP="00BC20ED">
            <w:pPr>
              <w:adjustRightInd w:val="0"/>
              <w:rPr>
                <w:rFonts w:asciiTheme="minorEastAsia" w:eastAsiaTheme="minorEastAsia" w:hAnsiTheme="minorEastAsia"/>
                <w:color w:val="000000" w:themeColor="text1"/>
                <w:sz w:val="21"/>
                <w:szCs w:val="21"/>
              </w:rPr>
            </w:pPr>
            <w:r w:rsidRPr="00A97309">
              <w:rPr>
                <w:rFonts w:hint="eastAsia"/>
                <w:b/>
                <w:color w:val="000000" w:themeColor="text1"/>
                <w:sz w:val="21"/>
                <w:szCs w:val="21"/>
              </w:rPr>
              <w:t>思政元素</w:t>
            </w:r>
            <w:r w:rsidRPr="00F64C77">
              <w:rPr>
                <w:rFonts w:asciiTheme="minorEastAsia" w:eastAsiaTheme="minorEastAsia" w:hAnsiTheme="minorEastAsia" w:hint="eastAsia"/>
                <w:b/>
                <w:color w:val="000000" w:themeColor="text1"/>
                <w:sz w:val="21"/>
                <w:szCs w:val="21"/>
              </w:rPr>
              <w:t>：</w:t>
            </w:r>
            <w:r w:rsidRPr="00B64C37">
              <w:rPr>
                <w:rFonts w:asciiTheme="minorEastAsia" w:eastAsiaTheme="minorEastAsia" w:hAnsiTheme="minorEastAsia"/>
                <w:color w:val="000000" w:themeColor="text1"/>
                <w:sz w:val="21"/>
                <w:szCs w:val="21"/>
              </w:rPr>
              <w:t>通过“直流电动机的磁场分析”，引入了人类伟大的发明—</w:t>
            </w:r>
            <w:r w:rsidRPr="00B64C37">
              <w:rPr>
                <w:rFonts w:asciiTheme="minorEastAsia" w:eastAsiaTheme="minorEastAsia" w:hAnsiTheme="minorEastAsia" w:hint="eastAsia"/>
                <w:color w:val="000000" w:themeColor="text1"/>
                <w:sz w:val="21"/>
                <w:szCs w:val="21"/>
              </w:rPr>
              <w:t>“电磁感应定理”，重温电磁感应定理以及列举中国科学家拓展麦克斯韦成果的成功应用。同时以“电动机”为切入点，拓展高铁中的电动机、新能源车的电动机的结构和工作原理。</w:t>
            </w:r>
            <w:r>
              <w:rPr>
                <w:rFonts w:asciiTheme="minorEastAsia" w:eastAsiaTheme="minorEastAsia" w:hAnsiTheme="minorEastAsia" w:hint="eastAsia"/>
                <w:color w:val="000000" w:themeColor="text1"/>
                <w:sz w:val="21"/>
                <w:szCs w:val="21"/>
              </w:rPr>
              <w:t>课程思政的目标是</w:t>
            </w:r>
            <w:r w:rsidRPr="00B64C37">
              <w:rPr>
                <w:rFonts w:asciiTheme="minorEastAsia" w:eastAsiaTheme="minorEastAsia" w:hAnsiTheme="minorEastAsia"/>
                <w:color w:val="000000" w:themeColor="text1"/>
                <w:sz w:val="21"/>
                <w:szCs w:val="21"/>
              </w:rPr>
              <w:t>引导学生要</w:t>
            </w:r>
            <w:r w:rsidR="00264403">
              <w:rPr>
                <w:rFonts w:asciiTheme="minorEastAsia" w:eastAsiaTheme="minorEastAsia" w:hAnsiTheme="minorEastAsia" w:hint="eastAsia"/>
                <w:color w:val="000000" w:themeColor="text1"/>
                <w:sz w:val="21"/>
                <w:szCs w:val="21"/>
              </w:rPr>
              <w:t>崇尚科</w:t>
            </w:r>
            <w:r w:rsidRPr="00B64C37">
              <w:rPr>
                <w:rFonts w:asciiTheme="minorEastAsia" w:eastAsiaTheme="minorEastAsia" w:hAnsiTheme="minorEastAsia"/>
                <w:color w:val="000000" w:themeColor="text1"/>
                <w:sz w:val="21"/>
                <w:szCs w:val="21"/>
              </w:rPr>
              <w:t>学技术研究，教导其如何站在巨人的肩膀上去认知客观世界，如何对前人的成果进行传承和科学拓展，同时培养其科技报国的家国情怀。</w:t>
            </w:r>
          </w:p>
          <w:p w14:paraId="6D6B0FAC" w14:textId="70622700" w:rsidR="00F64C77" w:rsidRPr="00721843" w:rsidRDefault="00EF522B" w:rsidP="009F42AF">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A3253E">
              <w:rPr>
                <w:rFonts w:asciiTheme="minorEastAsia" w:eastAsiaTheme="minorEastAsia" w:hAnsiTheme="minorEastAsia" w:hint="eastAsia"/>
                <w:bCs/>
                <w:color w:val="000000" w:themeColor="text1"/>
                <w:sz w:val="21"/>
                <w:szCs w:val="21"/>
              </w:rPr>
              <w:t>建议采用线下授课为主，线上自学为辅的教学方式，且线上自学不占用课程教学学时。线上：</w:t>
            </w:r>
            <w:r>
              <w:rPr>
                <w:rFonts w:asciiTheme="minorEastAsia" w:eastAsiaTheme="minorEastAsia" w:hAnsiTheme="minorEastAsia" w:hint="eastAsia"/>
                <w:color w:val="000000" w:themeColor="text1"/>
                <w:sz w:val="21"/>
                <w:szCs w:val="21"/>
              </w:rPr>
              <w:t>提供教学视频让学</w:t>
            </w:r>
            <w:r w:rsidR="00A94128">
              <w:rPr>
                <w:rFonts w:asciiTheme="minorEastAsia" w:eastAsiaTheme="minorEastAsia" w:hAnsiTheme="minorEastAsia" w:hint="eastAsia"/>
                <w:color w:val="000000" w:themeColor="text1"/>
                <w:sz w:val="21"/>
                <w:szCs w:val="21"/>
              </w:rPr>
              <w:t>直流电动机的结构和工作原理</w:t>
            </w:r>
            <w:r>
              <w:rPr>
                <w:rFonts w:asciiTheme="minorEastAsia" w:eastAsiaTheme="minorEastAsia" w:hAnsiTheme="minorEastAsia" w:hint="eastAsia"/>
                <w:color w:val="000000" w:themeColor="text1"/>
                <w:sz w:val="21"/>
                <w:szCs w:val="21"/>
              </w:rPr>
              <w:t>、</w:t>
            </w:r>
            <w:r w:rsidR="009F42AF">
              <w:rPr>
                <w:rFonts w:asciiTheme="minorEastAsia" w:eastAsiaTheme="minorEastAsia" w:hAnsiTheme="minorEastAsia" w:hint="eastAsia"/>
                <w:color w:val="000000" w:themeColor="text1"/>
                <w:sz w:val="21"/>
                <w:szCs w:val="21"/>
              </w:rPr>
              <w:t>机械特性的基本概念；启动、调速和制动的基本概念和原理</w:t>
            </w:r>
            <w:r>
              <w:rPr>
                <w:rFonts w:asciiTheme="minorEastAsia" w:eastAsiaTheme="minorEastAsia" w:hAnsiTheme="minorEastAsia" w:hint="eastAsia"/>
                <w:color w:val="000000" w:themeColor="text1"/>
                <w:sz w:val="21"/>
                <w:szCs w:val="21"/>
              </w:rPr>
              <w:t>；线下部分：</w:t>
            </w:r>
            <w:r w:rsidR="009F42AF">
              <w:rPr>
                <w:rFonts w:asciiTheme="minorEastAsia" w:eastAsiaTheme="minorEastAsia" w:hAnsiTheme="minorEastAsia" w:hint="eastAsia"/>
                <w:color w:val="000000" w:themeColor="text1"/>
                <w:sz w:val="21"/>
                <w:szCs w:val="21"/>
              </w:rPr>
              <w:t>通过结合直流电动机的电路，推导电动机的</w:t>
            </w:r>
            <w:r w:rsidR="00F64C77">
              <w:rPr>
                <w:rFonts w:asciiTheme="minorEastAsia" w:eastAsiaTheme="minorEastAsia" w:hAnsiTheme="minorEastAsia" w:hint="eastAsia"/>
                <w:color w:val="000000" w:themeColor="text1"/>
                <w:sz w:val="21"/>
                <w:szCs w:val="21"/>
              </w:rPr>
              <w:t>人</w:t>
            </w:r>
            <w:r w:rsidR="009F42AF">
              <w:rPr>
                <w:rFonts w:asciiTheme="minorEastAsia" w:eastAsiaTheme="minorEastAsia" w:hAnsiTheme="minorEastAsia" w:hint="eastAsia"/>
                <w:color w:val="000000" w:themeColor="text1"/>
                <w:sz w:val="21"/>
                <w:szCs w:val="21"/>
              </w:rPr>
              <w:t>为机械特性和应用。</w:t>
            </w:r>
          </w:p>
        </w:tc>
        <w:tc>
          <w:tcPr>
            <w:tcW w:w="1493" w:type="dxa"/>
            <w:vAlign w:val="center"/>
          </w:tcPr>
          <w:p w14:paraId="07655CB0" w14:textId="5075588D" w:rsidR="00EF522B" w:rsidRDefault="00EF522B" w:rsidP="00BC20E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b/>
                <w:color w:val="000000" w:themeColor="text1"/>
                <w:sz w:val="21"/>
                <w:szCs w:val="21"/>
              </w:rPr>
              <w:t>课前：</w:t>
            </w:r>
            <w:r>
              <w:rPr>
                <w:rFonts w:asciiTheme="minorEastAsia" w:eastAsiaTheme="minorEastAsia" w:hAnsiTheme="minorEastAsia"/>
                <w:color w:val="000000" w:themeColor="text1"/>
                <w:sz w:val="21"/>
                <w:szCs w:val="21"/>
              </w:rPr>
              <w:t>让学生完成线上视频学习，主要是了解</w:t>
            </w:r>
            <w:r w:rsidR="009F42AF">
              <w:rPr>
                <w:rFonts w:asciiTheme="minorEastAsia" w:eastAsiaTheme="minorEastAsia" w:hAnsiTheme="minorEastAsia"/>
                <w:color w:val="000000" w:themeColor="text1"/>
                <w:sz w:val="21"/>
                <w:szCs w:val="21"/>
              </w:rPr>
              <w:t>直流电动机的结构、工作原理和机械特性等基本概念</w:t>
            </w:r>
            <w:r>
              <w:rPr>
                <w:rFonts w:asciiTheme="minorEastAsia" w:eastAsiaTheme="minorEastAsia" w:hAnsiTheme="minorEastAsia"/>
                <w:color w:val="000000" w:themeColor="text1"/>
                <w:sz w:val="21"/>
                <w:szCs w:val="21"/>
              </w:rPr>
              <w:t>；</w:t>
            </w:r>
          </w:p>
          <w:p w14:paraId="56A18110" w14:textId="75E3553E" w:rsidR="00EF522B" w:rsidRDefault="00EF522B" w:rsidP="00BC20E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线下教学部分，</w:t>
            </w:r>
            <w:r w:rsidRPr="00BE1C9B">
              <w:rPr>
                <w:rFonts w:asciiTheme="minorEastAsia" w:eastAsiaTheme="minorEastAsia" w:hAnsiTheme="minorEastAsia" w:hint="eastAsia"/>
                <w:color w:val="000000" w:themeColor="text1"/>
                <w:sz w:val="21"/>
                <w:szCs w:val="21"/>
              </w:rPr>
              <w:t>重点</w:t>
            </w:r>
            <w:r w:rsidR="009F42AF">
              <w:rPr>
                <w:rFonts w:asciiTheme="minorEastAsia" w:eastAsiaTheme="minorEastAsia" w:hAnsiTheme="minorEastAsia" w:hint="eastAsia"/>
                <w:color w:val="000000" w:themeColor="text1"/>
                <w:sz w:val="21"/>
                <w:szCs w:val="21"/>
              </w:rPr>
              <w:t>结合直流电动机的电路，分析人为机械特性</w:t>
            </w:r>
            <w:r w:rsidR="00B64C37">
              <w:rPr>
                <w:rFonts w:asciiTheme="minorEastAsia" w:eastAsiaTheme="minorEastAsia" w:hAnsiTheme="minorEastAsia" w:hint="eastAsia"/>
                <w:color w:val="000000" w:themeColor="text1"/>
                <w:sz w:val="21"/>
                <w:szCs w:val="21"/>
              </w:rPr>
              <w:t>.</w:t>
            </w:r>
          </w:p>
          <w:p w14:paraId="3F452DD9" w14:textId="5001BE9E" w:rsidR="00EF522B" w:rsidRDefault="00EF522B">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sidR="00B95EBF">
              <w:rPr>
                <w:rFonts w:asciiTheme="minorEastAsia" w:eastAsiaTheme="minorEastAsia" w:hAnsiTheme="minorEastAsia" w:hint="eastAsia"/>
                <w:color w:val="000000" w:themeColor="text1"/>
                <w:sz w:val="21"/>
                <w:szCs w:val="21"/>
              </w:rPr>
              <w:t>温习</w:t>
            </w:r>
            <w:r w:rsidRPr="008C121D">
              <w:rPr>
                <w:rFonts w:asciiTheme="minorEastAsia" w:eastAsiaTheme="minorEastAsia" w:hAnsiTheme="minorEastAsia" w:hint="eastAsia"/>
                <w:color w:val="000000" w:themeColor="text1"/>
                <w:sz w:val="21"/>
                <w:szCs w:val="21"/>
              </w:rPr>
              <w:t>课堂教学中的重点部分</w:t>
            </w:r>
            <w:r w:rsidR="009F42AF" w:rsidRPr="009F42AF">
              <w:rPr>
                <w:rFonts w:asciiTheme="minorEastAsia" w:eastAsiaTheme="minorEastAsia" w:hAnsiTheme="minorEastAsia" w:hint="eastAsia"/>
                <w:color w:val="000000" w:themeColor="text1"/>
                <w:sz w:val="21"/>
                <w:szCs w:val="21"/>
              </w:rPr>
              <w:t>。</w:t>
            </w:r>
          </w:p>
        </w:tc>
        <w:tc>
          <w:tcPr>
            <w:tcW w:w="884" w:type="dxa"/>
            <w:vAlign w:val="center"/>
          </w:tcPr>
          <w:p w14:paraId="31D5F2B2" w14:textId="77777777" w:rsidR="00EF522B" w:rsidRDefault="00EF522B" w:rsidP="00BC20ED">
            <w:pPr>
              <w:rPr>
                <w:color w:val="000000" w:themeColor="text1"/>
                <w:sz w:val="21"/>
                <w:szCs w:val="21"/>
              </w:rPr>
            </w:pPr>
            <w:r>
              <w:rPr>
                <w:rFonts w:hint="eastAsia"/>
                <w:color w:val="000000" w:themeColor="text1"/>
                <w:sz w:val="21"/>
                <w:szCs w:val="21"/>
              </w:rPr>
              <w:t>目标1</w:t>
            </w:r>
          </w:p>
          <w:p w14:paraId="77CC6D21" w14:textId="77777777" w:rsidR="00EF522B" w:rsidRDefault="00EF522B" w:rsidP="00BC20ED">
            <w:pPr>
              <w:rPr>
                <w:color w:val="000000" w:themeColor="text1"/>
                <w:sz w:val="21"/>
                <w:szCs w:val="21"/>
              </w:rPr>
            </w:pPr>
            <w:r>
              <w:rPr>
                <w:rFonts w:hint="eastAsia"/>
                <w:color w:val="000000" w:themeColor="text1"/>
                <w:sz w:val="21"/>
                <w:szCs w:val="21"/>
              </w:rPr>
              <w:t>目标2</w:t>
            </w:r>
          </w:p>
          <w:p w14:paraId="78837C5A" w14:textId="1D1DF1E1" w:rsidR="00EF522B" w:rsidRDefault="00EF522B" w:rsidP="00BC20ED">
            <w:pPr>
              <w:rPr>
                <w:rFonts w:asciiTheme="minorEastAsia" w:eastAsiaTheme="minorEastAsia" w:hAnsiTheme="minorEastAsia"/>
                <w:color w:val="000000" w:themeColor="text1"/>
                <w:sz w:val="21"/>
                <w:szCs w:val="21"/>
              </w:rPr>
            </w:pPr>
          </w:p>
          <w:p w14:paraId="5BFCBB1E" w14:textId="77777777" w:rsidR="00EF522B" w:rsidRDefault="00EF522B">
            <w:pPr>
              <w:rPr>
                <w:color w:val="000000" w:themeColor="text1"/>
                <w:sz w:val="21"/>
                <w:szCs w:val="21"/>
              </w:rPr>
            </w:pPr>
          </w:p>
        </w:tc>
      </w:tr>
      <w:tr w:rsidR="00064F94" w14:paraId="09416B7E" w14:textId="77777777">
        <w:trPr>
          <w:trHeight w:val="951"/>
          <w:jc w:val="center"/>
        </w:trPr>
        <w:tc>
          <w:tcPr>
            <w:tcW w:w="1058" w:type="dxa"/>
            <w:vAlign w:val="center"/>
          </w:tcPr>
          <w:p w14:paraId="1F5F2220" w14:textId="50DADA0D" w:rsidR="00F64C77" w:rsidRDefault="00F64C77">
            <w:pPr>
              <w:rPr>
                <w:rFonts w:asciiTheme="minorEastAsia" w:eastAsiaTheme="minorEastAsia" w:hAnsiTheme="minorEastAsia"/>
                <w:bCs/>
                <w:color w:val="000000" w:themeColor="text1"/>
                <w:sz w:val="21"/>
                <w:szCs w:val="21"/>
              </w:rPr>
            </w:pPr>
            <w:r>
              <w:rPr>
                <w:rFonts w:asciiTheme="minorEastAsia" w:eastAsiaTheme="minorEastAsia" w:hAnsiTheme="minorEastAsia"/>
                <w:bCs/>
                <w:color w:val="000000" w:themeColor="text1"/>
                <w:sz w:val="21"/>
                <w:szCs w:val="21"/>
              </w:rPr>
              <w:t>直流电动机的启动、调速和制动特性</w:t>
            </w:r>
          </w:p>
        </w:tc>
        <w:tc>
          <w:tcPr>
            <w:tcW w:w="951" w:type="dxa"/>
            <w:vAlign w:val="center"/>
          </w:tcPr>
          <w:p w14:paraId="1FACF461" w14:textId="792C3A40" w:rsidR="00F64C77" w:rsidRDefault="00F64C7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258" w:type="dxa"/>
            <w:vAlign w:val="center"/>
          </w:tcPr>
          <w:p w14:paraId="4B9009BF" w14:textId="40997DC4" w:rsidR="00F64C77" w:rsidRDefault="00F64C77" w:rsidP="00F64C77">
            <w:pPr>
              <w:rPr>
                <w:color w:val="000000" w:themeColor="text1"/>
                <w:sz w:val="21"/>
                <w:szCs w:val="21"/>
              </w:rPr>
            </w:pPr>
            <w:r>
              <w:rPr>
                <w:rFonts w:asciiTheme="minorEastAsia" w:eastAsiaTheme="minorEastAsia" w:hAnsiTheme="minorEastAsia" w:hint="eastAsia"/>
                <w:b/>
                <w:color w:val="000000" w:themeColor="text1"/>
                <w:sz w:val="21"/>
                <w:szCs w:val="21"/>
              </w:rPr>
              <w:t>重点：</w:t>
            </w:r>
            <w:r w:rsidR="00B64C37">
              <w:rPr>
                <w:rFonts w:hint="eastAsia"/>
                <w:color w:val="000000" w:themeColor="text1"/>
                <w:sz w:val="21"/>
                <w:szCs w:val="21"/>
              </w:rPr>
              <w:t>直流电动机的</w:t>
            </w:r>
            <w:r>
              <w:rPr>
                <w:rFonts w:hint="eastAsia"/>
                <w:color w:val="000000" w:themeColor="text1"/>
                <w:sz w:val="21"/>
                <w:szCs w:val="21"/>
              </w:rPr>
              <w:t>启动、调速和制动特性。</w:t>
            </w:r>
          </w:p>
          <w:p w14:paraId="6FD2CD49" w14:textId="77777777" w:rsidR="00F64C77" w:rsidRDefault="00F64C77" w:rsidP="00F64C7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Pr>
                <w:rFonts w:hint="eastAsia"/>
                <w:color w:val="000000" w:themeColor="text1"/>
                <w:sz w:val="21"/>
                <w:szCs w:val="21"/>
              </w:rPr>
              <w:t>调速和制动特性</w:t>
            </w:r>
            <w:r w:rsidRPr="00046C30">
              <w:rPr>
                <w:rFonts w:hint="eastAsia"/>
                <w:color w:val="000000" w:themeColor="text1"/>
                <w:sz w:val="21"/>
                <w:szCs w:val="21"/>
              </w:rPr>
              <w:t>。</w:t>
            </w:r>
            <w:r>
              <w:rPr>
                <w:rFonts w:asciiTheme="minorEastAsia" w:eastAsiaTheme="minorEastAsia" w:hAnsiTheme="minorEastAsia"/>
                <w:color w:val="000000" w:themeColor="text1"/>
                <w:sz w:val="21"/>
                <w:szCs w:val="21"/>
              </w:rPr>
              <w:t xml:space="preserve"> </w:t>
            </w:r>
          </w:p>
          <w:p w14:paraId="231CCBBC" w14:textId="7601EED4" w:rsidR="00F64C77" w:rsidRDefault="00A97309" w:rsidP="00F64C77">
            <w:pPr>
              <w:rPr>
                <w:rFonts w:asciiTheme="minorEastAsia" w:eastAsiaTheme="minorEastAsia" w:hAnsiTheme="minorEastAsia"/>
                <w:color w:val="000000" w:themeColor="text1"/>
                <w:sz w:val="21"/>
                <w:szCs w:val="21"/>
              </w:rPr>
            </w:pPr>
            <w:r w:rsidRPr="00A97309">
              <w:rPr>
                <w:rFonts w:hint="eastAsia"/>
                <w:b/>
                <w:color w:val="000000" w:themeColor="text1"/>
                <w:sz w:val="21"/>
                <w:szCs w:val="21"/>
              </w:rPr>
              <w:t>思政元素</w:t>
            </w:r>
            <w:r w:rsidR="008B67CC">
              <w:rPr>
                <w:rFonts w:asciiTheme="minorEastAsia" w:eastAsiaTheme="minorEastAsia" w:hAnsiTheme="minorEastAsia"/>
                <w:b/>
                <w:color w:val="000000" w:themeColor="text1"/>
                <w:sz w:val="21"/>
                <w:szCs w:val="21"/>
              </w:rPr>
              <w:t>：</w:t>
            </w:r>
            <w:r w:rsidR="008B67CC" w:rsidRPr="008B67CC">
              <w:rPr>
                <w:rFonts w:asciiTheme="minorEastAsia" w:eastAsiaTheme="minorEastAsia" w:hAnsiTheme="minorEastAsia"/>
                <w:color w:val="000000" w:themeColor="text1"/>
                <w:sz w:val="21"/>
                <w:szCs w:val="21"/>
              </w:rPr>
              <w:t>以直流电动机控制中出现的“飞车”、“过载”和“堵转”</w:t>
            </w:r>
            <w:r w:rsidR="008B67CC">
              <w:rPr>
                <w:rFonts w:asciiTheme="minorEastAsia" w:eastAsiaTheme="minorEastAsia" w:hAnsiTheme="minorEastAsia"/>
                <w:color w:val="000000" w:themeColor="text1"/>
                <w:sz w:val="21"/>
                <w:szCs w:val="21"/>
              </w:rPr>
              <w:t>问题，老师补充和学生通过</w:t>
            </w:r>
            <w:r w:rsidR="008B67CC" w:rsidRPr="008B67CC">
              <w:rPr>
                <w:rFonts w:asciiTheme="minorEastAsia" w:eastAsiaTheme="minorEastAsia" w:hAnsiTheme="minorEastAsia"/>
                <w:color w:val="000000" w:themeColor="text1"/>
                <w:sz w:val="21"/>
                <w:szCs w:val="21"/>
              </w:rPr>
              <w:t>调研此类问题在工程领域中引发的事故</w:t>
            </w:r>
            <w:r w:rsidR="008B67CC">
              <w:rPr>
                <w:rFonts w:asciiTheme="minorEastAsia" w:eastAsiaTheme="minorEastAsia" w:hAnsiTheme="minorEastAsia"/>
                <w:color w:val="000000" w:themeColor="text1"/>
                <w:sz w:val="21"/>
                <w:szCs w:val="21"/>
              </w:rPr>
              <w:t>。目的是</w:t>
            </w:r>
            <w:r w:rsidR="008B67CC" w:rsidRPr="008B67CC">
              <w:rPr>
                <w:rFonts w:asciiTheme="minorEastAsia" w:eastAsiaTheme="minorEastAsia" w:hAnsiTheme="minorEastAsia"/>
                <w:color w:val="000000" w:themeColor="text1"/>
                <w:sz w:val="21"/>
                <w:szCs w:val="21"/>
              </w:rPr>
              <w:t>培养学生要遵守职业规范，要养成有责任有担当的职业道德和秉承弘扬工匠精神。</w:t>
            </w:r>
          </w:p>
          <w:p w14:paraId="22C0B9F9" w14:textId="77777777" w:rsidR="00AF07DB" w:rsidRDefault="00AF07DB" w:rsidP="00AF07D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721843">
              <w:rPr>
                <w:rFonts w:asciiTheme="minorEastAsia" w:eastAsiaTheme="minorEastAsia" w:hAnsiTheme="minorEastAsia" w:hint="eastAsia"/>
                <w:bCs/>
                <w:color w:val="000000" w:themeColor="text1"/>
                <w:sz w:val="21"/>
                <w:szCs w:val="21"/>
              </w:rPr>
              <w:t>建议采用线下授课为主，线上自学为辅的教学方式，且线上自学不占用课程教学学时。线上：提供教学视频让学直流电动机启动、调</w:t>
            </w:r>
            <w:r>
              <w:rPr>
                <w:rFonts w:asciiTheme="minorEastAsia" w:eastAsiaTheme="minorEastAsia" w:hAnsiTheme="minorEastAsia" w:hint="eastAsia"/>
                <w:color w:val="000000" w:themeColor="text1"/>
                <w:sz w:val="21"/>
                <w:szCs w:val="21"/>
              </w:rPr>
              <w:t>速和制动的基本概念和原理；线下部分：结合人为机械特性进行启动、调速和制动特性的分析和工程应用。</w:t>
            </w:r>
          </w:p>
          <w:p w14:paraId="4927F40C" w14:textId="76C2F9C4" w:rsidR="00AF07DB" w:rsidRPr="00AF07DB" w:rsidRDefault="00AF07DB" w:rsidP="00F64C77">
            <w:pPr>
              <w:rPr>
                <w:rFonts w:asciiTheme="minorEastAsia" w:eastAsiaTheme="minorEastAsia" w:hAnsiTheme="minorEastAsia"/>
                <w:b/>
                <w:color w:val="000000" w:themeColor="text1"/>
                <w:sz w:val="21"/>
                <w:szCs w:val="21"/>
              </w:rPr>
            </w:pPr>
          </w:p>
        </w:tc>
        <w:tc>
          <w:tcPr>
            <w:tcW w:w="1493" w:type="dxa"/>
            <w:vAlign w:val="center"/>
          </w:tcPr>
          <w:p w14:paraId="6260225A" w14:textId="7A403CC0" w:rsidR="00B64C37" w:rsidRDefault="00B64C37" w:rsidP="00B64C3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b/>
                <w:color w:val="000000" w:themeColor="text1"/>
                <w:sz w:val="21"/>
                <w:szCs w:val="21"/>
              </w:rPr>
              <w:t>课前：</w:t>
            </w:r>
            <w:r>
              <w:rPr>
                <w:rFonts w:asciiTheme="minorEastAsia" w:eastAsiaTheme="minorEastAsia" w:hAnsiTheme="minorEastAsia"/>
                <w:color w:val="000000" w:themeColor="text1"/>
                <w:sz w:val="21"/>
                <w:szCs w:val="21"/>
              </w:rPr>
              <w:t>让学生完成线上视频学习，主要是了解</w:t>
            </w:r>
            <w:r w:rsidR="00B95EBF">
              <w:rPr>
                <w:rFonts w:asciiTheme="minorEastAsia" w:eastAsiaTheme="minorEastAsia" w:hAnsiTheme="minorEastAsia"/>
                <w:color w:val="000000" w:themeColor="text1"/>
                <w:sz w:val="21"/>
                <w:szCs w:val="21"/>
              </w:rPr>
              <w:t>启动、调速和制动的</w:t>
            </w:r>
            <w:r>
              <w:rPr>
                <w:rFonts w:asciiTheme="minorEastAsia" w:eastAsiaTheme="minorEastAsia" w:hAnsiTheme="minorEastAsia"/>
                <w:color w:val="000000" w:themeColor="text1"/>
                <w:sz w:val="21"/>
                <w:szCs w:val="21"/>
              </w:rPr>
              <w:t>基本概念；</w:t>
            </w:r>
          </w:p>
          <w:p w14:paraId="1D12D39A" w14:textId="545F0C5E" w:rsidR="00B64C37" w:rsidRDefault="00B64C37" w:rsidP="00B64C3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color w:val="000000" w:themeColor="text1"/>
                <w:sz w:val="21"/>
                <w:szCs w:val="21"/>
              </w:rPr>
              <w:t>线下教学部分，</w:t>
            </w:r>
            <w:r w:rsidRPr="00BE1C9B">
              <w:rPr>
                <w:rFonts w:asciiTheme="minorEastAsia" w:eastAsiaTheme="minorEastAsia" w:hAnsiTheme="minorEastAsia" w:hint="eastAsia"/>
                <w:color w:val="000000" w:themeColor="text1"/>
                <w:sz w:val="21"/>
                <w:szCs w:val="21"/>
              </w:rPr>
              <w:t>重点</w:t>
            </w:r>
            <w:r w:rsidR="00B95EBF">
              <w:rPr>
                <w:rFonts w:asciiTheme="minorEastAsia" w:eastAsiaTheme="minorEastAsia" w:hAnsiTheme="minorEastAsia" w:hint="eastAsia"/>
                <w:color w:val="000000" w:themeColor="text1"/>
                <w:sz w:val="21"/>
                <w:szCs w:val="21"/>
              </w:rPr>
              <w:t>分析</w:t>
            </w:r>
            <w:r>
              <w:rPr>
                <w:rFonts w:asciiTheme="minorEastAsia" w:eastAsiaTheme="minorEastAsia" w:hAnsiTheme="minorEastAsia" w:hint="eastAsia"/>
                <w:color w:val="000000" w:themeColor="text1"/>
                <w:sz w:val="21"/>
                <w:szCs w:val="21"/>
              </w:rPr>
              <w:t>启动、调速和制动的方法</w:t>
            </w:r>
            <w:r w:rsidR="00B95EBF">
              <w:rPr>
                <w:rFonts w:asciiTheme="minorEastAsia" w:eastAsiaTheme="minorEastAsia" w:hAnsiTheme="minorEastAsia" w:hint="eastAsia"/>
                <w:color w:val="000000" w:themeColor="text1"/>
                <w:sz w:val="21"/>
                <w:szCs w:val="21"/>
              </w:rPr>
              <w:t>和应用</w:t>
            </w:r>
            <w:r>
              <w:rPr>
                <w:rFonts w:asciiTheme="minorEastAsia" w:eastAsiaTheme="minorEastAsia" w:hAnsiTheme="minorEastAsia" w:hint="eastAsia"/>
                <w:color w:val="000000" w:themeColor="text1"/>
                <w:sz w:val="21"/>
                <w:szCs w:val="21"/>
              </w:rPr>
              <w:t>。</w:t>
            </w:r>
          </w:p>
          <w:p w14:paraId="1CCA3CCA" w14:textId="764C8CEA" w:rsidR="00F64C77" w:rsidRDefault="00B64C37" w:rsidP="00B64C37">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sidRPr="008C121D">
              <w:rPr>
                <w:rFonts w:asciiTheme="minorEastAsia" w:eastAsiaTheme="minorEastAsia" w:hAnsiTheme="minorEastAsia" w:hint="eastAsia"/>
                <w:color w:val="000000" w:themeColor="text1"/>
                <w:sz w:val="21"/>
                <w:szCs w:val="21"/>
              </w:rPr>
              <w:t>通过作业或习题巩固课堂教学中的重点部分</w:t>
            </w:r>
            <w:r w:rsidRPr="009F42AF">
              <w:rPr>
                <w:rFonts w:asciiTheme="minorEastAsia" w:eastAsiaTheme="minorEastAsia" w:hAnsiTheme="minorEastAsia" w:hint="eastAsia"/>
                <w:color w:val="000000" w:themeColor="text1"/>
                <w:sz w:val="21"/>
                <w:szCs w:val="21"/>
              </w:rPr>
              <w:t>，以及观看课程的拓展资源</w:t>
            </w:r>
          </w:p>
        </w:tc>
        <w:tc>
          <w:tcPr>
            <w:tcW w:w="884" w:type="dxa"/>
            <w:vAlign w:val="center"/>
          </w:tcPr>
          <w:p w14:paraId="4E33A6DD" w14:textId="77777777" w:rsidR="00BF1094" w:rsidRDefault="00BF1094" w:rsidP="00BC20ED">
            <w:pPr>
              <w:rPr>
                <w:color w:val="000000" w:themeColor="text1"/>
                <w:sz w:val="21"/>
                <w:szCs w:val="21"/>
              </w:rPr>
            </w:pPr>
          </w:p>
          <w:p w14:paraId="78D5DFB1" w14:textId="0EA98FE3" w:rsidR="00F64C77" w:rsidRDefault="00BF1094" w:rsidP="00BC20ED">
            <w:pPr>
              <w:rPr>
                <w:color w:val="000000" w:themeColor="text1"/>
                <w:sz w:val="21"/>
                <w:szCs w:val="21"/>
              </w:rPr>
            </w:pPr>
            <w:r>
              <w:rPr>
                <w:rFonts w:hint="eastAsia"/>
                <w:color w:val="000000" w:themeColor="text1"/>
                <w:sz w:val="21"/>
                <w:szCs w:val="21"/>
              </w:rPr>
              <w:t>目标1</w:t>
            </w:r>
            <w:r>
              <w:rPr>
                <w:color w:val="000000" w:themeColor="text1"/>
                <w:sz w:val="21"/>
                <w:szCs w:val="21"/>
              </w:rPr>
              <w:t>目标</w:t>
            </w:r>
            <w:r>
              <w:rPr>
                <w:rFonts w:hint="eastAsia"/>
                <w:color w:val="000000" w:themeColor="text1"/>
                <w:sz w:val="21"/>
                <w:szCs w:val="21"/>
              </w:rPr>
              <w:t>2</w:t>
            </w:r>
          </w:p>
          <w:p w14:paraId="158ACF5A" w14:textId="564FCB35" w:rsidR="00BF1094" w:rsidRDefault="00BF1094" w:rsidP="00BC20ED">
            <w:pPr>
              <w:rPr>
                <w:color w:val="000000" w:themeColor="text1"/>
                <w:sz w:val="21"/>
                <w:szCs w:val="21"/>
              </w:rPr>
            </w:pPr>
            <w:r>
              <w:rPr>
                <w:rFonts w:hint="eastAsia"/>
                <w:color w:val="000000" w:themeColor="text1"/>
                <w:sz w:val="21"/>
                <w:szCs w:val="21"/>
              </w:rPr>
              <w:t>目标3</w:t>
            </w:r>
          </w:p>
        </w:tc>
      </w:tr>
      <w:tr w:rsidR="00064F94" w14:paraId="402FFFCF" w14:textId="77777777">
        <w:trPr>
          <w:trHeight w:val="951"/>
          <w:jc w:val="center"/>
        </w:trPr>
        <w:tc>
          <w:tcPr>
            <w:tcW w:w="1058" w:type="dxa"/>
            <w:vAlign w:val="center"/>
          </w:tcPr>
          <w:p w14:paraId="27B6FDB9" w14:textId="0497D31F" w:rsidR="00EF522B" w:rsidRDefault="008B67CC" w:rsidP="008B7243">
            <w:pPr>
              <w:rPr>
                <w:rFonts w:asciiTheme="minorEastAsia" w:eastAsiaTheme="minorEastAsia" w:hAnsiTheme="minorEastAsia"/>
                <w:bCs/>
                <w:color w:val="000000" w:themeColor="text1"/>
                <w:sz w:val="21"/>
                <w:szCs w:val="21"/>
              </w:rPr>
            </w:pPr>
            <w:r>
              <w:rPr>
                <w:rFonts w:asciiTheme="minorEastAsia" w:eastAsiaTheme="minorEastAsia" w:hAnsiTheme="minorEastAsia"/>
                <w:bCs/>
                <w:color w:val="000000" w:themeColor="text1"/>
                <w:sz w:val="21"/>
                <w:szCs w:val="21"/>
              </w:rPr>
              <w:t>交流电动机的结构工作原理</w:t>
            </w:r>
            <w:r>
              <w:rPr>
                <w:rFonts w:asciiTheme="minorEastAsia" w:eastAsiaTheme="minorEastAsia" w:hAnsiTheme="minorEastAsia"/>
                <w:bCs/>
                <w:color w:val="000000" w:themeColor="text1"/>
                <w:sz w:val="21"/>
                <w:szCs w:val="21"/>
              </w:rPr>
              <w:lastRenderedPageBreak/>
              <w:t>和机械特性</w:t>
            </w:r>
          </w:p>
        </w:tc>
        <w:tc>
          <w:tcPr>
            <w:tcW w:w="951" w:type="dxa"/>
            <w:vAlign w:val="center"/>
          </w:tcPr>
          <w:p w14:paraId="32307AD9" w14:textId="227DEF69" w:rsidR="00EF522B" w:rsidRPr="00527564" w:rsidRDefault="00613CD7" w:rsidP="00527564">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4</w:t>
            </w:r>
          </w:p>
        </w:tc>
        <w:tc>
          <w:tcPr>
            <w:tcW w:w="4258" w:type="dxa"/>
            <w:vAlign w:val="center"/>
          </w:tcPr>
          <w:p w14:paraId="08E5AC1B" w14:textId="5E7B6DC7" w:rsidR="00EF522B" w:rsidRPr="00453928" w:rsidRDefault="00EF522B">
            <w:pPr>
              <w:adjustRightInd w:val="0"/>
              <w:rPr>
                <w:rFonts w:asciiTheme="minorEastAsia" w:eastAsiaTheme="minorEastAsia" w:hAnsiTheme="minorEastAsia"/>
                <w:color w:val="000000" w:themeColor="text1"/>
                <w:sz w:val="21"/>
                <w:szCs w:val="21"/>
              </w:rPr>
            </w:pPr>
            <w:r w:rsidRPr="00453928">
              <w:rPr>
                <w:rFonts w:asciiTheme="minorEastAsia" w:eastAsiaTheme="minorEastAsia" w:hAnsiTheme="minorEastAsia" w:hint="eastAsia"/>
                <w:b/>
                <w:color w:val="000000" w:themeColor="text1"/>
                <w:sz w:val="21"/>
                <w:szCs w:val="21"/>
              </w:rPr>
              <w:t>重点：</w:t>
            </w:r>
            <w:r w:rsidR="008B67CC">
              <w:rPr>
                <w:rFonts w:asciiTheme="minorEastAsia" w:eastAsiaTheme="minorEastAsia" w:hAnsiTheme="minorEastAsia" w:hint="eastAsia"/>
                <w:color w:val="000000" w:themeColor="text1"/>
                <w:sz w:val="21"/>
                <w:szCs w:val="21"/>
              </w:rPr>
              <w:t>三相异步电动机的结构、旋转磁场；额定参数；固有机械特性和人为机械特性</w:t>
            </w:r>
            <w:r w:rsidRPr="00453928">
              <w:rPr>
                <w:rFonts w:asciiTheme="minorEastAsia" w:eastAsiaTheme="minorEastAsia" w:hAnsiTheme="minorEastAsia" w:hint="eastAsia"/>
                <w:color w:val="000000" w:themeColor="text1"/>
                <w:sz w:val="21"/>
                <w:szCs w:val="21"/>
              </w:rPr>
              <w:t>。</w:t>
            </w:r>
            <w:r w:rsidRPr="00453928">
              <w:rPr>
                <w:rFonts w:asciiTheme="minorEastAsia" w:eastAsiaTheme="minorEastAsia" w:hAnsiTheme="minorEastAsia"/>
                <w:color w:val="000000" w:themeColor="text1"/>
                <w:sz w:val="21"/>
                <w:szCs w:val="21"/>
              </w:rPr>
              <w:t xml:space="preserve"> </w:t>
            </w:r>
          </w:p>
          <w:p w14:paraId="6E08300B" w14:textId="5BC62712" w:rsidR="00EF522B" w:rsidRDefault="00EF522B">
            <w:pPr>
              <w:adjustRightInd w:val="0"/>
              <w:rPr>
                <w:rFonts w:asciiTheme="minorEastAsia" w:eastAsiaTheme="minorEastAsia" w:hAnsiTheme="minorEastAsia"/>
                <w:b/>
                <w:color w:val="000000" w:themeColor="text1"/>
                <w:sz w:val="21"/>
                <w:szCs w:val="21"/>
              </w:rPr>
            </w:pPr>
            <w:r w:rsidRPr="00453928">
              <w:rPr>
                <w:rFonts w:asciiTheme="minorEastAsia" w:eastAsiaTheme="minorEastAsia" w:hAnsiTheme="minorEastAsia" w:hint="eastAsia"/>
                <w:b/>
                <w:color w:val="000000" w:themeColor="text1"/>
                <w:sz w:val="21"/>
                <w:szCs w:val="21"/>
              </w:rPr>
              <w:t>难点：</w:t>
            </w:r>
            <w:r w:rsidR="008B67CC">
              <w:rPr>
                <w:rFonts w:asciiTheme="minorEastAsia" w:eastAsiaTheme="minorEastAsia" w:hAnsiTheme="minorEastAsia" w:hint="eastAsia"/>
                <w:color w:val="000000" w:themeColor="text1"/>
                <w:sz w:val="21"/>
                <w:szCs w:val="21"/>
              </w:rPr>
              <w:t>三相异步电动机的旋转磁场；人为机</w:t>
            </w:r>
            <w:r w:rsidR="008B67CC">
              <w:rPr>
                <w:rFonts w:asciiTheme="minorEastAsia" w:eastAsiaTheme="minorEastAsia" w:hAnsiTheme="minorEastAsia" w:hint="eastAsia"/>
                <w:color w:val="000000" w:themeColor="text1"/>
                <w:sz w:val="21"/>
                <w:szCs w:val="21"/>
              </w:rPr>
              <w:lastRenderedPageBreak/>
              <w:t>械特性</w:t>
            </w:r>
            <w:r w:rsidRPr="00453928">
              <w:rPr>
                <w:rFonts w:asciiTheme="minorEastAsia" w:eastAsiaTheme="minorEastAsia" w:hAnsiTheme="minorEastAsia" w:hint="eastAsia"/>
                <w:color w:val="000000" w:themeColor="text1"/>
                <w:sz w:val="21"/>
                <w:szCs w:val="21"/>
              </w:rPr>
              <w:t>。</w:t>
            </w:r>
          </w:p>
          <w:p w14:paraId="222D513C" w14:textId="482F1A72" w:rsidR="00433ACE" w:rsidRDefault="00EF522B" w:rsidP="00D93A5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000000" w:themeColor="text1"/>
                <w:sz w:val="21"/>
                <w:szCs w:val="21"/>
              </w:rPr>
              <w:t>建议采用线下教学为主，线上为辅的混合方式进行教学</w:t>
            </w:r>
            <w:r w:rsidR="00721843">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线上部分提供学生学习</w:t>
            </w:r>
            <w:r w:rsidR="00433ACE">
              <w:rPr>
                <w:rFonts w:asciiTheme="minorEastAsia" w:eastAsiaTheme="minorEastAsia" w:hAnsiTheme="minorEastAsia" w:hint="eastAsia"/>
                <w:color w:val="000000" w:themeColor="text1"/>
                <w:sz w:val="21"/>
                <w:szCs w:val="21"/>
              </w:rPr>
              <w:t>三相异步电动机的结构、工作原理的视频，重点学习电动机的工作过程和一些简单的概念性知识；线下部分，重点讲解三相异步电动机的旋转磁场、定子绕组的接法、固有机械特性和人为机械特性。</w:t>
            </w:r>
          </w:p>
          <w:p w14:paraId="6543E238" w14:textId="77777777" w:rsidR="00433ACE" w:rsidRDefault="00433ACE" w:rsidP="00D93A51">
            <w:pPr>
              <w:adjustRightInd w:val="0"/>
              <w:rPr>
                <w:rFonts w:asciiTheme="minorEastAsia" w:eastAsiaTheme="minorEastAsia" w:hAnsiTheme="minorEastAsia"/>
                <w:color w:val="000000" w:themeColor="text1"/>
                <w:sz w:val="21"/>
                <w:szCs w:val="21"/>
              </w:rPr>
            </w:pPr>
          </w:p>
          <w:p w14:paraId="5944F297" w14:textId="513985CB" w:rsidR="00EF522B" w:rsidRDefault="00EF522B" w:rsidP="00D93A51">
            <w:pPr>
              <w:adjustRightInd w:val="0"/>
              <w:rPr>
                <w:rFonts w:asciiTheme="minorEastAsia" w:eastAsiaTheme="minorEastAsia" w:hAnsiTheme="minorEastAsia"/>
                <w:b/>
                <w:color w:val="000000" w:themeColor="text1"/>
                <w:sz w:val="21"/>
                <w:szCs w:val="21"/>
              </w:rPr>
            </w:pPr>
          </w:p>
        </w:tc>
        <w:tc>
          <w:tcPr>
            <w:tcW w:w="1493" w:type="dxa"/>
            <w:vAlign w:val="center"/>
          </w:tcPr>
          <w:p w14:paraId="451B6D9C" w14:textId="054CD972" w:rsidR="00EF522B" w:rsidRDefault="00EF522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lastRenderedPageBreak/>
              <w:t>课前：</w:t>
            </w:r>
            <w:r>
              <w:rPr>
                <w:rFonts w:asciiTheme="minorEastAsia" w:eastAsiaTheme="minorEastAsia" w:hAnsiTheme="minorEastAsia" w:hint="eastAsia"/>
                <w:color w:val="000000" w:themeColor="text1"/>
                <w:sz w:val="21"/>
                <w:szCs w:val="21"/>
              </w:rPr>
              <w:t>让学生阅读本章内容的“导学部</w:t>
            </w:r>
            <w:r>
              <w:rPr>
                <w:rFonts w:asciiTheme="minorEastAsia" w:eastAsiaTheme="minorEastAsia" w:hAnsiTheme="minorEastAsia" w:hint="eastAsia"/>
                <w:color w:val="000000" w:themeColor="text1"/>
                <w:sz w:val="21"/>
                <w:szCs w:val="21"/>
              </w:rPr>
              <w:lastRenderedPageBreak/>
              <w:t>分”，并</w:t>
            </w:r>
            <w:r w:rsidR="00433ACE">
              <w:rPr>
                <w:rFonts w:asciiTheme="minorEastAsia" w:eastAsiaTheme="minorEastAsia" w:hAnsiTheme="minorEastAsia" w:hint="eastAsia"/>
                <w:color w:val="000000" w:themeColor="text1"/>
                <w:sz w:val="21"/>
                <w:szCs w:val="21"/>
              </w:rPr>
              <w:t>完成线上学习的视频和课前小测题</w:t>
            </w:r>
            <w:r>
              <w:rPr>
                <w:rFonts w:asciiTheme="minorEastAsia" w:eastAsiaTheme="minorEastAsia" w:hAnsiTheme="minorEastAsia" w:hint="eastAsia"/>
                <w:color w:val="000000" w:themeColor="text1"/>
                <w:sz w:val="21"/>
                <w:szCs w:val="21"/>
              </w:rPr>
              <w:t>。</w:t>
            </w:r>
          </w:p>
          <w:p w14:paraId="4848E2F2" w14:textId="6933AA87" w:rsidR="00EF522B" w:rsidRDefault="00EF522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sidR="00433ACE">
              <w:rPr>
                <w:rFonts w:asciiTheme="minorEastAsia" w:eastAsiaTheme="minorEastAsia" w:hAnsiTheme="minorEastAsia" w:hint="eastAsia"/>
                <w:color w:val="000000" w:themeColor="text1"/>
                <w:sz w:val="21"/>
                <w:szCs w:val="21"/>
              </w:rPr>
              <w:t>重点对三相异步电动机电动机的磁场、工作原理、定子接法和机械特性进行深入讲解和拓展性启发学习</w:t>
            </w:r>
          </w:p>
          <w:p w14:paraId="2F373F9F" w14:textId="500C4347" w:rsidR="00EF522B" w:rsidRDefault="00EF522B" w:rsidP="00BF1094">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sidR="00BF1094">
              <w:rPr>
                <w:rFonts w:asciiTheme="minorEastAsia" w:eastAsiaTheme="minorEastAsia" w:hAnsiTheme="minorEastAsia" w:hint="eastAsia"/>
                <w:color w:val="000000" w:themeColor="text1"/>
                <w:sz w:val="21"/>
                <w:szCs w:val="21"/>
              </w:rPr>
              <w:t>完成章节对应的作业</w:t>
            </w:r>
          </w:p>
        </w:tc>
        <w:tc>
          <w:tcPr>
            <w:tcW w:w="884" w:type="dxa"/>
            <w:vAlign w:val="center"/>
          </w:tcPr>
          <w:p w14:paraId="75908B34" w14:textId="77777777" w:rsidR="00EF522B" w:rsidRDefault="00EF522B">
            <w:pPr>
              <w:rPr>
                <w:color w:val="000000" w:themeColor="text1"/>
                <w:sz w:val="21"/>
                <w:szCs w:val="21"/>
              </w:rPr>
            </w:pPr>
            <w:r>
              <w:rPr>
                <w:rFonts w:hint="eastAsia"/>
                <w:color w:val="000000" w:themeColor="text1"/>
                <w:sz w:val="21"/>
                <w:szCs w:val="21"/>
              </w:rPr>
              <w:lastRenderedPageBreak/>
              <w:t>目标1</w:t>
            </w:r>
          </w:p>
          <w:p w14:paraId="45393EEE" w14:textId="77777777" w:rsidR="00EF522B" w:rsidRDefault="00EF522B">
            <w:pPr>
              <w:rPr>
                <w:color w:val="000000" w:themeColor="text1"/>
                <w:sz w:val="21"/>
                <w:szCs w:val="21"/>
              </w:rPr>
            </w:pPr>
            <w:r>
              <w:rPr>
                <w:rFonts w:hint="eastAsia"/>
                <w:color w:val="000000" w:themeColor="text1"/>
                <w:sz w:val="21"/>
                <w:szCs w:val="21"/>
              </w:rPr>
              <w:t>目标2</w:t>
            </w:r>
          </w:p>
        </w:tc>
      </w:tr>
      <w:tr w:rsidR="00064F94" w14:paraId="2FA9B4AC" w14:textId="77777777">
        <w:trPr>
          <w:trHeight w:val="951"/>
          <w:jc w:val="center"/>
        </w:trPr>
        <w:tc>
          <w:tcPr>
            <w:tcW w:w="1058" w:type="dxa"/>
            <w:vAlign w:val="center"/>
          </w:tcPr>
          <w:p w14:paraId="0C758FC1" w14:textId="079C49F9" w:rsidR="00EF522B" w:rsidRDefault="00BF1094">
            <w:pPr>
              <w:rPr>
                <w:rFonts w:asciiTheme="minorEastAsia" w:eastAsiaTheme="minorEastAsia" w:hAnsiTheme="minorEastAsia"/>
                <w:b/>
                <w:color w:val="000000" w:themeColor="text1"/>
                <w:sz w:val="21"/>
                <w:szCs w:val="21"/>
              </w:rPr>
            </w:pPr>
            <w:r>
              <w:rPr>
                <w:rFonts w:asciiTheme="minorEastAsia" w:eastAsiaTheme="minorEastAsia" w:hAnsiTheme="minorEastAsia" w:hint="eastAsia"/>
                <w:bCs/>
                <w:color w:val="000000" w:themeColor="text1"/>
                <w:sz w:val="21"/>
                <w:szCs w:val="21"/>
              </w:rPr>
              <w:t>交流电动机的启动、调速和制动</w:t>
            </w:r>
          </w:p>
        </w:tc>
        <w:tc>
          <w:tcPr>
            <w:tcW w:w="951" w:type="dxa"/>
            <w:vAlign w:val="center"/>
          </w:tcPr>
          <w:p w14:paraId="151893A4" w14:textId="02975AA9" w:rsidR="00EF522B" w:rsidRDefault="00EF522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258" w:type="dxa"/>
            <w:vAlign w:val="center"/>
          </w:tcPr>
          <w:p w14:paraId="6AE4BAB7" w14:textId="35ED9333" w:rsidR="00EF522B" w:rsidRDefault="00EF522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重点：</w:t>
            </w:r>
            <w:r w:rsidR="000E016D">
              <w:rPr>
                <w:rFonts w:asciiTheme="minorEastAsia" w:eastAsiaTheme="minorEastAsia" w:hAnsiTheme="minorEastAsia" w:hint="eastAsia"/>
                <w:color w:val="000000" w:themeColor="text1"/>
                <w:sz w:val="21"/>
                <w:szCs w:val="21"/>
              </w:rPr>
              <w:t>三相异步电动机的启动特性；调速特性；制动特性</w:t>
            </w:r>
            <w:r>
              <w:rPr>
                <w:rFonts w:asciiTheme="minorEastAsia" w:eastAsiaTheme="minorEastAsia" w:hAnsiTheme="minorEastAsia" w:hint="eastAsia"/>
                <w:color w:val="000000" w:themeColor="text1"/>
                <w:sz w:val="21"/>
                <w:szCs w:val="21"/>
              </w:rPr>
              <w:t>。</w:t>
            </w:r>
          </w:p>
          <w:p w14:paraId="63DBEAE6" w14:textId="1126658A" w:rsidR="00EF522B" w:rsidRDefault="00EF522B">
            <w:pPr>
              <w:adjustRightInd w:val="0"/>
              <w:rPr>
                <w:rFonts w:asciiTheme="minorEastAsia" w:eastAsiaTheme="minorEastAsia" w:hAnsiTheme="minorEastAsia"/>
                <w:color w:val="000000" w:themeColor="text1"/>
                <w:sz w:val="21"/>
                <w:szCs w:val="21"/>
              </w:rPr>
            </w:pPr>
            <w:r w:rsidRPr="003925EB">
              <w:rPr>
                <w:rFonts w:asciiTheme="minorEastAsia" w:eastAsiaTheme="minorEastAsia" w:hAnsiTheme="minorEastAsia" w:hint="eastAsia"/>
                <w:b/>
                <w:color w:val="000000" w:themeColor="text1"/>
                <w:sz w:val="21"/>
                <w:szCs w:val="21"/>
              </w:rPr>
              <w:t>难点：</w:t>
            </w:r>
            <w:r w:rsidR="000E016D">
              <w:rPr>
                <w:rFonts w:asciiTheme="minorEastAsia" w:eastAsiaTheme="minorEastAsia" w:hAnsiTheme="minorEastAsia" w:hint="eastAsia"/>
                <w:color w:val="000000" w:themeColor="text1"/>
                <w:sz w:val="21"/>
                <w:szCs w:val="21"/>
              </w:rPr>
              <w:t>三相异步电动机的调速和制动特性</w:t>
            </w:r>
            <w:r w:rsidRPr="00453928">
              <w:rPr>
                <w:rFonts w:asciiTheme="minorEastAsia" w:eastAsiaTheme="minorEastAsia" w:hAnsiTheme="minorEastAsia" w:hint="eastAsia"/>
                <w:color w:val="000000" w:themeColor="text1"/>
                <w:sz w:val="21"/>
                <w:szCs w:val="21"/>
              </w:rPr>
              <w:t>。</w:t>
            </w:r>
          </w:p>
          <w:p w14:paraId="5F8D6403" w14:textId="4273397D" w:rsidR="00EF522B" w:rsidRDefault="00EF522B" w:rsidP="00AB5BA3">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000000" w:themeColor="text1"/>
                <w:sz w:val="21"/>
                <w:szCs w:val="21"/>
              </w:rPr>
              <w:t>建议采用线下教学为主，线上为辅的混合方式进行教学</w:t>
            </w:r>
            <w:r w:rsidR="00721843">
              <w:rPr>
                <w:rFonts w:asciiTheme="minorEastAsia" w:eastAsiaTheme="minorEastAsia" w:hAnsiTheme="minorEastAsia" w:hint="eastAsia"/>
                <w:color w:val="000000" w:themeColor="text1"/>
                <w:sz w:val="21"/>
                <w:szCs w:val="21"/>
              </w:rPr>
              <w:t>。</w:t>
            </w:r>
            <w:r w:rsidRPr="00721843">
              <w:rPr>
                <w:rFonts w:asciiTheme="minorEastAsia" w:eastAsiaTheme="minorEastAsia" w:hAnsiTheme="minorEastAsia" w:hint="eastAsia"/>
                <w:color w:val="000000" w:themeColor="text1"/>
                <w:sz w:val="21"/>
                <w:szCs w:val="21"/>
              </w:rPr>
              <w:t>线上：提供</w:t>
            </w:r>
            <w:r w:rsidR="000E016D" w:rsidRPr="00721843">
              <w:rPr>
                <w:rFonts w:asciiTheme="minorEastAsia" w:eastAsiaTheme="minorEastAsia" w:hAnsiTheme="minorEastAsia" w:hint="eastAsia"/>
                <w:color w:val="000000" w:themeColor="text1"/>
                <w:sz w:val="21"/>
                <w:szCs w:val="21"/>
              </w:rPr>
              <w:t>启动、调速和制动等概念性学习资料</w:t>
            </w:r>
            <w:r w:rsidRPr="00721843">
              <w:rPr>
                <w:rFonts w:asciiTheme="minorEastAsia" w:eastAsiaTheme="minorEastAsia" w:hAnsiTheme="minorEastAsia" w:hint="eastAsia"/>
                <w:color w:val="000000" w:themeColor="text1"/>
                <w:sz w:val="21"/>
                <w:szCs w:val="21"/>
              </w:rPr>
              <w:t>，供学生自主学习；线下：重点</w:t>
            </w:r>
            <w:r w:rsidR="000E016D" w:rsidRPr="00721843">
              <w:rPr>
                <w:rFonts w:asciiTheme="minorEastAsia" w:eastAsiaTheme="minorEastAsia" w:hAnsiTheme="minorEastAsia" w:hint="eastAsia"/>
                <w:color w:val="000000" w:themeColor="text1"/>
                <w:sz w:val="21"/>
                <w:szCs w:val="21"/>
              </w:rPr>
              <w:t>结合三相</w:t>
            </w:r>
            <w:r w:rsidR="000E016D">
              <w:rPr>
                <w:rFonts w:asciiTheme="minorEastAsia" w:eastAsiaTheme="minorEastAsia" w:hAnsiTheme="minorEastAsia" w:hint="eastAsia"/>
                <w:color w:val="000000" w:themeColor="text1"/>
                <w:sz w:val="21"/>
                <w:szCs w:val="21"/>
              </w:rPr>
              <w:t>异步电动机的人为机械特性，分析电动机的启动、调速和制动时的特点、方法以及应用</w:t>
            </w:r>
            <w:r>
              <w:rPr>
                <w:rFonts w:asciiTheme="minorEastAsia" w:eastAsiaTheme="minorEastAsia" w:hAnsiTheme="minorEastAsia" w:hint="eastAsia"/>
                <w:color w:val="000000" w:themeColor="text1"/>
                <w:sz w:val="21"/>
                <w:szCs w:val="21"/>
              </w:rPr>
              <w:t>。</w:t>
            </w:r>
          </w:p>
        </w:tc>
        <w:tc>
          <w:tcPr>
            <w:tcW w:w="1493" w:type="dxa"/>
            <w:vAlign w:val="center"/>
          </w:tcPr>
          <w:p w14:paraId="4E42A161" w14:textId="4DC7E7AF" w:rsidR="00EF522B" w:rsidRDefault="00EF522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color w:val="000000" w:themeColor="text1"/>
                <w:sz w:val="21"/>
                <w:szCs w:val="21"/>
              </w:rPr>
              <w:t>让学生完成</w:t>
            </w:r>
            <w:r w:rsidR="00710B76">
              <w:rPr>
                <w:rFonts w:asciiTheme="minorEastAsia" w:eastAsiaTheme="minorEastAsia" w:hAnsiTheme="minorEastAsia" w:hint="eastAsia"/>
                <w:color w:val="000000" w:themeColor="text1"/>
                <w:sz w:val="21"/>
                <w:szCs w:val="21"/>
              </w:rPr>
              <w:t>线上学习部分内容和课程思政拓展资料的学习</w:t>
            </w:r>
          </w:p>
          <w:p w14:paraId="6D35DB5B" w14:textId="6856D097" w:rsidR="00EF522B" w:rsidRDefault="00EF522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sidR="00710B76">
              <w:rPr>
                <w:rFonts w:asciiTheme="minorEastAsia" w:eastAsiaTheme="minorEastAsia" w:hAnsiTheme="minorEastAsia" w:hint="eastAsia"/>
                <w:color w:val="000000" w:themeColor="text1"/>
                <w:sz w:val="21"/>
                <w:szCs w:val="21"/>
              </w:rPr>
              <w:t>重点讲解三相异步电动机的启动、调速和制动的方法</w:t>
            </w:r>
            <w:r>
              <w:rPr>
                <w:rFonts w:asciiTheme="minorEastAsia" w:eastAsiaTheme="minorEastAsia" w:hAnsiTheme="minorEastAsia" w:hint="eastAsia"/>
                <w:color w:val="000000" w:themeColor="text1"/>
                <w:sz w:val="21"/>
                <w:szCs w:val="21"/>
              </w:rPr>
              <w:t>。通过案例分析让学生</w:t>
            </w:r>
            <w:r w:rsidR="00710B76">
              <w:rPr>
                <w:rFonts w:asciiTheme="minorEastAsia" w:eastAsiaTheme="minorEastAsia" w:hAnsiTheme="minorEastAsia" w:hint="eastAsia"/>
                <w:color w:val="000000" w:themeColor="text1"/>
                <w:sz w:val="21"/>
                <w:szCs w:val="21"/>
              </w:rPr>
              <w:t>理解三相异步电动机在实际工程中的控制和应用</w:t>
            </w:r>
            <w:r>
              <w:rPr>
                <w:rFonts w:asciiTheme="minorEastAsia" w:eastAsiaTheme="minorEastAsia" w:hAnsiTheme="minorEastAsia" w:hint="eastAsia"/>
                <w:color w:val="000000" w:themeColor="text1"/>
                <w:sz w:val="21"/>
                <w:szCs w:val="21"/>
              </w:rPr>
              <w:t>。</w:t>
            </w:r>
          </w:p>
          <w:p w14:paraId="462D1916" w14:textId="3DB64064" w:rsidR="00EF522B" w:rsidRDefault="00EF522B" w:rsidP="00710B76">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通过习题或作业巩固</w:t>
            </w:r>
            <w:r w:rsidR="00710B76">
              <w:rPr>
                <w:rFonts w:asciiTheme="minorEastAsia" w:eastAsiaTheme="minorEastAsia" w:hAnsiTheme="minorEastAsia" w:hint="eastAsia"/>
                <w:color w:val="000000" w:themeColor="text1"/>
                <w:sz w:val="21"/>
                <w:szCs w:val="21"/>
              </w:rPr>
              <w:t>启动，调速和制动的知识点，同时参与学习平台中的话题讨论。</w:t>
            </w:r>
          </w:p>
        </w:tc>
        <w:tc>
          <w:tcPr>
            <w:tcW w:w="884" w:type="dxa"/>
            <w:vAlign w:val="center"/>
          </w:tcPr>
          <w:p w14:paraId="4B28318A" w14:textId="77777777" w:rsidR="00EF522B" w:rsidRDefault="00EF522B">
            <w:pPr>
              <w:rPr>
                <w:color w:val="000000" w:themeColor="text1"/>
                <w:sz w:val="21"/>
                <w:szCs w:val="21"/>
              </w:rPr>
            </w:pPr>
            <w:r>
              <w:rPr>
                <w:rFonts w:hint="eastAsia"/>
                <w:color w:val="000000" w:themeColor="text1"/>
                <w:sz w:val="21"/>
                <w:szCs w:val="21"/>
              </w:rPr>
              <w:t>目标1</w:t>
            </w:r>
          </w:p>
          <w:p w14:paraId="13D10CA7" w14:textId="77777777" w:rsidR="00EF522B" w:rsidRDefault="00EF522B">
            <w:pP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目标</w:t>
            </w:r>
            <w:r>
              <w:rPr>
                <w:rFonts w:asciiTheme="minorEastAsia" w:eastAsiaTheme="minorEastAsia" w:hAnsiTheme="minorEastAsia" w:hint="eastAsia"/>
                <w:color w:val="000000" w:themeColor="text1"/>
                <w:sz w:val="21"/>
                <w:szCs w:val="21"/>
              </w:rPr>
              <w:t>2</w:t>
            </w:r>
          </w:p>
          <w:p w14:paraId="60015F16" w14:textId="72366160" w:rsidR="00710B76" w:rsidRDefault="00710B76">
            <w:pPr>
              <w:rPr>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AD5296" w14:paraId="6DFEE859" w14:textId="77777777">
        <w:trPr>
          <w:trHeight w:val="951"/>
          <w:jc w:val="center"/>
        </w:trPr>
        <w:tc>
          <w:tcPr>
            <w:tcW w:w="1058" w:type="dxa"/>
            <w:vAlign w:val="center"/>
          </w:tcPr>
          <w:p w14:paraId="135E0157" w14:textId="7CFBE749" w:rsidR="00AD5296" w:rsidRDefault="00AD5296" w:rsidP="00AD5296">
            <w:pPr>
              <w:rPr>
                <w:rFonts w:asciiTheme="minorEastAsia" w:eastAsiaTheme="minorEastAsia" w:hAnsiTheme="minorEastAsia"/>
                <w:bCs/>
                <w:color w:val="000000" w:themeColor="text1"/>
                <w:sz w:val="21"/>
                <w:szCs w:val="21"/>
              </w:rPr>
            </w:pPr>
            <w:r>
              <w:rPr>
                <w:rFonts w:asciiTheme="minorEastAsia" w:eastAsiaTheme="minorEastAsia" w:hAnsiTheme="minorEastAsia"/>
                <w:bCs/>
                <w:color w:val="000000" w:themeColor="text1"/>
                <w:sz w:val="21"/>
                <w:szCs w:val="21"/>
              </w:rPr>
              <w:t>控制电动机工作原理及控制</w:t>
            </w:r>
          </w:p>
        </w:tc>
        <w:tc>
          <w:tcPr>
            <w:tcW w:w="951" w:type="dxa"/>
            <w:vAlign w:val="center"/>
          </w:tcPr>
          <w:p w14:paraId="186618BC" w14:textId="66E4D5CD" w:rsidR="00AD5296" w:rsidRDefault="00AD5296" w:rsidP="00AD5296">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258" w:type="dxa"/>
            <w:vAlign w:val="center"/>
          </w:tcPr>
          <w:p w14:paraId="73EB0418" w14:textId="7B51E24C" w:rsidR="00AD5296" w:rsidRDefault="00AD5296" w:rsidP="00AD5296">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重点：</w:t>
            </w:r>
            <w:r>
              <w:rPr>
                <w:rFonts w:hint="eastAsia"/>
                <w:color w:val="000000" w:themeColor="text1"/>
                <w:sz w:val="21"/>
                <w:szCs w:val="21"/>
              </w:rPr>
              <w:t>步进电动机的通电方式；环形分配原理；细分原理和技术</w:t>
            </w:r>
            <w:r w:rsidR="004E788D">
              <w:rPr>
                <w:rFonts w:hint="eastAsia"/>
                <w:color w:val="000000" w:themeColor="text1"/>
                <w:sz w:val="21"/>
                <w:szCs w:val="21"/>
              </w:rPr>
              <w:t>。</w:t>
            </w:r>
            <w:r w:rsidR="004E788D">
              <w:rPr>
                <w:rFonts w:asciiTheme="minorEastAsia" w:eastAsiaTheme="minorEastAsia" w:hAnsiTheme="minorEastAsia"/>
                <w:color w:val="000000" w:themeColor="text1"/>
                <w:sz w:val="21"/>
                <w:szCs w:val="21"/>
              </w:rPr>
              <w:t xml:space="preserve"> </w:t>
            </w:r>
          </w:p>
          <w:p w14:paraId="1A08F8C5" w14:textId="4ADA5B41" w:rsidR="00AD5296" w:rsidRDefault="00AD5296" w:rsidP="00AD5296">
            <w:pPr>
              <w:adjustRightInd w:val="0"/>
              <w:jc w:val="both"/>
              <w:rPr>
                <w:color w:val="000000" w:themeColor="text1"/>
                <w:sz w:val="21"/>
                <w:szCs w:val="21"/>
              </w:rPr>
            </w:pPr>
            <w:r>
              <w:rPr>
                <w:rFonts w:asciiTheme="minorEastAsia" w:eastAsiaTheme="minorEastAsia" w:hAnsiTheme="minorEastAsia" w:hint="eastAsia"/>
                <w:b/>
                <w:color w:val="000000" w:themeColor="text1"/>
                <w:sz w:val="21"/>
                <w:szCs w:val="21"/>
              </w:rPr>
              <w:t>难点：</w:t>
            </w:r>
            <w:r w:rsidR="004E788D">
              <w:rPr>
                <w:rFonts w:hint="eastAsia"/>
                <w:color w:val="000000" w:themeColor="text1"/>
                <w:sz w:val="21"/>
                <w:szCs w:val="21"/>
              </w:rPr>
              <w:t>步进电动机控制及应用</w:t>
            </w:r>
            <w:r>
              <w:rPr>
                <w:rFonts w:hint="eastAsia"/>
                <w:color w:val="000000" w:themeColor="text1"/>
                <w:sz w:val="21"/>
                <w:szCs w:val="21"/>
              </w:rPr>
              <w:t>。</w:t>
            </w:r>
          </w:p>
          <w:p w14:paraId="1FCFABA2" w14:textId="653C4E58" w:rsidR="00AD5296" w:rsidRDefault="00AD5296" w:rsidP="00AD5296">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8703DE">
              <w:rPr>
                <w:rFonts w:asciiTheme="minorEastAsia" w:eastAsiaTheme="minorEastAsia" w:hAnsiTheme="minorEastAsia" w:hint="eastAsia"/>
                <w:bCs/>
                <w:color w:val="000000" w:themeColor="text1"/>
                <w:sz w:val="21"/>
                <w:szCs w:val="21"/>
              </w:rPr>
              <w:t>建议采用线下授课为主，线上自学为辅的教学方式，且线上自学不占用课程教学学时。线上：提供有关控制电动机的结构和工作原理学习</w:t>
            </w:r>
            <w:r>
              <w:rPr>
                <w:rFonts w:asciiTheme="minorEastAsia" w:eastAsiaTheme="minorEastAsia" w:hAnsiTheme="minorEastAsia" w:hint="eastAsia"/>
                <w:color w:val="000000" w:themeColor="text1"/>
                <w:sz w:val="21"/>
                <w:szCs w:val="21"/>
              </w:rPr>
              <w:t>视频以及课程思政拓展学习视频，让学生自主学习</w:t>
            </w:r>
            <w:r w:rsidRPr="008703DE">
              <w:rPr>
                <w:rFonts w:asciiTheme="minorEastAsia" w:eastAsiaTheme="minorEastAsia" w:hAnsiTheme="minorEastAsia" w:hint="eastAsia"/>
                <w:color w:val="000000" w:themeColor="text1"/>
                <w:sz w:val="21"/>
                <w:szCs w:val="21"/>
              </w:rPr>
              <w:t>。线下：重</w:t>
            </w:r>
            <w:r w:rsidRPr="008703DE">
              <w:rPr>
                <w:rFonts w:asciiTheme="minorEastAsia" w:eastAsiaTheme="minorEastAsia" w:hAnsiTheme="minorEastAsia" w:hint="eastAsia"/>
                <w:color w:val="000000" w:themeColor="text1"/>
                <w:sz w:val="21"/>
                <w:szCs w:val="21"/>
              </w:rPr>
              <w:lastRenderedPageBreak/>
              <w:t>点讲解步进电动机的通电方式，环形分</w:t>
            </w:r>
            <w:r>
              <w:rPr>
                <w:rFonts w:asciiTheme="minorEastAsia" w:eastAsiaTheme="minorEastAsia" w:hAnsiTheme="minorEastAsia" w:hint="eastAsia"/>
                <w:color w:val="000000" w:themeColor="text1"/>
                <w:sz w:val="21"/>
                <w:szCs w:val="21"/>
              </w:rPr>
              <w:t>配原理、细分原理和控制方法以及应用。</w:t>
            </w:r>
          </w:p>
        </w:tc>
        <w:tc>
          <w:tcPr>
            <w:tcW w:w="1493" w:type="dxa"/>
            <w:vAlign w:val="center"/>
          </w:tcPr>
          <w:p w14:paraId="55966953" w14:textId="77777777" w:rsidR="00AD5296" w:rsidRDefault="00AD5296" w:rsidP="00AD5296">
            <w:pPr>
              <w:rPr>
                <w:rFonts w:asciiTheme="minorEastAsia" w:eastAsiaTheme="minorEastAsia" w:hAnsiTheme="minorEastAsia"/>
                <w:bCs/>
                <w:color w:val="000000" w:themeColor="text1"/>
                <w:sz w:val="21"/>
                <w:szCs w:val="21"/>
              </w:rPr>
            </w:pPr>
            <w:r>
              <w:rPr>
                <w:rFonts w:asciiTheme="minorEastAsia" w:eastAsiaTheme="minorEastAsia" w:hAnsiTheme="minorEastAsia"/>
                <w:b/>
                <w:bCs/>
                <w:color w:val="000000" w:themeColor="text1"/>
                <w:sz w:val="21"/>
                <w:szCs w:val="21"/>
              </w:rPr>
              <w:lastRenderedPageBreak/>
              <w:t>课前：</w:t>
            </w:r>
            <w:r>
              <w:rPr>
                <w:rFonts w:asciiTheme="minorEastAsia" w:eastAsiaTheme="minorEastAsia" w:hAnsiTheme="minorEastAsia"/>
                <w:bCs/>
                <w:color w:val="000000" w:themeColor="text1"/>
                <w:sz w:val="21"/>
                <w:szCs w:val="21"/>
              </w:rPr>
              <w:t>阅读本章节的导学部分，完成相应的线上资源学习</w:t>
            </w:r>
            <w:r>
              <w:rPr>
                <w:rFonts w:asciiTheme="minorEastAsia" w:eastAsiaTheme="minorEastAsia" w:hAnsiTheme="minorEastAsia" w:hint="eastAsia"/>
                <w:bCs/>
                <w:color w:val="000000" w:themeColor="text1"/>
                <w:sz w:val="21"/>
                <w:szCs w:val="21"/>
              </w:rPr>
              <w:t>；</w:t>
            </w:r>
          </w:p>
          <w:p w14:paraId="06536973" w14:textId="77777777" w:rsidR="00AD5296" w:rsidRDefault="00AD5296" w:rsidP="00AD5296">
            <w:pPr>
              <w:rPr>
                <w:rFonts w:asciiTheme="minorEastAsia" w:eastAsiaTheme="minorEastAsia" w:hAnsiTheme="minorEastAsia"/>
                <w:bCs/>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重点点讲解步进电动机的通电方</w:t>
            </w:r>
            <w:r>
              <w:rPr>
                <w:rFonts w:asciiTheme="minorEastAsia" w:eastAsiaTheme="minorEastAsia" w:hAnsiTheme="minorEastAsia" w:hint="eastAsia"/>
                <w:color w:val="000000" w:themeColor="text1"/>
                <w:sz w:val="21"/>
                <w:szCs w:val="21"/>
              </w:rPr>
              <w:lastRenderedPageBreak/>
              <w:t>式，环形分配原理、细分原理和控制方法以及应用</w:t>
            </w:r>
            <w:r>
              <w:rPr>
                <w:rFonts w:asciiTheme="minorEastAsia" w:eastAsiaTheme="minorEastAsia" w:hAnsiTheme="minorEastAsia" w:hint="eastAsia"/>
                <w:bCs/>
                <w:color w:val="000000" w:themeColor="text1"/>
                <w:sz w:val="21"/>
                <w:szCs w:val="21"/>
              </w:rPr>
              <w:t>；</w:t>
            </w:r>
          </w:p>
          <w:p w14:paraId="7CF81654" w14:textId="49012184" w:rsidR="00AD5296" w:rsidRDefault="00AD5296" w:rsidP="00AD5296">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bCs/>
                <w:color w:val="000000" w:themeColor="text1"/>
                <w:sz w:val="21"/>
                <w:szCs w:val="21"/>
              </w:rPr>
              <w:t>完成相应的作业和习题，同时完成线上拓展资源的学习。</w:t>
            </w:r>
          </w:p>
        </w:tc>
        <w:tc>
          <w:tcPr>
            <w:tcW w:w="884" w:type="dxa"/>
            <w:vAlign w:val="center"/>
          </w:tcPr>
          <w:p w14:paraId="4B6F9C65" w14:textId="77777777" w:rsidR="00AD5296" w:rsidRDefault="00AD5296" w:rsidP="00AD5296">
            <w:pPr>
              <w:rPr>
                <w:color w:val="000000" w:themeColor="text1"/>
                <w:sz w:val="21"/>
                <w:szCs w:val="21"/>
              </w:rPr>
            </w:pPr>
            <w:r>
              <w:rPr>
                <w:rFonts w:hint="eastAsia"/>
                <w:color w:val="000000" w:themeColor="text1"/>
                <w:sz w:val="21"/>
                <w:szCs w:val="21"/>
              </w:rPr>
              <w:lastRenderedPageBreak/>
              <w:t>目标1</w:t>
            </w:r>
          </w:p>
          <w:p w14:paraId="13CFA78F" w14:textId="77777777" w:rsidR="00AD5296" w:rsidRDefault="00AD5296" w:rsidP="00AD5296">
            <w:pPr>
              <w:rPr>
                <w:color w:val="000000" w:themeColor="text1"/>
                <w:sz w:val="21"/>
                <w:szCs w:val="21"/>
              </w:rPr>
            </w:pPr>
            <w:r>
              <w:rPr>
                <w:rFonts w:hint="eastAsia"/>
                <w:color w:val="000000" w:themeColor="text1"/>
                <w:sz w:val="21"/>
                <w:szCs w:val="21"/>
              </w:rPr>
              <w:t>目标2</w:t>
            </w:r>
          </w:p>
          <w:p w14:paraId="547D825C" w14:textId="77777777" w:rsidR="00AD5296" w:rsidRDefault="00AD5296" w:rsidP="00AD5296">
            <w:pPr>
              <w:rPr>
                <w:color w:val="000000" w:themeColor="text1"/>
                <w:sz w:val="21"/>
                <w:szCs w:val="21"/>
              </w:rPr>
            </w:pPr>
          </w:p>
        </w:tc>
      </w:tr>
      <w:tr w:rsidR="00064F94" w14:paraId="36269236" w14:textId="77777777">
        <w:trPr>
          <w:trHeight w:val="2719"/>
          <w:jc w:val="center"/>
        </w:trPr>
        <w:tc>
          <w:tcPr>
            <w:tcW w:w="1058" w:type="dxa"/>
            <w:vAlign w:val="center"/>
          </w:tcPr>
          <w:p w14:paraId="289BCF83" w14:textId="5C48A414" w:rsidR="00EF522B" w:rsidRDefault="003C009B" w:rsidP="008703DE">
            <w:pPr>
              <w:jc w:val="both"/>
              <w:rPr>
                <w:rFonts w:asciiTheme="minorEastAsia" w:eastAsiaTheme="minorEastAsia" w:hAnsiTheme="minorEastAsia"/>
                <w:b/>
                <w:color w:val="000000" w:themeColor="text1"/>
                <w:sz w:val="21"/>
                <w:szCs w:val="21"/>
              </w:rPr>
            </w:pPr>
            <w:r>
              <w:rPr>
                <w:rFonts w:asciiTheme="minorEastAsia" w:eastAsiaTheme="minorEastAsia" w:hAnsiTheme="minorEastAsia"/>
                <w:bCs/>
                <w:color w:val="000000" w:themeColor="text1"/>
                <w:sz w:val="21"/>
                <w:szCs w:val="21"/>
              </w:rPr>
              <w:t>继电器接触器</w:t>
            </w:r>
            <w:r>
              <w:rPr>
                <w:rFonts w:asciiTheme="minorEastAsia" w:eastAsiaTheme="minorEastAsia" w:hAnsiTheme="minorEastAsia" w:hint="eastAsia"/>
                <w:bCs/>
                <w:color w:val="000000" w:themeColor="text1"/>
                <w:sz w:val="21"/>
                <w:szCs w:val="21"/>
              </w:rPr>
              <w:t>控制</w:t>
            </w:r>
            <w:r w:rsidR="00CC607B">
              <w:rPr>
                <w:rFonts w:asciiTheme="minorEastAsia" w:eastAsiaTheme="minorEastAsia" w:hAnsiTheme="minorEastAsia" w:hint="eastAsia"/>
                <w:bCs/>
                <w:color w:val="000000" w:themeColor="text1"/>
                <w:sz w:val="21"/>
                <w:szCs w:val="21"/>
              </w:rPr>
              <w:t>（1）</w:t>
            </w:r>
          </w:p>
        </w:tc>
        <w:tc>
          <w:tcPr>
            <w:tcW w:w="951" w:type="dxa"/>
            <w:vAlign w:val="center"/>
          </w:tcPr>
          <w:p w14:paraId="7C74A7E8" w14:textId="45045F0C" w:rsidR="00EF522B" w:rsidRDefault="00AD5296">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258" w:type="dxa"/>
            <w:vAlign w:val="center"/>
          </w:tcPr>
          <w:p w14:paraId="225A6EE3" w14:textId="7EE34922" w:rsidR="00EF522B" w:rsidRDefault="00EF522B">
            <w:pPr>
              <w:rPr>
                <w:color w:val="000000" w:themeColor="text1"/>
                <w:sz w:val="21"/>
                <w:szCs w:val="21"/>
              </w:rPr>
            </w:pPr>
            <w:r>
              <w:rPr>
                <w:rFonts w:asciiTheme="minorEastAsia" w:eastAsiaTheme="minorEastAsia" w:hAnsiTheme="minorEastAsia" w:hint="eastAsia"/>
                <w:b/>
                <w:color w:val="000000" w:themeColor="text1"/>
                <w:sz w:val="21"/>
                <w:szCs w:val="21"/>
              </w:rPr>
              <w:t>重点：</w:t>
            </w:r>
            <w:r w:rsidR="004B7A47">
              <w:rPr>
                <w:rFonts w:hint="eastAsia"/>
                <w:color w:val="000000" w:themeColor="text1"/>
                <w:sz w:val="21"/>
                <w:szCs w:val="21"/>
              </w:rPr>
              <w:t>各种自动和非自动低压电器的结构、工作原理和应用场合分析</w:t>
            </w:r>
            <w:r>
              <w:rPr>
                <w:rFonts w:hint="eastAsia"/>
                <w:color w:val="000000" w:themeColor="text1"/>
                <w:sz w:val="21"/>
                <w:szCs w:val="21"/>
              </w:rPr>
              <w:t>。</w:t>
            </w:r>
          </w:p>
          <w:p w14:paraId="025CBAD5" w14:textId="2321021A" w:rsidR="00EF522B" w:rsidRDefault="00EF522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004B7A47">
              <w:rPr>
                <w:rFonts w:asciiTheme="minorEastAsia" w:eastAsiaTheme="minorEastAsia" w:hAnsiTheme="minorEastAsia" w:hint="eastAsia"/>
                <w:color w:val="000000" w:themeColor="text1"/>
                <w:sz w:val="21"/>
                <w:szCs w:val="21"/>
              </w:rPr>
              <w:t>各种低压电器的应用分析</w:t>
            </w:r>
            <w:r>
              <w:rPr>
                <w:rFonts w:hint="eastAsia"/>
                <w:color w:val="000000" w:themeColor="text1"/>
                <w:sz w:val="21"/>
                <w:szCs w:val="21"/>
              </w:rPr>
              <w:t>。</w:t>
            </w:r>
          </w:p>
          <w:p w14:paraId="3A7831FB" w14:textId="477D5862" w:rsidR="00EF522B" w:rsidRDefault="00EF522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思政元素：</w:t>
            </w:r>
            <w:r w:rsidR="004B7A47" w:rsidRPr="004B7A47">
              <w:rPr>
                <w:rFonts w:asciiTheme="minorEastAsia" w:eastAsiaTheme="minorEastAsia" w:hAnsiTheme="minorEastAsia"/>
                <w:color w:val="000000" w:themeColor="text1"/>
                <w:sz w:val="21"/>
                <w:szCs w:val="21"/>
              </w:rPr>
              <w:t>以“电气控制电路”为切入话题，引入电影《我和我的祖国》升旗篇的升旗感人环节：如何通过电动机、低压电气及电路，实现自动升旗且让升旗速度与国歌演奏速度和保持一致。</w:t>
            </w:r>
            <w:r w:rsidR="004B7A47">
              <w:rPr>
                <w:rFonts w:asciiTheme="minorEastAsia" w:eastAsiaTheme="minorEastAsia" w:hAnsiTheme="minorEastAsia"/>
                <w:color w:val="000000" w:themeColor="text1"/>
                <w:sz w:val="21"/>
                <w:szCs w:val="21"/>
              </w:rPr>
              <w:t>该课程思政的目标是：</w:t>
            </w:r>
            <w:r w:rsidR="004B7A47" w:rsidRPr="004B7A47">
              <w:rPr>
                <w:rFonts w:asciiTheme="minorEastAsia" w:eastAsiaTheme="minorEastAsia" w:hAnsiTheme="minorEastAsia"/>
                <w:color w:val="000000" w:themeColor="text1"/>
                <w:sz w:val="21"/>
                <w:szCs w:val="21"/>
              </w:rPr>
              <w:t>教导学生作为普通公民也要与祖国同呼吸共命运，在关键时刻要争分夺秒、不惜牺牲个人利益的责任感和使命感，要展现作为新时代大学生应当具有的“小人物大时代”的素养情怀。</w:t>
            </w:r>
          </w:p>
          <w:p w14:paraId="3022314B" w14:textId="0758ED93" w:rsidR="00EF522B" w:rsidRDefault="00EF522B" w:rsidP="004B7A47">
            <w:pP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50767E">
              <w:rPr>
                <w:rFonts w:asciiTheme="minorEastAsia" w:eastAsiaTheme="minorEastAsia" w:hAnsiTheme="minorEastAsia" w:hint="eastAsia"/>
                <w:bCs/>
                <w:color w:val="000000" w:themeColor="text1"/>
                <w:sz w:val="21"/>
                <w:szCs w:val="21"/>
              </w:rPr>
              <w:t>建议采用线下授课为主，线上自学为辅的教学方式，且线上自学不占用课程教学学时。</w:t>
            </w:r>
            <w:r w:rsidRPr="00DA1EB4">
              <w:rPr>
                <w:rFonts w:asciiTheme="minorEastAsia" w:eastAsiaTheme="minorEastAsia" w:hAnsiTheme="minorEastAsia" w:hint="eastAsia"/>
                <w:color w:val="000000" w:themeColor="text1"/>
                <w:sz w:val="21"/>
                <w:szCs w:val="21"/>
              </w:rPr>
              <w:t>线上</w:t>
            </w:r>
            <w:r w:rsidR="004B7A47">
              <w:rPr>
                <w:rFonts w:asciiTheme="minorEastAsia" w:eastAsiaTheme="minorEastAsia" w:hAnsiTheme="minorEastAsia" w:hint="eastAsia"/>
                <w:color w:val="000000" w:themeColor="text1"/>
                <w:sz w:val="21"/>
                <w:szCs w:val="21"/>
              </w:rPr>
              <w:t>：</w:t>
            </w:r>
            <w:r w:rsidRPr="00DA1EB4">
              <w:rPr>
                <w:rFonts w:asciiTheme="minorEastAsia" w:eastAsiaTheme="minorEastAsia" w:hAnsiTheme="minorEastAsia" w:hint="eastAsia"/>
                <w:color w:val="000000" w:themeColor="text1"/>
                <w:sz w:val="21"/>
                <w:szCs w:val="21"/>
              </w:rPr>
              <w:t>主要提供有关</w:t>
            </w:r>
            <w:r w:rsidR="004B7A47">
              <w:rPr>
                <w:rFonts w:asciiTheme="minorEastAsia" w:eastAsiaTheme="minorEastAsia" w:hAnsiTheme="minorEastAsia" w:hint="eastAsia"/>
                <w:color w:val="000000" w:themeColor="text1"/>
                <w:sz w:val="21"/>
                <w:szCs w:val="21"/>
              </w:rPr>
              <w:t>各种低压电器的结构和工作原理的学习视频，让学生进行自主学习</w:t>
            </w:r>
            <w:r>
              <w:rPr>
                <w:rFonts w:asciiTheme="minorEastAsia" w:eastAsiaTheme="minorEastAsia" w:hAnsiTheme="minorEastAsia" w:hint="eastAsia"/>
                <w:b/>
                <w:color w:val="000000" w:themeColor="text1"/>
                <w:sz w:val="21"/>
                <w:szCs w:val="21"/>
              </w:rPr>
              <w:t>；</w:t>
            </w:r>
            <w:r>
              <w:rPr>
                <w:rFonts w:asciiTheme="minorEastAsia" w:eastAsiaTheme="minorEastAsia" w:hAnsiTheme="minorEastAsia" w:hint="eastAsia"/>
                <w:color w:val="000000" w:themeColor="text1"/>
                <w:sz w:val="21"/>
                <w:szCs w:val="21"/>
              </w:rPr>
              <w:t>线下部分</w:t>
            </w:r>
            <w:r w:rsidR="004B7A47">
              <w:rPr>
                <w:rFonts w:asciiTheme="minorEastAsia" w:eastAsiaTheme="minorEastAsia" w:hAnsiTheme="minorEastAsia" w:hint="eastAsia"/>
                <w:color w:val="000000" w:themeColor="text1"/>
                <w:sz w:val="21"/>
                <w:szCs w:val="21"/>
              </w:rPr>
              <w:t>重点讲解各种低压电器在控制电路中的应用，在行业中的规范标准等。</w:t>
            </w:r>
          </w:p>
        </w:tc>
        <w:tc>
          <w:tcPr>
            <w:tcW w:w="1493" w:type="dxa"/>
            <w:vAlign w:val="center"/>
          </w:tcPr>
          <w:p w14:paraId="2AC9E330" w14:textId="785D600A" w:rsidR="00EF522B" w:rsidRDefault="00EF522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b/>
                <w:color w:val="000000" w:themeColor="text1"/>
                <w:sz w:val="21"/>
                <w:szCs w:val="21"/>
              </w:rPr>
              <w:t>课前：</w:t>
            </w:r>
            <w:r w:rsidR="00B87139">
              <w:rPr>
                <w:rFonts w:asciiTheme="minorEastAsia" w:eastAsiaTheme="minorEastAsia" w:hAnsiTheme="minorEastAsia"/>
                <w:color w:val="000000" w:themeColor="text1"/>
                <w:sz w:val="21"/>
                <w:szCs w:val="21"/>
              </w:rPr>
              <w:t>网上老师提供的线上学习资源和课程思政学习材料</w:t>
            </w:r>
            <w:r>
              <w:rPr>
                <w:rFonts w:asciiTheme="minorEastAsia" w:eastAsiaTheme="minorEastAsia" w:hAnsiTheme="minorEastAsia"/>
                <w:color w:val="000000" w:themeColor="text1"/>
                <w:sz w:val="21"/>
                <w:szCs w:val="21"/>
              </w:rPr>
              <w:t>。</w:t>
            </w:r>
          </w:p>
          <w:p w14:paraId="65744778" w14:textId="038BA0A8" w:rsidR="00B87139" w:rsidRDefault="00EF522B" w:rsidP="00B871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课堂：</w:t>
            </w:r>
            <w:r w:rsidR="00B87139">
              <w:rPr>
                <w:rFonts w:asciiTheme="minorEastAsia" w:eastAsiaTheme="minorEastAsia" w:hAnsiTheme="minorEastAsia" w:hint="eastAsia"/>
                <w:color w:val="000000" w:themeColor="text1"/>
                <w:sz w:val="21"/>
                <w:szCs w:val="21"/>
              </w:rPr>
              <w:t>重点讲解如：接触器、继电器、形成开关等低压元件在电动机控制电路中的应用以及行业的标准规范。</w:t>
            </w:r>
          </w:p>
          <w:p w14:paraId="6AD9E975" w14:textId="5D2BCD6A" w:rsidR="00EF522B" w:rsidRDefault="00EF522B" w:rsidP="00C65A3A">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sidR="00C65A3A">
              <w:rPr>
                <w:rFonts w:asciiTheme="minorEastAsia" w:eastAsiaTheme="minorEastAsia" w:hAnsiTheme="minorEastAsia" w:hint="eastAsia"/>
                <w:color w:val="000000" w:themeColor="text1"/>
                <w:sz w:val="21"/>
                <w:szCs w:val="21"/>
              </w:rPr>
              <w:t>通过网络查找资料了解各种低压电器在实际生活和工业中的应用。</w:t>
            </w:r>
          </w:p>
        </w:tc>
        <w:tc>
          <w:tcPr>
            <w:tcW w:w="884" w:type="dxa"/>
            <w:vAlign w:val="center"/>
          </w:tcPr>
          <w:p w14:paraId="44DE1D99" w14:textId="77777777" w:rsidR="00EF522B" w:rsidRDefault="00EF522B">
            <w:pPr>
              <w:rPr>
                <w:color w:val="000000" w:themeColor="text1"/>
                <w:sz w:val="21"/>
                <w:szCs w:val="21"/>
              </w:rPr>
            </w:pPr>
            <w:r>
              <w:rPr>
                <w:rFonts w:hint="eastAsia"/>
                <w:color w:val="000000" w:themeColor="text1"/>
                <w:sz w:val="21"/>
                <w:szCs w:val="21"/>
              </w:rPr>
              <w:t>目标1</w:t>
            </w:r>
          </w:p>
          <w:p w14:paraId="1822463C" w14:textId="77777777" w:rsidR="00EF522B" w:rsidRDefault="00EF522B">
            <w:pPr>
              <w:rPr>
                <w:color w:val="000000" w:themeColor="text1"/>
                <w:sz w:val="21"/>
                <w:szCs w:val="21"/>
              </w:rPr>
            </w:pPr>
            <w:r>
              <w:rPr>
                <w:rFonts w:hint="eastAsia"/>
                <w:color w:val="000000" w:themeColor="text1"/>
                <w:sz w:val="21"/>
                <w:szCs w:val="21"/>
              </w:rPr>
              <w:t>目标2</w:t>
            </w:r>
          </w:p>
          <w:p w14:paraId="25512C8B" w14:textId="77777777" w:rsidR="00EF522B" w:rsidRDefault="00EF522B" w:rsidP="00C65A3A">
            <w:pPr>
              <w:rPr>
                <w:color w:val="000000" w:themeColor="text1"/>
                <w:sz w:val="21"/>
                <w:szCs w:val="21"/>
              </w:rPr>
            </w:pPr>
          </w:p>
        </w:tc>
      </w:tr>
      <w:tr w:rsidR="00064F94" w14:paraId="003F1496" w14:textId="77777777">
        <w:trPr>
          <w:trHeight w:val="340"/>
          <w:jc w:val="center"/>
        </w:trPr>
        <w:tc>
          <w:tcPr>
            <w:tcW w:w="1058" w:type="dxa"/>
            <w:vAlign w:val="center"/>
          </w:tcPr>
          <w:p w14:paraId="00C3E090" w14:textId="5F191E94" w:rsidR="00EF522B" w:rsidRDefault="00C65A3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Cs/>
                <w:color w:val="000000" w:themeColor="text1"/>
                <w:sz w:val="21"/>
                <w:szCs w:val="21"/>
              </w:rPr>
              <w:t>继电器接触器</w:t>
            </w:r>
            <w:r>
              <w:rPr>
                <w:rFonts w:asciiTheme="minorEastAsia" w:eastAsiaTheme="minorEastAsia" w:hAnsiTheme="minorEastAsia" w:hint="eastAsia"/>
                <w:bCs/>
                <w:color w:val="000000" w:themeColor="text1"/>
                <w:sz w:val="21"/>
                <w:szCs w:val="21"/>
              </w:rPr>
              <w:t>控制</w:t>
            </w:r>
            <w:r w:rsidR="00CC607B">
              <w:rPr>
                <w:rFonts w:asciiTheme="minorEastAsia" w:eastAsiaTheme="minorEastAsia" w:hAnsiTheme="minorEastAsia" w:hint="eastAsia"/>
                <w:bCs/>
                <w:color w:val="000000" w:themeColor="text1"/>
                <w:sz w:val="21"/>
                <w:szCs w:val="21"/>
              </w:rPr>
              <w:t>（2）</w:t>
            </w:r>
          </w:p>
        </w:tc>
        <w:tc>
          <w:tcPr>
            <w:tcW w:w="951" w:type="dxa"/>
            <w:vAlign w:val="center"/>
          </w:tcPr>
          <w:p w14:paraId="758A979A" w14:textId="77777777" w:rsidR="00EF522B" w:rsidRDefault="00EF522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6</w:t>
            </w:r>
          </w:p>
        </w:tc>
        <w:tc>
          <w:tcPr>
            <w:tcW w:w="4258" w:type="dxa"/>
            <w:vAlign w:val="center"/>
          </w:tcPr>
          <w:p w14:paraId="13DF1FA2" w14:textId="24BE371E" w:rsidR="00EF522B" w:rsidRPr="006720C8" w:rsidRDefault="00EF522B">
            <w:pPr>
              <w:adjustRightInd w:val="0"/>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sidR="00556DCF">
              <w:rPr>
                <w:rFonts w:hint="eastAsia"/>
                <w:color w:val="000000" w:themeColor="text1"/>
                <w:sz w:val="21"/>
                <w:szCs w:val="21"/>
              </w:rPr>
              <w:t>继电器接触器控制电路的安全保护；电路绘制规范；启动电路；正反转控制电路和制动控制电路；</w:t>
            </w:r>
            <w:r>
              <w:rPr>
                <w:rFonts w:hint="eastAsia"/>
                <w:color w:val="000000" w:themeColor="text1"/>
                <w:sz w:val="21"/>
                <w:szCs w:val="21"/>
              </w:rPr>
              <w:t>。</w:t>
            </w:r>
            <w:r>
              <w:rPr>
                <w:rFonts w:asciiTheme="minorEastAsia" w:eastAsiaTheme="minorEastAsia" w:hAnsiTheme="minorEastAsia"/>
                <w:b/>
                <w:color w:val="000000" w:themeColor="text1"/>
                <w:sz w:val="21"/>
                <w:szCs w:val="21"/>
              </w:rPr>
              <w:t xml:space="preserve"> </w:t>
            </w:r>
          </w:p>
          <w:p w14:paraId="10B72804" w14:textId="1D6688CA" w:rsidR="00EF522B" w:rsidRDefault="00EF522B" w:rsidP="008703DE">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00556DCF" w:rsidRPr="007D55BC">
              <w:rPr>
                <w:rFonts w:hint="eastAsia"/>
                <w:color w:val="000000" w:themeColor="text1"/>
                <w:sz w:val="21"/>
                <w:szCs w:val="21"/>
              </w:rPr>
              <w:t>各种控制电路在实际工程中的应用</w:t>
            </w:r>
            <w:r w:rsidRPr="007D55BC">
              <w:rPr>
                <w:rFonts w:hint="eastAsia"/>
                <w:color w:val="000000" w:themeColor="text1"/>
                <w:sz w:val="21"/>
                <w:szCs w:val="21"/>
              </w:rPr>
              <w:t>.</w:t>
            </w:r>
            <w:r>
              <w:rPr>
                <w:rFonts w:asciiTheme="minorEastAsia" w:eastAsiaTheme="minorEastAsia" w:hAnsiTheme="minorEastAsia" w:hint="eastAsia"/>
                <w:b/>
                <w:color w:val="000000" w:themeColor="text1"/>
                <w:sz w:val="21"/>
                <w:szCs w:val="21"/>
              </w:rPr>
              <w:t>教学方法与策略：</w:t>
            </w:r>
            <w:r w:rsidR="00C54AAC" w:rsidRPr="008703DE">
              <w:rPr>
                <w:rFonts w:asciiTheme="minorEastAsia" w:eastAsiaTheme="minorEastAsia" w:hAnsiTheme="minorEastAsia" w:hint="eastAsia"/>
                <w:bCs/>
                <w:color w:val="000000" w:themeColor="text1"/>
                <w:sz w:val="21"/>
                <w:szCs w:val="21"/>
              </w:rPr>
              <w:t>教学方法与策略：建议采用线下授课为主，线上自学为辅的教学方式，且线上自学不占用课程教学学时。线上：提供学习视频让学生自学电路的组成，绘制规范和基本控制电路的工作原理；</w:t>
            </w:r>
            <w:r w:rsidR="00C54AAC">
              <w:rPr>
                <w:rFonts w:asciiTheme="minorEastAsia" w:eastAsiaTheme="minorEastAsia" w:hAnsiTheme="minorEastAsia" w:hint="eastAsia"/>
                <w:color w:val="000000" w:themeColor="text1"/>
                <w:sz w:val="21"/>
                <w:szCs w:val="21"/>
              </w:rPr>
              <w:t>线下：</w:t>
            </w:r>
            <w:r>
              <w:rPr>
                <w:rFonts w:asciiTheme="minorEastAsia" w:eastAsiaTheme="minorEastAsia" w:hAnsiTheme="minorEastAsia" w:hint="eastAsia"/>
                <w:color w:val="000000" w:themeColor="text1"/>
                <w:sz w:val="21"/>
                <w:szCs w:val="21"/>
              </w:rPr>
              <w:t>主要采用讲授法和案例教学法讲述</w:t>
            </w:r>
            <w:r w:rsidR="00C54AAC">
              <w:rPr>
                <w:rFonts w:hint="eastAsia"/>
                <w:color w:val="000000" w:themeColor="text1"/>
                <w:sz w:val="21"/>
                <w:szCs w:val="21"/>
              </w:rPr>
              <w:t>以三相异步电动机为主的各种控制电路的原理和实际工程的应用</w:t>
            </w:r>
            <w:r w:rsidR="0059798C">
              <w:rPr>
                <w:rFonts w:hint="eastAsia"/>
                <w:color w:val="000000" w:themeColor="text1"/>
                <w:sz w:val="21"/>
                <w:szCs w:val="21"/>
              </w:rPr>
              <w:t>以及电路设计的规范</w:t>
            </w:r>
            <w:r w:rsidR="00C54AAC">
              <w:rPr>
                <w:rFonts w:hint="eastAsia"/>
                <w:color w:val="000000" w:themeColor="text1"/>
                <w:sz w:val="21"/>
                <w:szCs w:val="21"/>
              </w:rPr>
              <w:t>。</w:t>
            </w:r>
          </w:p>
        </w:tc>
        <w:tc>
          <w:tcPr>
            <w:tcW w:w="1493" w:type="dxa"/>
            <w:vAlign w:val="center"/>
          </w:tcPr>
          <w:p w14:paraId="5D86D959" w14:textId="325F1BB9" w:rsidR="00EF522B" w:rsidRDefault="00EF522B">
            <w:pPr>
              <w:rPr>
                <w:rFonts w:asciiTheme="minorEastAsia" w:eastAsiaTheme="minorEastAsia" w:hAnsiTheme="minorEastAsia"/>
                <w:bCs/>
                <w:color w:val="000000" w:themeColor="text1"/>
                <w:sz w:val="21"/>
                <w:szCs w:val="21"/>
              </w:rPr>
            </w:pPr>
            <w:r>
              <w:rPr>
                <w:rFonts w:asciiTheme="minorEastAsia" w:eastAsiaTheme="minorEastAsia" w:hAnsiTheme="minorEastAsia"/>
                <w:b/>
                <w:bCs/>
                <w:color w:val="000000" w:themeColor="text1"/>
                <w:sz w:val="21"/>
                <w:szCs w:val="21"/>
              </w:rPr>
              <w:t>课前：</w:t>
            </w:r>
            <w:r>
              <w:rPr>
                <w:rFonts w:asciiTheme="minorEastAsia" w:eastAsiaTheme="minorEastAsia" w:hAnsiTheme="minorEastAsia"/>
                <w:bCs/>
                <w:color w:val="000000" w:themeColor="text1"/>
                <w:sz w:val="21"/>
                <w:szCs w:val="21"/>
              </w:rPr>
              <w:t>让学生完成</w:t>
            </w:r>
            <w:r w:rsidR="0059798C">
              <w:rPr>
                <w:rFonts w:asciiTheme="minorEastAsia" w:eastAsiaTheme="minorEastAsia" w:hAnsiTheme="minorEastAsia"/>
                <w:bCs/>
                <w:color w:val="000000" w:themeColor="text1"/>
                <w:sz w:val="21"/>
                <w:szCs w:val="21"/>
              </w:rPr>
              <w:t>线上</w:t>
            </w:r>
            <w:r>
              <w:rPr>
                <w:rFonts w:asciiTheme="minorEastAsia" w:eastAsiaTheme="minorEastAsia" w:hAnsiTheme="minorEastAsia"/>
                <w:bCs/>
                <w:color w:val="000000" w:themeColor="text1"/>
                <w:sz w:val="21"/>
                <w:szCs w:val="21"/>
              </w:rPr>
              <w:t>的课前资源学习</w:t>
            </w:r>
            <w:r>
              <w:rPr>
                <w:rFonts w:asciiTheme="minorEastAsia" w:eastAsiaTheme="minorEastAsia" w:hAnsiTheme="minorEastAsia" w:hint="eastAsia"/>
                <w:bCs/>
                <w:color w:val="000000" w:themeColor="text1"/>
                <w:sz w:val="21"/>
                <w:szCs w:val="21"/>
              </w:rPr>
              <w:t>；</w:t>
            </w:r>
          </w:p>
          <w:p w14:paraId="3DB1D94A" w14:textId="169F4DEE" w:rsidR="00EF522B" w:rsidRDefault="00EF522B">
            <w:pPr>
              <w:rPr>
                <w:rFonts w:asciiTheme="minorEastAsia" w:eastAsiaTheme="minorEastAsia" w:hAnsiTheme="minorEastAsia"/>
                <w:bCs/>
                <w:color w:val="000000" w:themeColor="text1"/>
                <w:sz w:val="21"/>
                <w:szCs w:val="21"/>
              </w:rPr>
            </w:pPr>
            <w:r>
              <w:rPr>
                <w:rFonts w:asciiTheme="minorEastAsia" w:eastAsiaTheme="minorEastAsia" w:hAnsiTheme="minorEastAsia" w:hint="eastAsia"/>
                <w:b/>
                <w:bCs/>
                <w:color w:val="000000" w:themeColor="text1"/>
                <w:sz w:val="21"/>
                <w:szCs w:val="21"/>
              </w:rPr>
              <w:t>课堂：</w:t>
            </w:r>
            <w:r w:rsidR="0059798C">
              <w:rPr>
                <w:rFonts w:asciiTheme="minorEastAsia" w:eastAsiaTheme="minorEastAsia" w:hAnsiTheme="minorEastAsia" w:hint="eastAsia"/>
                <w:color w:val="000000" w:themeColor="text1"/>
                <w:sz w:val="21"/>
                <w:szCs w:val="21"/>
              </w:rPr>
              <w:t>讲述</w:t>
            </w:r>
            <w:r w:rsidR="0059798C">
              <w:rPr>
                <w:rFonts w:hint="eastAsia"/>
                <w:color w:val="000000" w:themeColor="text1"/>
                <w:sz w:val="21"/>
                <w:szCs w:val="21"/>
              </w:rPr>
              <w:t>以三相异步电动机为主的各种控制电路的原理和实际工程的应用以及电路设计的规范</w:t>
            </w:r>
            <w:r>
              <w:rPr>
                <w:rFonts w:asciiTheme="minorEastAsia" w:eastAsiaTheme="minorEastAsia" w:hAnsiTheme="minorEastAsia" w:hint="eastAsia"/>
                <w:bCs/>
                <w:color w:val="000000" w:themeColor="text1"/>
                <w:sz w:val="21"/>
                <w:szCs w:val="21"/>
              </w:rPr>
              <w:t>。</w:t>
            </w:r>
          </w:p>
          <w:p w14:paraId="6AE9D036" w14:textId="5C97AC9F" w:rsidR="00EF522B" w:rsidRDefault="00EF522B" w:rsidP="007D55BC">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课后：</w:t>
            </w:r>
            <w:r w:rsidR="007D55BC">
              <w:rPr>
                <w:rFonts w:asciiTheme="minorEastAsia" w:eastAsiaTheme="minorEastAsia" w:hAnsiTheme="minorEastAsia" w:hint="eastAsia"/>
                <w:bCs/>
                <w:color w:val="000000" w:themeColor="text1"/>
                <w:sz w:val="21"/>
                <w:szCs w:val="21"/>
              </w:rPr>
              <w:t>完成相应的习题和作业</w:t>
            </w:r>
            <w:r>
              <w:rPr>
                <w:rFonts w:asciiTheme="minorEastAsia" w:eastAsiaTheme="minorEastAsia" w:hAnsiTheme="minorEastAsia" w:hint="eastAsia"/>
                <w:bCs/>
                <w:color w:val="000000" w:themeColor="text1"/>
                <w:sz w:val="21"/>
                <w:szCs w:val="21"/>
              </w:rPr>
              <w:t>。</w:t>
            </w:r>
          </w:p>
        </w:tc>
        <w:tc>
          <w:tcPr>
            <w:tcW w:w="884" w:type="dxa"/>
            <w:vAlign w:val="center"/>
          </w:tcPr>
          <w:p w14:paraId="26E589C6" w14:textId="77777777" w:rsidR="00EF522B" w:rsidRDefault="00EF522B">
            <w:pPr>
              <w:rPr>
                <w:color w:val="000000" w:themeColor="text1"/>
                <w:sz w:val="21"/>
                <w:szCs w:val="21"/>
              </w:rPr>
            </w:pPr>
            <w:r>
              <w:rPr>
                <w:rFonts w:hint="eastAsia"/>
                <w:color w:val="000000" w:themeColor="text1"/>
                <w:sz w:val="21"/>
                <w:szCs w:val="21"/>
              </w:rPr>
              <w:t>目标1</w:t>
            </w:r>
          </w:p>
          <w:p w14:paraId="4EE348F8" w14:textId="77777777" w:rsidR="00EF522B" w:rsidRDefault="00EF522B">
            <w:pPr>
              <w:rPr>
                <w:color w:val="000000" w:themeColor="text1"/>
                <w:sz w:val="21"/>
                <w:szCs w:val="21"/>
              </w:rPr>
            </w:pPr>
            <w:r>
              <w:rPr>
                <w:rFonts w:hint="eastAsia"/>
                <w:color w:val="000000" w:themeColor="text1"/>
                <w:sz w:val="21"/>
                <w:szCs w:val="21"/>
              </w:rPr>
              <w:t>目标2</w:t>
            </w:r>
          </w:p>
          <w:p w14:paraId="00733C59" w14:textId="77777777" w:rsidR="00EF522B" w:rsidRDefault="00EF522B">
            <w:pPr>
              <w:rPr>
                <w:rFonts w:asciiTheme="minorEastAsia" w:eastAsiaTheme="minorEastAsia" w:hAnsiTheme="minorEastAsia"/>
                <w:color w:val="000000" w:themeColor="text1"/>
                <w:sz w:val="21"/>
                <w:szCs w:val="21"/>
              </w:rPr>
            </w:pPr>
            <w:r>
              <w:rPr>
                <w:rFonts w:hint="eastAsia"/>
                <w:color w:val="000000" w:themeColor="text1"/>
                <w:sz w:val="21"/>
                <w:szCs w:val="21"/>
              </w:rPr>
              <w:t>目标3</w:t>
            </w:r>
          </w:p>
          <w:p w14:paraId="5FDEC52C" w14:textId="77777777" w:rsidR="00EF522B" w:rsidRDefault="00EF522B">
            <w:pPr>
              <w:jc w:val="both"/>
              <w:rPr>
                <w:rFonts w:asciiTheme="minorEastAsia" w:eastAsiaTheme="minorEastAsia" w:hAnsiTheme="minorEastAsia"/>
                <w:b/>
                <w:bCs/>
                <w:color w:val="000000" w:themeColor="text1"/>
                <w:sz w:val="21"/>
                <w:szCs w:val="21"/>
              </w:rPr>
            </w:pPr>
          </w:p>
        </w:tc>
      </w:tr>
    </w:tbl>
    <w:p w14:paraId="075B7F2D" w14:textId="77777777" w:rsidR="00CB1DB6" w:rsidRDefault="006720C8" w:rsidP="00D73F5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CB1DB6" w14:paraId="3A2D5786" w14:textId="77777777">
        <w:trPr>
          <w:trHeight w:val="340"/>
          <w:jc w:val="center"/>
        </w:trPr>
        <w:tc>
          <w:tcPr>
            <w:tcW w:w="482" w:type="dxa"/>
            <w:tcMar>
              <w:left w:w="28" w:type="dxa"/>
              <w:right w:w="28" w:type="dxa"/>
            </w:tcMar>
            <w:vAlign w:val="center"/>
          </w:tcPr>
          <w:p w14:paraId="5C2A9CFD" w14:textId="77777777" w:rsidR="00CB1DB6" w:rsidRDefault="006720C8">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69D5863A" w14:textId="77777777" w:rsidR="00CB1DB6" w:rsidRDefault="006720C8">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3F8B43A0" w14:textId="77777777" w:rsidR="00CB1DB6" w:rsidRDefault="006720C8">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5CAE21D2" w14:textId="77777777" w:rsidR="00CB1DB6" w:rsidRDefault="006720C8">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1F54672F" w14:textId="77777777" w:rsidR="00CB1DB6" w:rsidRDefault="006720C8">
            <w:pPr>
              <w:jc w:val="center"/>
              <w:rPr>
                <w:b/>
                <w:bCs/>
                <w:color w:val="000000" w:themeColor="text1"/>
                <w:sz w:val="21"/>
                <w:szCs w:val="21"/>
              </w:rPr>
            </w:pPr>
            <w:r>
              <w:rPr>
                <w:rFonts w:hint="eastAsia"/>
                <w:b/>
                <w:bCs/>
                <w:color w:val="000000" w:themeColor="text1"/>
                <w:sz w:val="21"/>
                <w:szCs w:val="21"/>
              </w:rPr>
              <w:t>项目</w:t>
            </w:r>
          </w:p>
          <w:p w14:paraId="04072D27" w14:textId="77777777" w:rsidR="00CB1DB6" w:rsidRDefault="006720C8">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225BD1B0" w14:textId="77777777" w:rsidR="00CB1DB6" w:rsidRDefault="006720C8">
            <w:pPr>
              <w:jc w:val="center"/>
              <w:rPr>
                <w:b/>
                <w:bCs/>
                <w:color w:val="000000" w:themeColor="text1"/>
                <w:sz w:val="21"/>
                <w:szCs w:val="21"/>
              </w:rPr>
            </w:pPr>
            <w:r>
              <w:rPr>
                <w:rFonts w:hint="eastAsia"/>
                <w:b/>
                <w:bCs/>
                <w:color w:val="000000" w:themeColor="text1"/>
                <w:sz w:val="21"/>
                <w:szCs w:val="21"/>
              </w:rPr>
              <w:t>项目</w:t>
            </w:r>
          </w:p>
          <w:p w14:paraId="37882055" w14:textId="77777777" w:rsidR="00CB1DB6" w:rsidRDefault="006720C8">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7C4D3D15" w14:textId="77777777" w:rsidR="00CB1DB6" w:rsidRDefault="006720C8">
            <w:pPr>
              <w:jc w:val="center"/>
              <w:rPr>
                <w:b/>
                <w:bCs/>
                <w:color w:val="000000" w:themeColor="text1"/>
                <w:sz w:val="21"/>
                <w:szCs w:val="21"/>
              </w:rPr>
            </w:pPr>
            <w:r>
              <w:rPr>
                <w:rFonts w:hint="eastAsia"/>
                <w:b/>
                <w:bCs/>
                <w:color w:val="000000" w:themeColor="text1"/>
                <w:sz w:val="21"/>
                <w:szCs w:val="21"/>
              </w:rPr>
              <w:t>支撑课程目标</w:t>
            </w:r>
          </w:p>
        </w:tc>
      </w:tr>
      <w:tr w:rsidR="00CB1DB6" w14:paraId="1222C733" w14:textId="77777777">
        <w:trPr>
          <w:trHeight w:val="340"/>
          <w:jc w:val="center"/>
        </w:trPr>
        <w:tc>
          <w:tcPr>
            <w:tcW w:w="482" w:type="dxa"/>
            <w:vAlign w:val="center"/>
          </w:tcPr>
          <w:p w14:paraId="7883841F" w14:textId="77777777" w:rsidR="00CB1DB6" w:rsidRDefault="006720C8">
            <w:pPr>
              <w:outlineLvl w:val="0"/>
              <w:rPr>
                <w:color w:val="000000" w:themeColor="text1"/>
                <w:sz w:val="21"/>
                <w:szCs w:val="21"/>
              </w:rPr>
            </w:pPr>
            <w:r>
              <w:rPr>
                <w:rFonts w:hint="eastAsia"/>
                <w:color w:val="000000" w:themeColor="text1"/>
                <w:sz w:val="21"/>
                <w:szCs w:val="21"/>
              </w:rPr>
              <w:t>实验</w:t>
            </w:r>
          </w:p>
        </w:tc>
        <w:tc>
          <w:tcPr>
            <w:tcW w:w="1183" w:type="dxa"/>
            <w:vAlign w:val="center"/>
          </w:tcPr>
          <w:p w14:paraId="68708E4C" w14:textId="09356CBF" w:rsidR="00CB1DB6" w:rsidRDefault="00625F6F">
            <w:pPr>
              <w:outlineLvl w:val="0"/>
              <w:rPr>
                <w:color w:val="000000" w:themeColor="text1"/>
                <w:sz w:val="21"/>
                <w:szCs w:val="21"/>
              </w:rPr>
            </w:pPr>
            <w:r>
              <w:rPr>
                <w:rFonts w:ascii="Calibri" w:hAnsi="Calibri" w:cs="Times New Roman" w:hint="eastAsia"/>
              </w:rPr>
              <w:t>直流电动机实验</w:t>
            </w:r>
          </w:p>
        </w:tc>
        <w:tc>
          <w:tcPr>
            <w:tcW w:w="431" w:type="dxa"/>
            <w:vAlign w:val="center"/>
          </w:tcPr>
          <w:p w14:paraId="410FEF52" w14:textId="77777777" w:rsidR="00CB1DB6" w:rsidRDefault="006720C8">
            <w:pPr>
              <w:jc w:val="center"/>
              <w:rPr>
                <w:color w:val="000000" w:themeColor="text1"/>
                <w:sz w:val="21"/>
                <w:szCs w:val="21"/>
              </w:rPr>
            </w:pPr>
            <w:r>
              <w:rPr>
                <w:rFonts w:hint="eastAsia"/>
                <w:color w:val="000000" w:themeColor="text1"/>
                <w:sz w:val="21"/>
                <w:szCs w:val="21"/>
              </w:rPr>
              <w:t>2</w:t>
            </w:r>
          </w:p>
        </w:tc>
        <w:tc>
          <w:tcPr>
            <w:tcW w:w="3830" w:type="dxa"/>
            <w:vAlign w:val="center"/>
          </w:tcPr>
          <w:p w14:paraId="1B5D0458" w14:textId="2631F74C" w:rsidR="00CB1DB6" w:rsidRDefault="006720C8">
            <w:pPr>
              <w:adjustRightInd w:val="0"/>
              <w:rPr>
                <w:color w:val="000000" w:themeColor="text1"/>
                <w:sz w:val="21"/>
                <w:szCs w:val="21"/>
              </w:rPr>
            </w:pPr>
            <w:r>
              <w:rPr>
                <w:rFonts w:hint="eastAsia"/>
                <w:b/>
                <w:color w:val="000000" w:themeColor="text1"/>
                <w:sz w:val="21"/>
                <w:szCs w:val="21"/>
              </w:rPr>
              <w:t>重点：</w:t>
            </w:r>
            <w:r w:rsidR="00625F6F">
              <w:rPr>
                <w:rFonts w:hint="eastAsia"/>
                <w:color w:val="000000" w:themeColor="text1"/>
                <w:sz w:val="21"/>
                <w:szCs w:val="21"/>
              </w:rPr>
              <w:t>直流电动机电路接线、启动和调速</w:t>
            </w:r>
            <w:r w:rsidR="00724E77">
              <w:rPr>
                <w:rFonts w:hint="eastAsia"/>
                <w:color w:val="000000" w:themeColor="text1"/>
                <w:sz w:val="21"/>
                <w:szCs w:val="21"/>
              </w:rPr>
              <w:t>。</w:t>
            </w:r>
          </w:p>
          <w:p w14:paraId="5A7C587E" w14:textId="6666CB7B" w:rsidR="00CB1DB6" w:rsidRDefault="006720C8">
            <w:pPr>
              <w:adjustRightInd w:val="0"/>
              <w:rPr>
                <w:color w:val="000000" w:themeColor="text1"/>
                <w:sz w:val="21"/>
                <w:szCs w:val="21"/>
              </w:rPr>
            </w:pPr>
            <w:r>
              <w:rPr>
                <w:rFonts w:hint="eastAsia"/>
                <w:b/>
                <w:color w:val="000000" w:themeColor="text1"/>
                <w:sz w:val="21"/>
                <w:szCs w:val="21"/>
              </w:rPr>
              <w:t>难点：</w:t>
            </w:r>
            <w:r>
              <w:rPr>
                <w:color w:val="000000" w:themeColor="text1"/>
                <w:sz w:val="21"/>
                <w:szCs w:val="21"/>
              </w:rPr>
              <w:t xml:space="preserve"> </w:t>
            </w:r>
            <w:r w:rsidR="00625F6F">
              <w:rPr>
                <w:color w:val="000000" w:themeColor="text1"/>
                <w:sz w:val="21"/>
                <w:szCs w:val="21"/>
              </w:rPr>
              <w:t>电动机启动和调速时电流测量</w:t>
            </w:r>
            <w:r w:rsidR="0025617F">
              <w:rPr>
                <w:color w:val="000000" w:themeColor="text1"/>
                <w:sz w:val="21"/>
                <w:szCs w:val="21"/>
              </w:rPr>
              <w:t>。</w:t>
            </w:r>
          </w:p>
          <w:p w14:paraId="2DEC29DA" w14:textId="124B4CD7" w:rsidR="00CB1DB6" w:rsidRDefault="006720C8" w:rsidP="00FA2AA6">
            <w:pPr>
              <w:adjustRightInd w:val="0"/>
              <w:rPr>
                <w:color w:val="000000" w:themeColor="text1"/>
                <w:sz w:val="21"/>
                <w:szCs w:val="21"/>
              </w:rPr>
            </w:pPr>
            <w:r>
              <w:rPr>
                <w:rFonts w:hint="eastAsia"/>
                <w:b/>
                <w:color w:val="000000" w:themeColor="text1"/>
                <w:sz w:val="21"/>
                <w:szCs w:val="21"/>
              </w:rPr>
              <w:t>思政元素：</w:t>
            </w:r>
            <w:r>
              <w:rPr>
                <w:rFonts w:hint="eastAsia"/>
                <w:color w:val="000000" w:themeColor="text1"/>
                <w:sz w:val="21"/>
                <w:szCs w:val="21"/>
              </w:rPr>
              <w:t>要求学生处理实验数据必须坚持实事求实、秉承严谨的科学态度。</w:t>
            </w:r>
          </w:p>
        </w:tc>
        <w:tc>
          <w:tcPr>
            <w:tcW w:w="676" w:type="dxa"/>
            <w:vAlign w:val="center"/>
          </w:tcPr>
          <w:p w14:paraId="580E63BD" w14:textId="77777777" w:rsidR="00CB1DB6" w:rsidRDefault="006720C8">
            <w:pPr>
              <w:jc w:val="center"/>
              <w:outlineLvl w:val="0"/>
              <w:rPr>
                <w:color w:val="000000" w:themeColor="text1"/>
                <w:sz w:val="21"/>
                <w:szCs w:val="21"/>
              </w:rPr>
            </w:pPr>
            <w:r>
              <w:rPr>
                <w:rFonts w:hint="eastAsia"/>
                <w:color w:val="000000" w:themeColor="text1"/>
                <w:sz w:val="21"/>
                <w:szCs w:val="21"/>
              </w:rPr>
              <w:t>验证</w:t>
            </w:r>
          </w:p>
        </w:tc>
        <w:tc>
          <w:tcPr>
            <w:tcW w:w="1142" w:type="dxa"/>
            <w:vAlign w:val="center"/>
          </w:tcPr>
          <w:p w14:paraId="3B1537CE" w14:textId="77777777" w:rsidR="00CB1DB6" w:rsidRDefault="006720C8">
            <w:pPr>
              <w:rPr>
                <w:color w:val="000000" w:themeColor="text1"/>
                <w:sz w:val="21"/>
                <w:szCs w:val="21"/>
              </w:rPr>
            </w:pPr>
            <w:r>
              <w:rPr>
                <w:rFonts w:hint="eastAsia"/>
                <w:color w:val="000000" w:themeColor="text1"/>
                <w:sz w:val="21"/>
                <w:szCs w:val="21"/>
              </w:rPr>
              <w:t>实验3-5人一组，须完成实验报告。实验报告须有详细的实验记录。</w:t>
            </w:r>
          </w:p>
        </w:tc>
        <w:tc>
          <w:tcPr>
            <w:tcW w:w="895" w:type="dxa"/>
            <w:vAlign w:val="center"/>
          </w:tcPr>
          <w:p w14:paraId="380AB420" w14:textId="77777777" w:rsidR="00CB1DB6" w:rsidRDefault="006720C8">
            <w:pPr>
              <w:rPr>
                <w:color w:val="000000" w:themeColor="text1"/>
                <w:sz w:val="21"/>
                <w:szCs w:val="21"/>
              </w:rPr>
            </w:pPr>
            <w:r>
              <w:rPr>
                <w:rFonts w:hint="eastAsia"/>
                <w:color w:val="000000" w:themeColor="text1"/>
                <w:sz w:val="21"/>
                <w:szCs w:val="21"/>
              </w:rPr>
              <w:t>目标2</w:t>
            </w:r>
          </w:p>
          <w:p w14:paraId="0DAD04BF" w14:textId="77777777" w:rsidR="00CB1DB6" w:rsidRDefault="006720C8">
            <w:pPr>
              <w:rPr>
                <w:color w:val="000000" w:themeColor="text1"/>
                <w:sz w:val="21"/>
                <w:szCs w:val="21"/>
              </w:rPr>
            </w:pPr>
            <w:r>
              <w:rPr>
                <w:rFonts w:hint="eastAsia"/>
                <w:color w:val="000000" w:themeColor="text1"/>
                <w:sz w:val="21"/>
                <w:szCs w:val="21"/>
              </w:rPr>
              <w:t>目标3</w:t>
            </w:r>
          </w:p>
          <w:p w14:paraId="419BD40D" w14:textId="77777777" w:rsidR="00CB1DB6" w:rsidRDefault="00CB1DB6">
            <w:pPr>
              <w:rPr>
                <w:color w:val="000000" w:themeColor="text1"/>
                <w:sz w:val="21"/>
                <w:szCs w:val="21"/>
              </w:rPr>
            </w:pPr>
          </w:p>
        </w:tc>
      </w:tr>
      <w:tr w:rsidR="004931E1" w14:paraId="217E8AD3" w14:textId="77777777">
        <w:trPr>
          <w:trHeight w:val="340"/>
          <w:jc w:val="center"/>
        </w:trPr>
        <w:tc>
          <w:tcPr>
            <w:tcW w:w="482" w:type="dxa"/>
            <w:vAlign w:val="center"/>
          </w:tcPr>
          <w:p w14:paraId="6F7A18BC" w14:textId="3FE87F48" w:rsidR="004931E1" w:rsidRDefault="004931E1">
            <w:pPr>
              <w:outlineLvl w:val="0"/>
              <w:rPr>
                <w:color w:val="000000" w:themeColor="text1"/>
                <w:sz w:val="21"/>
                <w:szCs w:val="21"/>
              </w:rPr>
            </w:pPr>
            <w:r>
              <w:rPr>
                <w:rFonts w:hint="eastAsia"/>
                <w:color w:val="000000" w:themeColor="text1"/>
                <w:sz w:val="21"/>
                <w:szCs w:val="21"/>
              </w:rPr>
              <w:t>实验</w:t>
            </w:r>
          </w:p>
        </w:tc>
        <w:tc>
          <w:tcPr>
            <w:tcW w:w="1183" w:type="dxa"/>
            <w:vAlign w:val="center"/>
          </w:tcPr>
          <w:p w14:paraId="3A13E879" w14:textId="08862BE6" w:rsidR="004931E1" w:rsidRDefault="004931E1">
            <w:pPr>
              <w:outlineLvl w:val="0"/>
              <w:rPr>
                <w:rFonts w:ascii="Calibri" w:hAnsi="Calibri" w:cs="Times New Roman"/>
              </w:rPr>
            </w:pPr>
            <w:r>
              <w:rPr>
                <w:rFonts w:ascii="Calibri" w:hAnsi="Calibri" w:cs="Times New Roman" w:hint="eastAsia"/>
              </w:rPr>
              <w:t>三相异步电动机的启动和调速</w:t>
            </w:r>
          </w:p>
        </w:tc>
        <w:tc>
          <w:tcPr>
            <w:tcW w:w="431" w:type="dxa"/>
            <w:vAlign w:val="center"/>
          </w:tcPr>
          <w:p w14:paraId="28CA2D52" w14:textId="1E4EBE7E" w:rsidR="004931E1" w:rsidRDefault="004931E1">
            <w:pPr>
              <w:jc w:val="center"/>
              <w:rPr>
                <w:color w:val="000000" w:themeColor="text1"/>
                <w:sz w:val="21"/>
                <w:szCs w:val="21"/>
              </w:rPr>
            </w:pPr>
            <w:r>
              <w:rPr>
                <w:rFonts w:hint="eastAsia"/>
                <w:color w:val="000000" w:themeColor="text1"/>
                <w:sz w:val="21"/>
                <w:szCs w:val="21"/>
              </w:rPr>
              <w:t>2</w:t>
            </w:r>
          </w:p>
        </w:tc>
        <w:tc>
          <w:tcPr>
            <w:tcW w:w="3830" w:type="dxa"/>
            <w:vAlign w:val="center"/>
          </w:tcPr>
          <w:p w14:paraId="1A2EE868" w14:textId="516955AB" w:rsidR="004931E1" w:rsidRDefault="004931E1" w:rsidP="00613CD7">
            <w:pPr>
              <w:adjustRightInd w:val="0"/>
              <w:rPr>
                <w:color w:val="000000" w:themeColor="text1"/>
                <w:sz w:val="21"/>
                <w:szCs w:val="21"/>
              </w:rPr>
            </w:pPr>
            <w:r>
              <w:rPr>
                <w:rFonts w:hint="eastAsia"/>
                <w:b/>
                <w:color w:val="000000" w:themeColor="text1"/>
                <w:sz w:val="21"/>
                <w:szCs w:val="21"/>
              </w:rPr>
              <w:t>重点：</w:t>
            </w:r>
            <w:r>
              <w:rPr>
                <w:color w:val="000000" w:themeColor="text1"/>
                <w:sz w:val="21"/>
                <w:szCs w:val="21"/>
              </w:rPr>
              <w:t>三相异步电动机的电路接线、电动机启动和调速过程的电流变化和数据记录；</w:t>
            </w:r>
          </w:p>
          <w:p w14:paraId="6F396194" w14:textId="623F5613" w:rsidR="004931E1" w:rsidRPr="00613CD7" w:rsidRDefault="004931E1" w:rsidP="004931E1">
            <w:pPr>
              <w:adjustRightInd w:val="0"/>
              <w:rPr>
                <w:b/>
                <w:color w:val="000000" w:themeColor="text1"/>
                <w:sz w:val="21"/>
                <w:szCs w:val="21"/>
              </w:rPr>
            </w:pPr>
            <w:r>
              <w:rPr>
                <w:rFonts w:hint="eastAsia"/>
                <w:b/>
                <w:color w:val="000000" w:themeColor="text1"/>
                <w:sz w:val="21"/>
                <w:szCs w:val="21"/>
              </w:rPr>
              <w:t>难点：</w:t>
            </w:r>
            <w:r>
              <w:rPr>
                <w:color w:val="000000" w:themeColor="text1"/>
                <w:sz w:val="21"/>
                <w:szCs w:val="21"/>
              </w:rPr>
              <w:t xml:space="preserve"> 电动机启动和调速过程的数据记录和原因分析。</w:t>
            </w:r>
          </w:p>
        </w:tc>
        <w:tc>
          <w:tcPr>
            <w:tcW w:w="676" w:type="dxa"/>
            <w:vAlign w:val="center"/>
          </w:tcPr>
          <w:p w14:paraId="07614CDA" w14:textId="025F3E7F" w:rsidR="004931E1" w:rsidRDefault="004931E1">
            <w:pPr>
              <w:jc w:val="center"/>
              <w:outlineLvl w:val="0"/>
              <w:rPr>
                <w:color w:val="000000" w:themeColor="text1"/>
                <w:sz w:val="21"/>
                <w:szCs w:val="21"/>
              </w:rPr>
            </w:pPr>
            <w:r>
              <w:rPr>
                <w:rFonts w:hint="eastAsia"/>
                <w:color w:val="000000" w:themeColor="text1"/>
                <w:sz w:val="21"/>
                <w:szCs w:val="21"/>
              </w:rPr>
              <w:t>验证</w:t>
            </w:r>
          </w:p>
        </w:tc>
        <w:tc>
          <w:tcPr>
            <w:tcW w:w="1142" w:type="dxa"/>
            <w:vAlign w:val="center"/>
          </w:tcPr>
          <w:p w14:paraId="3ACDF1D5" w14:textId="1AED3F4B" w:rsidR="004931E1" w:rsidRDefault="004931E1">
            <w:pPr>
              <w:rPr>
                <w:color w:val="000000" w:themeColor="text1"/>
                <w:sz w:val="21"/>
                <w:szCs w:val="21"/>
              </w:rPr>
            </w:pPr>
            <w:r>
              <w:rPr>
                <w:rFonts w:hint="eastAsia"/>
                <w:color w:val="000000" w:themeColor="text1"/>
                <w:sz w:val="21"/>
                <w:szCs w:val="21"/>
              </w:rPr>
              <w:t>实验3-5人一组，须完成实验报告。实验报告须有详细的实验记录。</w:t>
            </w:r>
          </w:p>
        </w:tc>
        <w:tc>
          <w:tcPr>
            <w:tcW w:w="895" w:type="dxa"/>
            <w:vAlign w:val="center"/>
          </w:tcPr>
          <w:p w14:paraId="1AA1D9B9" w14:textId="77777777" w:rsidR="004931E1" w:rsidRDefault="004931E1" w:rsidP="00D341D8">
            <w:pPr>
              <w:rPr>
                <w:color w:val="000000" w:themeColor="text1"/>
                <w:sz w:val="21"/>
                <w:szCs w:val="21"/>
              </w:rPr>
            </w:pPr>
            <w:r>
              <w:rPr>
                <w:rFonts w:hint="eastAsia"/>
                <w:color w:val="000000" w:themeColor="text1"/>
                <w:sz w:val="21"/>
                <w:szCs w:val="21"/>
              </w:rPr>
              <w:t>目标2</w:t>
            </w:r>
          </w:p>
          <w:p w14:paraId="4E2A3E89" w14:textId="77777777" w:rsidR="004931E1" w:rsidRDefault="004931E1" w:rsidP="00D341D8">
            <w:pPr>
              <w:rPr>
                <w:color w:val="000000" w:themeColor="text1"/>
                <w:sz w:val="21"/>
                <w:szCs w:val="21"/>
              </w:rPr>
            </w:pPr>
            <w:r>
              <w:rPr>
                <w:rFonts w:hint="eastAsia"/>
                <w:color w:val="000000" w:themeColor="text1"/>
                <w:sz w:val="21"/>
                <w:szCs w:val="21"/>
              </w:rPr>
              <w:t>目标3</w:t>
            </w:r>
          </w:p>
          <w:p w14:paraId="09C3396C" w14:textId="77777777" w:rsidR="004931E1" w:rsidRDefault="004931E1">
            <w:pPr>
              <w:rPr>
                <w:color w:val="000000" w:themeColor="text1"/>
                <w:sz w:val="21"/>
                <w:szCs w:val="21"/>
              </w:rPr>
            </w:pPr>
          </w:p>
        </w:tc>
      </w:tr>
      <w:tr w:rsidR="004931E1" w14:paraId="292EEB60" w14:textId="77777777">
        <w:trPr>
          <w:trHeight w:val="340"/>
          <w:jc w:val="center"/>
        </w:trPr>
        <w:tc>
          <w:tcPr>
            <w:tcW w:w="482" w:type="dxa"/>
            <w:vAlign w:val="center"/>
          </w:tcPr>
          <w:p w14:paraId="5B40A626" w14:textId="77777777" w:rsidR="004931E1" w:rsidRDefault="004931E1">
            <w:pPr>
              <w:outlineLvl w:val="0"/>
              <w:rPr>
                <w:color w:val="000000" w:themeColor="text1"/>
                <w:sz w:val="21"/>
                <w:szCs w:val="21"/>
              </w:rPr>
            </w:pPr>
            <w:r>
              <w:rPr>
                <w:rFonts w:hint="eastAsia"/>
                <w:color w:val="000000" w:themeColor="text1"/>
                <w:sz w:val="21"/>
                <w:szCs w:val="21"/>
              </w:rPr>
              <w:t>实验</w:t>
            </w:r>
          </w:p>
        </w:tc>
        <w:tc>
          <w:tcPr>
            <w:tcW w:w="1183" w:type="dxa"/>
            <w:vAlign w:val="center"/>
          </w:tcPr>
          <w:p w14:paraId="5A32E99A" w14:textId="17023A44" w:rsidR="004931E1" w:rsidRDefault="004931E1">
            <w:pPr>
              <w:outlineLvl w:val="0"/>
              <w:rPr>
                <w:color w:val="000000" w:themeColor="text1"/>
                <w:sz w:val="21"/>
                <w:szCs w:val="21"/>
              </w:rPr>
            </w:pPr>
            <w:r>
              <w:rPr>
                <w:rFonts w:cs="Times New Roman" w:hint="eastAsia"/>
              </w:rPr>
              <w:t>三相异步电动机正反转控制实验</w:t>
            </w:r>
          </w:p>
        </w:tc>
        <w:tc>
          <w:tcPr>
            <w:tcW w:w="431" w:type="dxa"/>
            <w:vAlign w:val="center"/>
          </w:tcPr>
          <w:p w14:paraId="6E38A510" w14:textId="77777777" w:rsidR="004931E1" w:rsidRDefault="004931E1">
            <w:pPr>
              <w:jc w:val="center"/>
              <w:rPr>
                <w:color w:val="000000" w:themeColor="text1"/>
                <w:sz w:val="21"/>
                <w:szCs w:val="21"/>
              </w:rPr>
            </w:pPr>
            <w:r>
              <w:rPr>
                <w:rFonts w:hint="eastAsia"/>
                <w:color w:val="000000" w:themeColor="text1"/>
                <w:sz w:val="21"/>
                <w:szCs w:val="21"/>
              </w:rPr>
              <w:t>2</w:t>
            </w:r>
          </w:p>
        </w:tc>
        <w:tc>
          <w:tcPr>
            <w:tcW w:w="3830" w:type="dxa"/>
            <w:vAlign w:val="center"/>
          </w:tcPr>
          <w:p w14:paraId="0E215B24" w14:textId="41937DD3" w:rsidR="004931E1" w:rsidRDefault="004931E1">
            <w:pPr>
              <w:adjustRightInd w:val="0"/>
              <w:rPr>
                <w:color w:val="000000" w:themeColor="text1"/>
                <w:sz w:val="21"/>
                <w:szCs w:val="21"/>
              </w:rPr>
            </w:pPr>
            <w:r>
              <w:rPr>
                <w:rFonts w:hint="eastAsia"/>
                <w:b/>
                <w:color w:val="000000" w:themeColor="text1"/>
                <w:sz w:val="21"/>
                <w:szCs w:val="21"/>
              </w:rPr>
              <w:t>重点：</w:t>
            </w:r>
            <w:r>
              <w:rPr>
                <w:color w:val="000000" w:themeColor="text1"/>
                <w:sz w:val="21"/>
                <w:szCs w:val="21"/>
              </w:rPr>
              <w:t>三相异步电动机的电路接线、电路的安全保护设计以及操作规范；</w:t>
            </w:r>
          </w:p>
          <w:p w14:paraId="30B21F2A" w14:textId="7E8AA3E5" w:rsidR="004931E1" w:rsidRDefault="004931E1">
            <w:pPr>
              <w:adjustRightInd w:val="0"/>
              <w:rPr>
                <w:color w:val="000000" w:themeColor="text1"/>
                <w:sz w:val="21"/>
                <w:szCs w:val="21"/>
              </w:rPr>
            </w:pPr>
            <w:r>
              <w:rPr>
                <w:rFonts w:hint="eastAsia"/>
                <w:b/>
                <w:color w:val="000000" w:themeColor="text1"/>
                <w:sz w:val="21"/>
                <w:szCs w:val="21"/>
              </w:rPr>
              <w:t>难点：</w:t>
            </w:r>
            <w:r>
              <w:rPr>
                <w:color w:val="000000" w:themeColor="text1"/>
                <w:sz w:val="21"/>
                <w:szCs w:val="21"/>
              </w:rPr>
              <w:t xml:space="preserve"> 电动机电路的接线。</w:t>
            </w:r>
          </w:p>
          <w:p w14:paraId="230D1D9D" w14:textId="58FB8F5C" w:rsidR="004931E1" w:rsidRPr="004B2176" w:rsidRDefault="004931E1" w:rsidP="004B2176">
            <w:pPr>
              <w:adjustRightInd w:val="0"/>
              <w:rPr>
                <w:b/>
                <w:color w:val="000000" w:themeColor="text1"/>
                <w:sz w:val="21"/>
                <w:szCs w:val="21"/>
              </w:rPr>
            </w:pPr>
            <w:r w:rsidRPr="004B2176">
              <w:rPr>
                <w:b/>
                <w:color w:val="000000" w:themeColor="text1"/>
                <w:sz w:val="21"/>
                <w:szCs w:val="21"/>
              </w:rPr>
              <w:t>思政元素：</w:t>
            </w:r>
            <w:r w:rsidRPr="004B2176">
              <w:rPr>
                <w:color w:val="000000" w:themeColor="text1"/>
                <w:sz w:val="21"/>
                <w:szCs w:val="21"/>
              </w:rPr>
              <w:t>要求学生尝试用不同方法实现不同的正反转控制，培养其敢于开拓创新的</w:t>
            </w:r>
            <w:r w:rsidRPr="004B2176">
              <w:t>精神。</w:t>
            </w:r>
          </w:p>
        </w:tc>
        <w:tc>
          <w:tcPr>
            <w:tcW w:w="676" w:type="dxa"/>
            <w:vAlign w:val="center"/>
          </w:tcPr>
          <w:p w14:paraId="4935DAAA" w14:textId="77777777" w:rsidR="004931E1" w:rsidRDefault="004931E1">
            <w:pPr>
              <w:jc w:val="center"/>
              <w:outlineLvl w:val="0"/>
              <w:rPr>
                <w:color w:val="000000" w:themeColor="text1"/>
                <w:sz w:val="21"/>
                <w:szCs w:val="21"/>
              </w:rPr>
            </w:pPr>
            <w:r>
              <w:rPr>
                <w:rFonts w:hint="eastAsia"/>
                <w:color w:val="000000" w:themeColor="text1"/>
                <w:sz w:val="21"/>
                <w:szCs w:val="21"/>
              </w:rPr>
              <w:t>验证</w:t>
            </w:r>
          </w:p>
        </w:tc>
        <w:tc>
          <w:tcPr>
            <w:tcW w:w="1142" w:type="dxa"/>
            <w:vAlign w:val="center"/>
          </w:tcPr>
          <w:p w14:paraId="3212824D" w14:textId="77777777" w:rsidR="004931E1" w:rsidRDefault="004931E1">
            <w:pPr>
              <w:rPr>
                <w:color w:val="000000" w:themeColor="text1"/>
                <w:sz w:val="21"/>
                <w:szCs w:val="21"/>
              </w:rPr>
            </w:pPr>
            <w:r>
              <w:rPr>
                <w:rFonts w:hint="eastAsia"/>
                <w:color w:val="000000" w:themeColor="text1"/>
                <w:sz w:val="21"/>
                <w:szCs w:val="21"/>
              </w:rPr>
              <w:t>实验3-5人一组，须完成实验报告。实验报告须有详细的实验记录。</w:t>
            </w:r>
          </w:p>
        </w:tc>
        <w:tc>
          <w:tcPr>
            <w:tcW w:w="895" w:type="dxa"/>
            <w:vAlign w:val="center"/>
          </w:tcPr>
          <w:p w14:paraId="0B1D95F3" w14:textId="77777777" w:rsidR="004931E1" w:rsidRDefault="004931E1">
            <w:pPr>
              <w:rPr>
                <w:color w:val="000000" w:themeColor="text1"/>
                <w:sz w:val="21"/>
                <w:szCs w:val="21"/>
              </w:rPr>
            </w:pPr>
            <w:r>
              <w:rPr>
                <w:rFonts w:hint="eastAsia"/>
                <w:color w:val="000000" w:themeColor="text1"/>
                <w:sz w:val="21"/>
                <w:szCs w:val="21"/>
              </w:rPr>
              <w:t>目标2</w:t>
            </w:r>
          </w:p>
          <w:p w14:paraId="090E33D1" w14:textId="77777777" w:rsidR="004931E1" w:rsidRDefault="004931E1">
            <w:pPr>
              <w:rPr>
                <w:color w:val="000000" w:themeColor="text1"/>
                <w:sz w:val="21"/>
                <w:szCs w:val="21"/>
              </w:rPr>
            </w:pPr>
            <w:r>
              <w:rPr>
                <w:rFonts w:hint="eastAsia"/>
                <w:color w:val="000000" w:themeColor="text1"/>
                <w:sz w:val="21"/>
                <w:szCs w:val="21"/>
              </w:rPr>
              <w:t>目标3</w:t>
            </w:r>
          </w:p>
          <w:p w14:paraId="00E696AC" w14:textId="77777777" w:rsidR="004931E1" w:rsidRDefault="004931E1">
            <w:pPr>
              <w:rPr>
                <w:color w:val="000000" w:themeColor="text1"/>
                <w:sz w:val="21"/>
                <w:szCs w:val="21"/>
              </w:rPr>
            </w:pPr>
          </w:p>
        </w:tc>
      </w:tr>
      <w:tr w:rsidR="004931E1" w14:paraId="2329D4FF" w14:textId="77777777">
        <w:trPr>
          <w:trHeight w:val="340"/>
          <w:jc w:val="center"/>
        </w:trPr>
        <w:tc>
          <w:tcPr>
            <w:tcW w:w="482" w:type="dxa"/>
            <w:vAlign w:val="center"/>
          </w:tcPr>
          <w:p w14:paraId="08087FC5" w14:textId="77777777" w:rsidR="004931E1" w:rsidRDefault="004931E1">
            <w:pPr>
              <w:outlineLvl w:val="0"/>
              <w:rPr>
                <w:color w:val="000000" w:themeColor="text1"/>
                <w:sz w:val="21"/>
                <w:szCs w:val="21"/>
              </w:rPr>
            </w:pPr>
            <w:r>
              <w:rPr>
                <w:rFonts w:hint="eastAsia"/>
                <w:color w:val="000000" w:themeColor="text1"/>
                <w:sz w:val="21"/>
                <w:szCs w:val="21"/>
              </w:rPr>
              <w:t>实验</w:t>
            </w:r>
          </w:p>
        </w:tc>
        <w:tc>
          <w:tcPr>
            <w:tcW w:w="1183" w:type="dxa"/>
            <w:vAlign w:val="center"/>
          </w:tcPr>
          <w:p w14:paraId="491A68E4" w14:textId="521376B5" w:rsidR="004931E1" w:rsidRDefault="004931E1">
            <w:pPr>
              <w:outlineLvl w:val="0"/>
              <w:rPr>
                <w:color w:val="000000" w:themeColor="text1"/>
                <w:sz w:val="21"/>
                <w:szCs w:val="21"/>
              </w:rPr>
            </w:pPr>
            <w:r>
              <w:rPr>
                <w:rFonts w:cs="Times New Roman" w:hint="eastAsia"/>
              </w:rPr>
              <w:t>步进电动机认知和控制实验</w:t>
            </w:r>
          </w:p>
        </w:tc>
        <w:tc>
          <w:tcPr>
            <w:tcW w:w="431" w:type="dxa"/>
            <w:vAlign w:val="center"/>
          </w:tcPr>
          <w:p w14:paraId="1536DD7E" w14:textId="77777777" w:rsidR="004931E1" w:rsidRDefault="004931E1">
            <w:pPr>
              <w:jc w:val="center"/>
              <w:rPr>
                <w:color w:val="000000" w:themeColor="text1"/>
                <w:sz w:val="21"/>
                <w:szCs w:val="21"/>
              </w:rPr>
            </w:pPr>
            <w:r>
              <w:rPr>
                <w:rFonts w:hint="eastAsia"/>
                <w:color w:val="000000" w:themeColor="text1"/>
                <w:sz w:val="21"/>
                <w:szCs w:val="21"/>
              </w:rPr>
              <w:t>2</w:t>
            </w:r>
          </w:p>
        </w:tc>
        <w:tc>
          <w:tcPr>
            <w:tcW w:w="3830" w:type="dxa"/>
            <w:vAlign w:val="center"/>
          </w:tcPr>
          <w:p w14:paraId="74DBE0B8" w14:textId="480598AD" w:rsidR="004931E1" w:rsidRDefault="004931E1">
            <w:pPr>
              <w:adjustRightInd w:val="0"/>
              <w:rPr>
                <w:color w:val="000000" w:themeColor="text1"/>
                <w:sz w:val="21"/>
                <w:szCs w:val="21"/>
              </w:rPr>
            </w:pPr>
            <w:r>
              <w:rPr>
                <w:rFonts w:hint="eastAsia"/>
                <w:b/>
                <w:color w:val="000000" w:themeColor="text1"/>
                <w:sz w:val="21"/>
                <w:szCs w:val="21"/>
              </w:rPr>
              <w:t>重点：</w:t>
            </w:r>
            <w:r>
              <w:rPr>
                <w:color w:val="000000" w:themeColor="text1"/>
                <w:sz w:val="21"/>
                <w:szCs w:val="21"/>
              </w:rPr>
              <w:t>步进电动机平台的认识和设置；实验数据的采集、记录和换算。</w:t>
            </w:r>
          </w:p>
          <w:p w14:paraId="2F42AE04" w14:textId="4B63FEB4" w:rsidR="004931E1" w:rsidRDefault="004931E1">
            <w:pPr>
              <w:adjustRightInd w:val="0"/>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w:t>
            </w:r>
            <w:r>
              <w:rPr>
                <w:color w:val="000000" w:themeColor="text1"/>
                <w:sz w:val="21"/>
                <w:szCs w:val="21"/>
              </w:rPr>
              <w:t xml:space="preserve"> 实验数据的记录和速度数据的换算。</w:t>
            </w:r>
          </w:p>
        </w:tc>
        <w:tc>
          <w:tcPr>
            <w:tcW w:w="676" w:type="dxa"/>
            <w:vAlign w:val="center"/>
          </w:tcPr>
          <w:p w14:paraId="2C1AA672" w14:textId="77777777" w:rsidR="004931E1" w:rsidRDefault="004931E1">
            <w:pPr>
              <w:jc w:val="center"/>
              <w:outlineLvl w:val="0"/>
              <w:rPr>
                <w:color w:val="000000" w:themeColor="text1"/>
                <w:sz w:val="21"/>
                <w:szCs w:val="21"/>
              </w:rPr>
            </w:pPr>
            <w:r>
              <w:rPr>
                <w:rFonts w:hint="eastAsia"/>
                <w:color w:val="000000" w:themeColor="text1"/>
                <w:sz w:val="21"/>
                <w:szCs w:val="21"/>
              </w:rPr>
              <w:t>验证</w:t>
            </w:r>
          </w:p>
        </w:tc>
        <w:tc>
          <w:tcPr>
            <w:tcW w:w="1142" w:type="dxa"/>
            <w:vAlign w:val="center"/>
          </w:tcPr>
          <w:p w14:paraId="157038D6" w14:textId="77777777" w:rsidR="004931E1" w:rsidRDefault="004931E1">
            <w:pPr>
              <w:rPr>
                <w:color w:val="000000" w:themeColor="text1"/>
                <w:sz w:val="21"/>
                <w:szCs w:val="21"/>
              </w:rPr>
            </w:pPr>
            <w:r>
              <w:rPr>
                <w:rFonts w:hint="eastAsia"/>
                <w:color w:val="000000" w:themeColor="text1"/>
                <w:sz w:val="21"/>
                <w:szCs w:val="21"/>
              </w:rPr>
              <w:t>实验3-5人一组，须完成实验报告。实验报告须有详细的实验记录。</w:t>
            </w:r>
          </w:p>
        </w:tc>
        <w:tc>
          <w:tcPr>
            <w:tcW w:w="895" w:type="dxa"/>
            <w:vAlign w:val="center"/>
          </w:tcPr>
          <w:p w14:paraId="0D411FEB" w14:textId="77777777" w:rsidR="004931E1" w:rsidRDefault="004931E1">
            <w:pPr>
              <w:rPr>
                <w:color w:val="000000" w:themeColor="text1"/>
                <w:sz w:val="21"/>
                <w:szCs w:val="21"/>
              </w:rPr>
            </w:pPr>
            <w:r>
              <w:rPr>
                <w:rFonts w:hint="eastAsia"/>
                <w:color w:val="000000" w:themeColor="text1"/>
                <w:sz w:val="21"/>
                <w:szCs w:val="21"/>
              </w:rPr>
              <w:t>目标2</w:t>
            </w:r>
          </w:p>
          <w:p w14:paraId="16723A5D" w14:textId="77777777" w:rsidR="004931E1" w:rsidRDefault="004931E1">
            <w:pPr>
              <w:rPr>
                <w:color w:val="000000" w:themeColor="text1"/>
                <w:sz w:val="21"/>
                <w:szCs w:val="21"/>
              </w:rPr>
            </w:pPr>
            <w:r>
              <w:rPr>
                <w:rFonts w:hint="eastAsia"/>
                <w:color w:val="000000" w:themeColor="text1"/>
                <w:sz w:val="21"/>
                <w:szCs w:val="21"/>
              </w:rPr>
              <w:t>目标3</w:t>
            </w:r>
          </w:p>
          <w:p w14:paraId="3735B9E8" w14:textId="77777777" w:rsidR="004931E1" w:rsidRDefault="004931E1">
            <w:pPr>
              <w:rPr>
                <w:color w:val="000000" w:themeColor="text1"/>
                <w:sz w:val="21"/>
                <w:szCs w:val="21"/>
              </w:rPr>
            </w:pPr>
          </w:p>
        </w:tc>
      </w:tr>
      <w:tr w:rsidR="004931E1" w14:paraId="7BEF6845" w14:textId="77777777">
        <w:trPr>
          <w:trHeight w:val="340"/>
          <w:jc w:val="center"/>
        </w:trPr>
        <w:tc>
          <w:tcPr>
            <w:tcW w:w="482" w:type="dxa"/>
            <w:vAlign w:val="center"/>
          </w:tcPr>
          <w:p w14:paraId="16DCFAB4" w14:textId="77777777" w:rsidR="004931E1" w:rsidRDefault="004931E1">
            <w:pPr>
              <w:rPr>
                <w:color w:val="000000" w:themeColor="text1"/>
                <w:sz w:val="21"/>
                <w:szCs w:val="21"/>
              </w:rPr>
            </w:pPr>
          </w:p>
        </w:tc>
        <w:tc>
          <w:tcPr>
            <w:tcW w:w="8157" w:type="dxa"/>
            <w:gridSpan w:val="6"/>
            <w:vAlign w:val="center"/>
          </w:tcPr>
          <w:p w14:paraId="368A8A7B" w14:textId="77777777" w:rsidR="004931E1" w:rsidRDefault="004931E1">
            <w:pPr>
              <w:rPr>
                <w:color w:val="000000" w:themeColor="text1"/>
                <w:sz w:val="21"/>
                <w:szCs w:val="21"/>
              </w:rPr>
            </w:pPr>
            <w:r>
              <w:rPr>
                <w:rFonts w:hint="eastAsia"/>
                <w:color w:val="000000" w:themeColor="text1"/>
                <w:sz w:val="21"/>
                <w:szCs w:val="21"/>
              </w:rPr>
              <w:t>备注： 项目类型填写验证、综合、设计、训练等。</w:t>
            </w:r>
          </w:p>
        </w:tc>
      </w:tr>
    </w:tbl>
    <w:p w14:paraId="122DB55E" w14:textId="77777777" w:rsidR="00CB1DB6" w:rsidRDefault="006720C8" w:rsidP="00D73F5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7E939A21" w14:textId="77777777" w:rsidR="00CB1DB6" w:rsidRDefault="006720C8">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考核与评价是对课程教学目标中的知识目标、能力目标和素质目标等进行综合评价。在本课程中，学生的最终成绩是由平时成绩、课程实验、期末考试等三个部分组成。</w:t>
      </w:r>
    </w:p>
    <w:p w14:paraId="7F8CF306" w14:textId="2DFAB610" w:rsidR="00CB1DB6" w:rsidRDefault="006720C8">
      <w:pPr>
        <w:spacing w:line="360" w:lineRule="auto"/>
        <w:ind w:firstLineChars="200" w:firstLine="420"/>
        <w:rPr>
          <w:rFonts w:asciiTheme="minorEastAsia" w:eastAsiaTheme="minorEastAsia" w:hAnsiTheme="minorEastAsia" w:cs="Times New Roman"/>
          <w:color w:val="000000" w:themeColor="text1"/>
          <w:sz w:val="21"/>
          <w:szCs w:val="21"/>
        </w:rPr>
      </w:pPr>
      <w:r w:rsidRPr="00453928">
        <w:rPr>
          <w:rFonts w:asciiTheme="minorEastAsia" w:eastAsiaTheme="minorEastAsia" w:hAnsiTheme="minorEastAsia" w:cs="Times New Roman" w:hint="eastAsia"/>
          <w:color w:val="000000" w:themeColor="text1"/>
          <w:sz w:val="21"/>
          <w:szCs w:val="21"/>
        </w:rPr>
        <w:t>1.平时成绩（占总成绩的</w:t>
      </w:r>
      <w:r w:rsidR="0057520A">
        <w:rPr>
          <w:rFonts w:asciiTheme="minorEastAsia" w:eastAsiaTheme="minorEastAsia" w:hAnsiTheme="minorEastAsia" w:cs="Times New Roman" w:hint="eastAsia"/>
          <w:color w:val="000000" w:themeColor="text1"/>
          <w:sz w:val="21"/>
          <w:szCs w:val="21"/>
        </w:rPr>
        <w:t>3</w:t>
      </w:r>
      <w:r w:rsidR="00FF6416">
        <w:rPr>
          <w:rFonts w:asciiTheme="minorEastAsia" w:eastAsiaTheme="minorEastAsia" w:hAnsiTheme="minorEastAsia" w:cs="Times New Roman" w:hint="eastAsia"/>
          <w:color w:val="000000" w:themeColor="text1"/>
          <w:sz w:val="21"/>
          <w:szCs w:val="21"/>
        </w:rPr>
        <w:t>0</w:t>
      </w:r>
      <w:r w:rsidRPr="00453928">
        <w:rPr>
          <w:rFonts w:asciiTheme="minorEastAsia" w:eastAsiaTheme="minorEastAsia" w:hAnsiTheme="minorEastAsia" w:cs="Times New Roman" w:hint="eastAsia"/>
          <w:color w:val="000000" w:themeColor="text1"/>
          <w:sz w:val="21"/>
          <w:szCs w:val="21"/>
        </w:rPr>
        <w:t>%）：采用百分制。平时成绩分：作业（占</w:t>
      </w:r>
      <w:r w:rsidR="00C208CD">
        <w:rPr>
          <w:rFonts w:asciiTheme="minorEastAsia" w:eastAsiaTheme="minorEastAsia" w:hAnsiTheme="minorEastAsia" w:cs="Times New Roman"/>
          <w:color w:val="000000" w:themeColor="text1"/>
          <w:sz w:val="21"/>
          <w:szCs w:val="21"/>
        </w:rPr>
        <w:t>2</w:t>
      </w:r>
      <w:r w:rsidR="00E36B00">
        <w:rPr>
          <w:rFonts w:asciiTheme="minorEastAsia" w:eastAsiaTheme="minorEastAsia" w:hAnsiTheme="minorEastAsia" w:cs="Times New Roman" w:hint="eastAsia"/>
          <w:color w:val="000000" w:themeColor="text1"/>
          <w:sz w:val="21"/>
          <w:szCs w:val="21"/>
        </w:rPr>
        <w:t>0</w:t>
      </w:r>
      <w:r w:rsidRPr="00453928">
        <w:rPr>
          <w:rFonts w:asciiTheme="minorEastAsia" w:eastAsiaTheme="minorEastAsia" w:hAnsiTheme="minorEastAsia" w:cs="Times New Roman" w:hint="eastAsia"/>
          <w:color w:val="000000" w:themeColor="text1"/>
          <w:sz w:val="21"/>
          <w:szCs w:val="21"/>
        </w:rPr>
        <w:t>%）和考勤（占</w:t>
      </w:r>
      <w:r w:rsidR="00E36B00">
        <w:rPr>
          <w:rFonts w:asciiTheme="minorEastAsia" w:eastAsiaTheme="minorEastAsia" w:hAnsiTheme="minorEastAsia" w:cs="Times New Roman" w:hint="eastAsia"/>
          <w:color w:val="000000" w:themeColor="text1"/>
          <w:sz w:val="21"/>
          <w:szCs w:val="21"/>
        </w:rPr>
        <w:lastRenderedPageBreak/>
        <w:t>10</w:t>
      </w:r>
      <w:r w:rsidRPr="00453928">
        <w:rPr>
          <w:rFonts w:asciiTheme="minorEastAsia" w:eastAsiaTheme="minorEastAsia" w:hAnsiTheme="minorEastAsia" w:cs="Times New Roman" w:hint="eastAsia"/>
          <w:color w:val="000000" w:themeColor="text1"/>
          <w:sz w:val="21"/>
          <w:szCs w:val="21"/>
        </w:rPr>
        <w:t>%）</w:t>
      </w:r>
      <w:r w:rsidR="00C208CD">
        <w:rPr>
          <w:rFonts w:asciiTheme="minorEastAsia" w:eastAsiaTheme="minorEastAsia" w:hAnsiTheme="minorEastAsia" w:cs="Times New Roman" w:hint="eastAsia"/>
          <w:color w:val="000000" w:themeColor="text1"/>
          <w:sz w:val="21"/>
          <w:szCs w:val="21"/>
        </w:rPr>
        <w:t>两</w:t>
      </w:r>
      <w:r w:rsidRPr="00453928">
        <w:rPr>
          <w:rFonts w:asciiTheme="minorEastAsia" w:eastAsiaTheme="minorEastAsia" w:hAnsiTheme="minorEastAsia" w:cs="Times New Roman" w:hint="eastAsia"/>
          <w:color w:val="000000" w:themeColor="text1"/>
          <w:sz w:val="21"/>
          <w:szCs w:val="21"/>
        </w:rPr>
        <w:t>个部分。评分标准如下表：</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CB1DB6" w14:paraId="41E64A77" w14:textId="77777777">
        <w:trPr>
          <w:trHeight w:val="351"/>
          <w:jc w:val="center"/>
        </w:trPr>
        <w:tc>
          <w:tcPr>
            <w:tcW w:w="1614" w:type="dxa"/>
            <w:vMerge w:val="restart"/>
            <w:vAlign w:val="center"/>
          </w:tcPr>
          <w:p w14:paraId="5D5423F1" w14:textId="77777777" w:rsidR="00CB1DB6" w:rsidRDefault="006720C8" w:rsidP="00F75C34">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7FF3AAA4" w14:textId="77777777" w:rsidR="00CB1DB6" w:rsidRDefault="006720C8" w:rsidP="00D73F56">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CB1DB6" w14:paraId="3485D9E4" w14:textId="77777777">
        <w:trPr>
          <w:trHeight w:val="382"/>
          <w:jc w:val="center"/>
        </w:trPr>
        <w:tc>
          <w:tcPr>
            <w:tcW w:w="1614" w:type="dxa"/>
            <w:vMerge/>
            <w:vAlign w:val="center"/>
          </w:tcPr>
          <w:p w14:paraId="3AC39EDB" w14:textId="77777777" w:rsidR="00CB1DB6" w:rsidRDefault="00CB1DB6">
            <w:pPr>
              <w:rPr>
                <w:rFonts w:ascii="Times New Roman" w:cs="Times New Roman"/>
                <w:b/>
                <w:color w:val="000000" w:themeColor="text1"/>
                <w:sz w:val="21"/>
                <w:szCs w:val="21"/>
              </w:rPr>
            </w:pPr>
          </w:p>
        </w:tc>
        <w:tc>
          <w:tcPr>
            <w:tcW w:w="7240" w:type="dxa"/>
            <w:vAlign w:val="center"/>
          </w:tcPr>
          <w:p w14:paraId="7DB21969" w14:textId="1B5157E3" w:rsidR="00CB1DB6" w:rsidRDefault="006720C8">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sidR="008228CF">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考勤</w:t>
            </w:r>
          </w:p>
        </w:tc>
      </w:tr>
      <w:tr w:rsidR="00CB1DB6" w14:paraId="4DDD9E87" w14:textId="77777777">
        <w:trPr>
          <w:jc w:val="center"/>
        </w:trPr>
        <w:tc>
          <w:tcPr>
            <w:tcW w:w="1614" w:type="dxa"/>
          </w:tcPr>
          <w:p w14:paraId="0E04C657" w14:textId="77777777" w:rsidR="00CB1DB6" w:rsidRDefault="006720C8">
            <w:pPr>
              <w:jc w:val="center"/>
              <w:rPr>
                <w:color w:val="000000" w:themeColor="text1"/>
                <w:sz w:val="21"/>
                <w:szCs w:val="21"/>
              </w:rPr>
            </w:pPr>
            <w:r>
              <w:rPr>
                <w:color w:val="000000" w:themeColor="text1"/>
                <w:sz w:val="21"/>
                <w:szCs w:val="21"/>
              </w:rPr>
              <w:t>优秀</w:t>
            </w:r>
          </w:p>
          <w:p w14:paraId="6839A828" w14:textId="77777777" w:rsidR="00CB1DB6" w:rsidRDefault="006720C8">
            <w:pPr>
              <w:jc w:val="center"/>
              <w:rPr>
                <w:color w:val="000000" w:themeColor="text1"/>
                <w:sz w:val="21"/>
                <w:szCs w:val="21"/>
              </w:rPr>
            </w:pPr>
            <w:r>
              <w:rPr>
                <w:color w:val="000000" w:themeColor="text1"/>
                <w:sz w:val="21"/>
                <w:szCs w:val="21"/>
              </w:rPr>
              <w:t>（90～100分）</w:t>
            </w:r>
          </w:p>
        </w:tc>
        <w:tc>
          <w:tcPr>
            <w:tcW w:w="7240" w:type="dxa"/>
          </w:tcPr>
          <w:p w14:paraId="06F4FB59" w14:textId="77777777" w:rsidR="00CB1DB6" w:rsidRDefault="006720C8">
            <w:pPr>
              <w:rPr>
                <w:color w:val="000000" w:themeColor="text1"/>
                <w:sz w:val="21"/>
                <w:szCs w:val="21"/>
              </w:rPr>
            </w:pPr>
            <w:r>
              <w:rPr>
                <w:rFonts w:hint="eastAsia"/>
                <w:color w:val="000000" w:themeColor="text1"/>
                <w:sz w:val="21"/>
                <w:szCs w:val="21"/>
              </w:rPr>
              <w:t>1.作业每次都提交，字写工整，平均每次得分在90分及以上；</w:t>
            </w:r>
          </w:p>
          <w:p w14:paraId="6AA4C31A" w14:textId="535A79FF" w:rsidR="00CB1DB6" w:rsidRDefault="008228CF" w:rsidP="005F57F5">
            <w:pPr>
              <w:rPr>
                <w:rFonts w:cs="Times New Roman"/>
                <w:color w:val="000000" w:themeColor="text1"/>
                <w:sz w:val="21"/>
                <w:szCs w:val="21"/>
              </w:rPr>
            </w:pPr>
            <w:r>
              <w:rPr>
                <w:color w:val="000000" w:themeColor="text1"/>
                <w:sz w:val="21"/>
                <w:szCs w:val="21"/>
              </w:rPr>
              <w:t>2</w:t>
            </w:r>
            <w:r w:rsidR="006720C8">
              <w:rPr>
                <w:rFonts w:hint="eastAsia"/>
                <w:color w:val="000000" w:themeColor="text1"/>
                <w:sz w:val="21"/>
                <w:szCs w:val="21"/>
              </w:rPr>
              <w:t>.整个学期</w:t>
            </w:r>
            <w:r w:rsidR="005F57F5">
              <w:rPr>
                <w:rFonts w:hint="eastAsia"/>
                <w:color w:val="000000" w:themeColor="text1"/>
                <w:sz w:val="21"/>
                <w:szCs w:val="21"/>
              </w:rPr>
              <w:t>无旷课记录</w:t>
            </w:r>
            <w:r w:rsidR="006720C8">
              <w:rPr>
                <w:rFonts w:hint="eastAsia"/>
                <w:color w:val="000000" w:themeColor="text1"/>
                <w:sz w:val="21"/>
                <w:szCs w:val="21"/>
              </w:rPr>
              <w:t>，迟到次数少于</w:t>
            </w:r>
            <w:r w:rsidR="005F57F5">
              <w:rPr>
                <w:rFonts w:hint="eastAsia"/>
                <w:color w:val="000000" w:themeColor="text1"/>
                <w:sz w:val="21"/>
                <w:szCs w:val="21"/>
              </w:rPr>
              <w:t>2</w:t>
            </w:r>
            <w:r w:rsidR="006720C8">
              <w:rPr>
                <w:rFonts w:hint="eastAsia"/>
                <w:color w:val="000000" w:themeColor="text1"/>
                <w:sz w:val="21"/>
                <w:szCs w:val="21"/>
              </w:rPr>
              <w:t>次。</w:t>
            </w:r>
          </w:p>
        </w:tc>
      </w:tr>
      <w:tr w:rsidR="00CB1DB6" w14:paraId="7522D28C" w14:textId="77777777">
        <w:trPr>
          <w:jc w:val="center"/>
        </w:trPr>
        <w:tc>
          <w:tcPr>
            <w:tcW w:w="1614" w:type="dxa"/>
          </w:tcPr>
          <w:p w14:paraId="4A1771F7" w14:textId="77777777" w:rsidR="00CB1DB6" w:rsidRDefault="006720C8">
            <w:pPr>
              <w:jc w:val="center"/>
              <w:rPr>
                <w:color w:val="000000" w:themeColor="text1"/>
                <w:sz w:val="21"/>
                <w:szCs w:val="21"/>
              </w:rPr>
            </w:pPr>
            <w:r>
              <w:rPr>
                <w:color w:val="000000" w:themeColor="text1"/>
                <w:sz w:val="21"/>
                <w:szCs w:val="21"/>
              </w:rPr>
              <w:t>良好</w:t>
            </w:r>
          </w:p>
          <w:p w14:paraId="007BF12B" w14:textId="77777777" w:rsidR="00CB1DB6" w:rsidRDefault="006720C8">
            <w:pPr>
              <w:jc w:val="center"/>
              <w:rPr>
                <w:color w:val="000000" w:themeColor="text1"/>
                <w:sz w:val="21"/>
                <w:szCs w:val="21"/>
              </w:rPr>
            </w:pPr>
            <w:r>
              <w:rPr>
                <w:color w:val="000000" w:themeColor="text1"/>
                <w:sz w:val="21"/>
                <w:szCs w:val="21"/>
              </w:rPr>
              <w:t>（80～89分）</w:t>
            </w:r>
          </w:p>
        </w:tc>
        <w:tc>
          <w:tcPr>
            <w:tcW w:w="7240" w:type="dxa"/>
          </w:tcPr>
          <w:p w14:paraId="2DDFA955" w14:textId="77777777" w:rsidR="00CB1DB6" w:rsidRDefault="006720C8">
            <w:pPr>
              <w:rPr>
                <w:color w:val="000000" w:themeColor="text1"/>
                <w:sz w:val="21"/>
                <w:szCs w:val="21"/>
              </w:rPr>
            </w:pPr>
            <w:r>
              <w:rPr>
                <w:rFonts w:hint="eastAsia"/>
                <w:color w:val="000000" w:themeColor="text1"/>
                <w:sz w:val="21"/>
                <w:szCs w:val="21"/>
              </w:rPr>
              <w:t>1.作业每次都提交，字写工整，平均每次得分在80分左右；</w:t>
            </w:r>
          </w:p>
          <w:p w14:paraId="786C7DCB" w14:textId="4FBB28AE" w:rsidR="00CB1DB6" w:rsidRDefault="006720C8" w:rsidP="008228CF">
            <w:pPr>
              <w:rPr>
                <w:rFonts w:cs="Times New Roman"/>
                <w:color w:val="000000" w:themeColor="text1"/>
                <w:sz w:val="21"/>
                <w:szCs w:val="21"/>
              </w:rPr>
            </w:pPr>
            <w:r>
              <w:rPr>
                <w:rFonts w:hint="eastAsia"/>
                <w:color w:val="000000" w:themeColor="text1"/>
                <w:sz w:val="21"/>
                <w:szCs w:val="21"/>
              </w:rPr>
              <w:t>2.整个学期旷课次数少于</w:t>
            </w:r>
            <w:r w:rsidR="005F57F5">
              <w:rPr>
                <w:rFonts w:hint="eastAsia"/>
                <w:color w:val="000000" w:themeColor="text1"/>
                <w:sz w:val="21"/>
                <w:szCs w:val="21"/>
              </w:rPr>
              <w:t>2</w:t>
            </w:r>
            <w:r>
              <w:rPr>
                <w:rFonts w:hint="eastAsia"/>
                <w:color w:val="000000" w:themeColor="text1"/>
                <w:sz w:val="21"/>
                <w:szCs w:val="21"/>
              </w:rPr>
              <w:t>次，迟到次数少于</w:t>
            </w:r>
            <w:r w:rsidR="005F57F5">
              <w:rPr>
                <w:rFonts w:hint="eastAsia"/>
                <w:color w:val="000000" w:themeColor="text1"/>
                <w:sz w:val="21"/>
                <w:szCs w:val="21"/>
              </w:rPr>
              <w:t>3</w:t>
            </w:r>
            <w:r>
              <w:rPr>
                <w:rFonts w:hint="eastAsia"/>
                <w:color w:val="000000" w:themeColor="text1"/>
                <w:sz w:val="21"/>
                <w:szCs w:val="21"/>
              </w:rPr>
              <w:t>次。</w:t>
            </w:r>
          </w:p>
        </w:tc>
      </w:tr>
      <w:tr w:rsidR="00CB1DB6" w14:paraId="1BED5950" w14:textId="77777777">
        <w:trPr>
          <w:jc w:val="center"/>
        </w:trPr>
        <w:tc>
          <w:tcPr>
            <w:tcW w:w="1614" w:type="dxa"/>
          </w:tcPr>
          <w:p w14:paraId="53F44429" w14:textId="77777777" w:rsidR="00CB1DB6" w:rsidRDefault="006720C8">
            <w:pPr>
              <w:jc w:val="center"/>
              <w:rPr>
                <w:color w:val="000000" w:themeColor="text1"/>
                <w:sz w:val="21"/>
                <w:szCs w:val="21"/>
              </w:rPr>
            </w:pPr>
            <w:r>
              <w:rPr>
                <w:color w:val="000000" w:themeColor="text1"/>
                <w:sz w:val="21"/>
                <w:szCs w:val="21"/>
              </w:rPr>
              <w:t>中等</w:t>
            </w:r>
          </w:p>
          <w:p w14:paraId="5CE7CA1C" w14:textId="77777777" w:rsidR="00CB1DB6" w:rsidRDefault="006720C8">
            <w:pPr>
              <w:jc w:val="center"/>
              <w:rPr>
                <w:color w:val="000000" w:themeColor="text1"/>
                <w:sz w:val="21"/>
                <w:szCs w:val="21"/>
              </w:rPr>
            </w:pPr>
            <w:r>
              <w:rPr>
                <w:color w:val="000000" w:themeColor="text1"/>
                <w:sz w:val="21"/>
                <w:szCs w:val="21"/>
              </w:rPr>
              <w:t>（70～79分）</w:t>
            </w:r>
          </w:p>
        </w:tc>
        <w:tc>
          <w:tcPr>
            <w:tcW w:w="7240" w:type="dxa"/>
          </w:tcPr>
          <w:p w14:paraId="43417F9F" w14:textId="77777777" w:rsidR="00CB1DB6" w:rsidRDefault="006720C8">
            <w:pPr>
              <w:rPr>
                <w:color w:val="000000" w:themeColor="text1"/>
                <w:sz w:val="21"/>
                <w:szCs w:val="21"/>
              </w:rPr>
            </w:pPr>
            <w:r>
              <w:rPr>
                <w:rFonts w:hint="eastAsia"/>
                <w:color w:val="000000" w:themeColor="text1"/>
                <w:sz w:val="21"/>
                <w:szCs w:val="21"/>
              </w:rPr>
              <w:t>1.作业每次都提交，字写工整，平均每次得分在75分左右；</w:t>
            </w:r>
          </w:p>
          <w:p w14:paraId="504C5889" w14:textId="710B217F" w:rsidR="00CB1DB6" w:rsidRDefault="006720C8" w:rsidP="008228CF">
            <w:pPr>
              <w:rPr>
                <w:rFonts w:cs="Times New Roman"/>
                <w:color w:val="000000" w:themeColor="text1"/>
                <w:sz w:val="21"/>
                <w:szCs w:val="21"/>
              </w:rPr>
            </w:pPr>
            <w:r>
              <w:rPr>
                <w:rFonts w:hint="eastAsia"/>
                <w:color w:val="000000" w:themeColor="text1"/>
                <w:sz w:val="21"/>
                <w:szCs w:val="21"/>
              </w:rPr>
              <w:t>2.整个学期旷课次数少于</w:t>
            </w:r>
            <w:r w:rsidR="005F57F5">
              <w:rPr>
                <w:rFonts w:hint="eastAsia"/>
                <w:color w:val="000000" w:themeColor="text1"/>
                <w:sz w:val="21"/>
                <w:szCs w:val="21"/>
              </w:rPr>
              <w:t>3</w:t>
            </w:r>
            <w:r>
              <w:rPr>
                <w:rFonts w:hint="eastAsia"/>
                <w:color w:val="000000" w:themeColor="text1"/>
                <w:sz w:val="21"/>
                <w:szCs w:val="21"/>
              </w:rPr>
              <w:t>次，迟到次数少于</w:t>
            </w:r>
            <w:r w:rsidR="005F57F5">
              <w:rPr>
                <w:rFonts w:hint="eastAsia"/>
                <w:color w:val="000000" w:themeColor="text1"/>
                <w:sz w:val="21"/>
                <w:szCs w:val="21"/>
              </w:rPr>
              <w:t>4</w:t>
            </w:r>
            <w:r>
              <w:rPr>
                <w:rFonts w:hint="eastAsia"/>
                <w:color w:val="000000" w:themeColor="text1"/>
                <w:sz w:val="21"/>
                <w:szCs w:val="21"/>
              </w:rPr>
              <w:t>次。</w:t>
            </w:r>
          </w:p>
        </w:tc>
      </w:tr>
      <w:tr w:rsidR="00CB1DB6" w14:paraId="33D4D824" w14:textId="77777777">
        <w:trPr>
          <w:jc w:val="center"/>
        </w:trPr>
        <w:tc>
          <w:tcPr>
            <w:tcW w:w="1614" w:type="dxa"/>
          </w:tcPr>
          <w:p w14:paraId="7B8807DC" w14:textId="77777777" w:rsidR="00CB1DB6" w:rsidRDefault="006720C8">
            <w:pPr>
              <w:jc w:val="center"/>
              <w:rPr>
                <w:color w:val="000000" w:themeColor="text1"/>
                <w:sz w:val="21"/>
                <w:szCs w:val="21"/>
              </w:rPr>
            </w:pPr>
            <w:r>
              <w:rPr>
                <w:color w:val="000000" w:themeColor="text1"/>
                <w:sz w:val="21"/>
                <w:szCs w:val="21"/>
              </w:rPr>
              <w:t>及格</w:t>
            </w:r>
          </w:p>
          <w:p w14:paraId="2CA26CCC" w14:textId="77777777" w:rsidR="00CB1DB6" w:rsidRDefault="006720C8">
            <w:pPr>
              <w:jc w:val="center"/>
              <w:rPr>
                <w:color w:val="000000" w:themeColor="text1"/>
                <w:sz w:val="21"/>
                <w:szCs w:val="21"/>
              </w:rPr>
            </w:pPr>
            <w:r>
              <w:rPr>
                <w:color w:val="000000" w:themeColor="text1"/>
                <w:sz w:val="21"/>
                <w:szCs w:val="21"/>
              </w:rPr>
              <w:t>（60～69分）</w:t>
            </w:r>
          </w:p>
        </w:tc>
        <w:tc>
          <w:tcPr>
            <w:tcW w:w="7240" w:type="dxa"/>
          </w:tcPr>
          <w:p w14:paraId="6E349AE9" w14:textId="77777777" w:rsidR="00CB1DB6" w:rsidRDefault="006720C8">
            <w:pPr>
              <w:rPr>
                <w:color w:val="000000" w:themeColor="text1"/>
                <w:sz w:val="21"/>
                <w:szCs w:val="21"/>
              </w:rPr>
            </w:pPr>
            <w:r>
              <w:rPr>
                <w:rFonts w:hint="eastAsia"/>
                <w:color w:val="000000" w:themeColor="text1"/>
                <w:sz w:val="21"/>
                <w:szCs w:val="21"/>
              </w:rPr>
              <w:t>1.作业每次都提交，字写工整，平均每次得分在65分左右；</w:t>
            </w:r>
          </w:p>
          <w:p w14:paraId="569BD8B1" w14:textId="2C1560AC" w:rsidR="00CB1DB6" w:rsidRDefault="006720C8" w:rsidP="008228CF">
            <w:pPr>
              <w:rPr>
                <w:rFonts w:cs="Times New Roman"/>
                <w:color w:val="000000" w:themeColor="text1"/>
                <w:sz w:val="21"/>
                <w:szCs w:val="21"/>
              </w:rPr>
            </w:pPr>
            <w:r>
              <w:rPr>
                <w:rFonts w:hint="eastAsia"/>
                <w:color w:val="000000" w:themeColor="text1"/>
                <w:sz w:val="21"/>
                <w:szCs w:val="21"/>
              </w:rPr>
              <w:t>2.整个学期旷课次数少于</w:t>
            </w:r>
            <w:r w:rsidR="005F57F5">
              <w:rPr>
                <w:rFonts w:hint="eastAsia"/>
                <w:color w:val="000000" w:themeColor="text1"/>
                <w:sz w:val="21"/>
                <w:szCs w:val="21"/>
              </w:rPr>
              <w:t>4</w:t>
            </w:r>
            <w:r>
              <w:rPr>
                <w:rFonts w:hint="eastAsia"/>
                <w:color w:val="000000" w:themeColor="text1"/>
                <w:sz w:val="21"/>
                <w:szCs w:val="21"/>
              </w:rPr>
              <w:t>次，迟到次数少于</w:t>
            </w:r>
            <w:r w:rsidR="005F57F5">
              <w:rPr>
                <w:rFonts w:hint="eastAsia"/>
                <w:color w:val="000000" w:themeColor="text1"/>
                <w:sz w:val="21"/>
                <w:szCs w:val="21"/>
              </w:rPr>
              <w:t>5</w:t>
            </w:r>
            <w:r>
              <w:rPr>
                <w:rFonts w:hint="eastAsia"/>
                <w:color w:val="000000" w:themeColor="text1"/>
                <w:sz w:val="21"/>
                <w:szCs w:val="21"/>
              </w:rPr>
              <w:t>次。</w:t>
            </w:r>
          </w:p>
        </w:tc>
      </w:tr>
      <w:tr w:rsidR="00CB1DB6" w14:paraId="25F043A2" w14:textId="77777777">
        <w:trPr>
          <w:jc w:val="center"/>
        </w:trPr>
        <w:tc>
          <w:tcPr>
            <w:tcW w:w="1614" w:type="dxa"/>
          </w:tcPr>
          <w:p w14:paraId="0774AEC1" w14:textId="77777777" w:rsidR="00CB1DB6" w:rsidRDefault="006720C8">
            <w:pPr>
              <w:jc w:val="center"/>
              <w:rPr>
                <w:color w:val="000000" w:themeColor="text1"/>
                <w:sz w:val="21"/>
                <w:szCs w:val="21"/>
              </w:rPr>
            </w:pPr>
            <w:r>
              <w:rPr>
                <w:color w:val="000000" w:themeColor="text1"/>
                <w:sz w:val="21"/>
                <w:szCs w:val="21"/>
              </w:rPr>
              <w:t>不及格</w:t>
            </w:r>
          </w:p>
          <w:p w14:paraId="2260D524" w14:textId="77777777" w:rsidR="00CB1DB6" w:rsidRDefault="006720C8">
            <w:pPr>
              <w:jc w:val="center"/>
              <w:rPr>
                <w:color w:val="000000" w:themeColor="text1"/>
                <w:sz w:val="21"/>
                <w:szCs w:val="21"/>
              </w:rPr>
            </w:pPr>
            <w:r>
              <w:rPr>
                <w:color w:val="000000" w:themeColor="text1"/>
                <w:sz w:val="21"/>
                <w:szCs w:val="21"/>
              </w:rPr>
              <w:t>（60以下）</w:t>
            </w:r>
          </w:p>
        </w:tc>
        <w:tc>
          <w:tcPr>
            <w:tcW w:w="7240" w:type="dxa"/>
          </w:tcPr>
          <w:p w14:paraId="77DD944D" w14:textId="77777777" w:rsidR="00CB1DB6" w:rsidRDefault="006720C8">
            <w:pPr>
              <w:rPr>
                <w:color w:val="000000" w:themeColor="text1"/>
                <w:sz w:val="21"/>
                <w:szCs w:val="21"/>
              </w:rPr>
            </w:pPr>
            <w:r>
              <w:rPr>
                <w:rFonts w:hint="eastAsia"/>
                <w:color w:val="000000" w:themeColor="text1"/>
                <w:sz w:val="21"/>
                <w:szCs w:val="21"/>
              </w:rPr>
              <w:t>1.作业每次都提交，字写潦草，抄袭较多，平均每次得分在60分及以下；</w:t>
            </w:r>
          </w:p>
          <w:p w14:paraId="349A7E69" w14:textId="2441CB54" w:rsidR="00CB1DB6" w:rsidRDefault="006720C8" w:rsidP="008228CF">
            <w:pPr>
              <w:rPr>
                <w:rFonts w:cs="Times New Roman"/>
                <w:color w:val="000000" w:themeColor="text1"/>
                <w:sz w:val="21"/>
                <w:szCs w:val="21"/>
              </w:rPr>
            </w:pPr>
            <w:r>
              <w:rPr>
                <w:rFonts w:hint="eastAsia"/>
                <w:color w:val="000000" w:themeColor="text1"/>
                <w:sz w:val="21"/>
                <w:szCs w:val="21"/>
              </w:rPr>
              <w:t>2.整个学期旷课次数大于</w:t>
            </w:r>
            <w:r w:rsidR="001C060C">
              <w:rPr>
                <w:color w:val="000000" w:themeColor="text1"/>
                <w:sz w:val="21"/>
                <w:szCs w:val="21"/>
              </w:rPr>
              <w:t>4</w:t>
            </w:r>
            <w:r>
              <w:rPr>
                <w:rFonts w:hint="eastAsia"/>
                <w:color w:val="000000" w:themeColor="text1"/>
                <w:sz w:val="21"/>
                <w:szCs w:val="21"/>
              </w:rPr>
              <w:t>次，迟到次数大于</w:t>
            </w:r>
            <w:r w:rsidR="005F57F5">
              <w:rPr>
                <w:rFonts w:hint="eastAsia"/>
                <w:color w:val="000000" w:themeColor="text1"/>
                <w:sz w:val="21"/>
                <w:szCs w:val="21"/>
              </w:rPr>
              <w:t>8</w:t>
            </w:r>
            <w:r>
              <w:rPr>
                <w:rFonts w:hint="eastAsia"/>
                <w:color w:val="000000" w:themeColor="text1"/>
                <w:sz w:val="21"/>
                <w:szCs w:val="21"/>
              </w:rPr>
              <w:t>次。</w:t>
            </w:r>
          </w:p>
        </w:tc>
      </w:tr>
    </w:tbl>
    <w:p w14:paraId="21156345" w14:textId="52621B83" w:rsidR="00CB1DB6" w:rsidRDefault="006720C8">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sidR="00FF6416">
        <w:rPr>
          <w:rFonts w:asciiTheme="minorEastAsia" w:eastAsiaTheme="minorEastAsia" w:hAnsiTheme="minorEastAsia" w:cs="Times New Roman" w:hint="eastAsia"/>
          <w:color w:val="000000" w:themeColor="text1"/>
          <w:sz w:val="21"/>
          <w:szCs w:val="21"/>
        </w:rPr>
        <w:t>60</w:t>
      </w:r>
      <w:r w:rsidRPr="00453928">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w:t>
      </w:r>
      <w:r>
        <w:rPr>
          <w:rFonts w:hint="eastAsia"/>
          <w:color w:val="000000" w:themeColor="text1"/>
          <w:sz w:val="21"/>
          <w:szCs w:val="21"/>
        </w:rPr>
        <w:t>采用百分制。</w:t>
      </w:r>
      <w:r>
        <w:rPr>
          <w:rFonts w:asciiTheme="minorEastAsia" w:eastAsiaTheme="minorEastAsia" w:hAnsiTheme="minorEastAsia" w:cs="Times New Roman" w:hint="eastAsia"/>
          <w:color w:val="000000" w:themeColor="text1"/>
          <w:sz w:val="21"/>
          <w:szCs w:val="21"/>
        </w:rPr>
        <w:t>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675"/>
        <w:gridCol w:w="1256"/>
        <w:gridCol w:w="798"/>
        <w:gridCol w:w="678"/>
      </w:tblGrid>
      <w:tr w:rsidR="00CB1DB6" w14:paraId="057D6874" w14:textId="77777777">
        <w:trPr>
          <w:trHeight w:val="340"/>
          <w:jc w:val="center"/>
        </w:trPr>
        <w:tc>
          <w:tcPr>
            <w:tcW w:w="1489" w:type="dxa"/>
            <w:vAlign w:val="center"/>
          </w:tcPr>
          <w:p w14:paraId="4C8E159F" w14:textId="77777777" w:rsidR="00CB1DB6" w:rsidRDefault="006720C8">
            <w:pPr>
              <w:snapToGrid w:val="0"/>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考核</w:t>
            </w:r>
          </w:p>
          <w:p w14:paraId="01E06083" w14:textId="77777777" w:rsidR="00CB1DB6" w:rsidRDefault="006720C8">
            <w:pPr>
              <w:snapToGrid w:val="0"/>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模块</w:t>
            </w:r>
          </w:p>
        </w:tc>
        <w:tc>
          <w:tcPr>
            <w:tcW w:w="4675" w:type="dxa"/>
            <w:vAlign w:val="center"/>
          </w:tcPr>
          <w:p w14:paraId="17E33CB6" w14:textId="77777777" w:rsidR="00CB1DB6" w:rsidRDefault="006720C8">
            <w:pPr>
              <w:snapToGrid w:val="0"/>
              <w:ind w:left="180"/>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考核内容</w:t>
            </w:r>
          </w:p>
        </w:tc>
        <w:tc>
          <w:tcPr>
            <w:tcW w:w="1256" w:type="dxa"/>
            <w:vAlign w:val="center"/>
          </w:tcPr>
          <w:p w14:paraId="039CD1AA" w14:textId="77777777" w:rsidR="00CB1DB6" w:rsidRDefault="006720C8">
            <w:pPr>
              <w:snapToGrid w:val="0"/>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主要</w:t>
            </w:r>
          </w:p>
          <w:p w14:paraId="32240C13" w14:textId="77777777" w:rsidR="00CB1DB6" w:rsidRDefault="006720C8">
            <w:pPr>
              <w:snapToGrid w:val="0"/>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题型</w:t>
            </w:r>
          </w:p>
        </w:tc>
        <w:tc>
          <w:tcPr>
            <w:tcW w:w="798" w:type="dxa"/>
            <w:vAlign w:val="center"/>
          </w:tcPr>
          <w:p w14:paraId="2BEFF9EA" w14:textId="77777777" w:rsidR="00CB1DB6" w:rsidRDefault="006720C8">
            <w:pPr>
              <w:snapToGrid w:val="0"/>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支撑目标</w:t>
            </w:r>
          </w:p>
        </w:tc>
        <w:tc>
          <w:tcPr>
            <w:tcW w:w="678" w:type="dxa"/>
            <w:vAlign w:val="center"/>
          </w:tcPr>
          <w:p w14:paraId="305344A6" w14:textId="77777777" w:rsidR="00CB1DB6" w:rsidRDefault="006720C8">
            <w:pPr>
              <w:snapToGrid w:val="0"/>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分值</w:t>
            </w:r>
          </w:p>
        </w:tc>
      </w:tr>
      <w:tr w:rsidR="002162E9" w14:paraId="49A3ADFE" w14:textId="77777777" w:rsidTr="004403C9">
        <w:trPr>
          <w:trHeight w:val="1057"/>
          <w:jc w:val="center"/>
        </w:trPr>
        <w:tc>
          <w:tcPr>
            <w:tcW w:w="1489" w:type="dxa"/>
            <w:vAlign w:val="center"/>
          </w:tcPr>
          <w:p w14:paraId="371CDCF1" w14:textId="74CF1D1D" w:rsidR="002162E9" w:rsidRPr="00453928" w:rsidRDefault="002162E9" w:rsidP="00E17C9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bCs/>
                <w:color w:val="000000" w:themeColor="text1"/>
                <w:sz w:val="21"/>
                <w:szCs w:val="21"/>
              </w:rPr>
              <w:t>机电传动控制系统的组成和</w:t>
            </w:r>
            <w:r>
              <w:rPr>
                <w:rFonts w:asciiTheme="minorEastAsia" w:eastAsiaTheme="minorEastAsia" w:hAnsiTheme="minorEastAsia" w:hint="eastAsia"/>
                <w:bCs/>
                <w:color w:val="000000" w:themeColor="text1"/>
                <w:sz w:val="21"/>
                <w:szCs w:val="21"/>
              </w:rPr>
              <w:t>动力学基础</w:t>
            </w:r>
          </w:p>
        </w:tc>
        <w:tc>
          <w:tcPr>
            <w:tcW w:w="4675" w:type="dxa"/>
            <w:vAlign w:val="center"/>
          </w:tcPr>
          <w:p w14:paraId="6954E93B" w14:textId="5B643C5C" w:rsidR="002162E9" w:rsidRDefault="002162E9">
            <w:pPr>
              <w:snapToGrid w:val="0"/>
              <w:ind w:left="181"/>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机电传动控制系统的组成；机电传动发展历程</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动力学基础；负载特性</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机电系统稳定运行的条件</w:t>
            </w:r>
          </w:p>
        </w:tc>
        <w:tc>
          <w:tcPr>
            <w:tcW w:w="1256" w:type="dxa"/>
            <w:vAlign w:val="center"/>
          </w:tcPr>
          <w:p w14:paraId="61498732" w14:textId="2154EF8D" w:rsidR="002162E9" w:rsidRDefault="002162E9">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5CD4865E" w14:textId="5276B569" w:rsidR="002162E9" w:rsidRDefault="002162E9">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选择题</w:t>
            </w:r>
          </w:p>
          <w:p w14:paraId="79847AE9" w14:textId="6033B1FE" w:rsidR="002162E9" w:rsidRDefault="002162E9" w:rsidP="00236020">
            <w:pPr>
              <w:snapToGrid w:val="0"/>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简答题</w:t>
            </w:r>
          </w:p>
        </w:tc>
        <w:tc>
          <w:tcPr>
            <w:tcW w:w="798" w:type="dxa"/>
            <w:vAlign w:val="center"/>
          </w:tcPr>
          <w:p w14:paraId="783E2AD2" w14:textId="77777777" w:rsidR="002162E9" w:rsidRDefault="002162E9">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目标</w:t>
            </w:r>
            <w:r>
              <w:rPr>
                <w:rFonts w:asciiTheme="minorEastAsia" w:eastAsiaTheme="minorEastAsia" w:hAnsiTheme="minorEastAsia" w:hint="eastAsia"/>
                <w:color w:val="000000" w:themeColor="text1"/>
                <w:sz w:val="21"/>
                <w:szCs w:val="21"/>
              </w:rPr>
              <w:t>1</w:t>
            </w:r>
          </w:p>
          <w:p w14:paraId="6A6C2DDC" w14:textId="54AEFCEE" w:rsidR="002162E9" w:rsidRDefault="002162E9" w:rsidP="002162E9">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目标</w:t>
            </w:r>
            <w:r>
              <w:rPr>
                <w:rFonts w:asciiTheme="minorEastAsia" w:eastAsiaTheme="minorEastAsia" w:hAnsiTheme="minorEastAsia" w:hint="eastAsia"/>
                <w:color w:val="000000" w:themeColor="text1"/>
                <w:sz w:val="21"/>
                <w:szCs w:val="21"/>
              </w:rPr>
              <w:t>2</w:t>
            </w:r>
          </w:p>
        </w:tc>
        <w:tc>
          <w:tcPr>
            <w:tcW w:w="678" w:type="dxa"/>
            <w:vAlign w:val="center"/>
          </w:tcPr>
          <w:p w14:paraId="53283C71" w14:textId="437F9665" w:rsidR="002162E9" w:rsidRDefault="002162E9">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5</w:t>
            </w:r>
          </w:p>
        </w:tc>
      </w:tr>
      <w:tr w:rsidR="002E2CDA" w14:paraId="18DE3326" w14:textId="77777777" w:rsidTr="009857B3">
        <w:trPr>
          <w:trHeight w:val="837"/>
          <w:jc w:val="center"/>
        </w:trPr>
        <w:tc>
          <w:tcPr>
            <w:tcW w:w="1489" w:type="dxa"/>
            <w:vAlign w:val="center"/>
          </w:tcPr>
          <w:p w14:paraId="278E8957" w14:textId="781E58E0" w:rsidR="002E2CDA" w:rsidRPr="00453928" w:rsidRDefault="002E2CDA" w:rsidP="00E17C9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bCs/>
                <w:color w:val="000000" w:themeColor="text1"/>
                <w:sz w:val="21"/>
                <w:szCs w:val="21"/>
              </w:rPr>
              <w:t>直流电动机的工作原理及机械特性</w:t>
            </w:r>
          </w:p>
        </w:tc>
        <w:tc>
          <w:tcPr>
            <w:tcW w:w="4675" w:type="dxa"/>
            <w:vAlign w:val="center"/>
          </w:tcPr>
          <w:p w14:paraId="22379BEF" w14:textId="3BF00CAE" w:rsidR="002E2CDA" w:rsidRDefault="002E2CDA" w:rsidP="005D2835">
            <w:pPr>
              <w:snapToGrid w:val="0"/>
              <w:ind w:left="181"/>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直流电动机的工作原理和人为机械特性；</w:t>
            </w:r>
            <w:r>
              <w:rPr>
                <w:rFonts w:asciiTheme="minorEastAsia" w:eastAsiaTheme="minorEastAsia" w:hAnsiTheme="minorEastAsia"/>
                <w:color w:val="000000" w:themeColor="text1"/>
                <w:sz w:val="21"/>
                <w:szCs w:val="21"/>
              </w:rPr>
              <w:t>直流电动机结构</w:t>
            </w:r>
          </w:p>
        </w:tc>
        <w:tc>
          <w:tcPr>
            <w:tcW w:w="1256" w:type="dxa"/>
            <w:vAlign w:val="center"/>
          </w:tcPr>
          <w:p w14:paraId="35411E9F" w14:textId="2F1A5809" w:rsidR="002E2CDA" w:rsidRDefault="002E2CDA">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选择题</w:t>
            </w:r>
          </w:p>
          <w:p w14:paraId="778DF967" w14:textId="20B01169" w:rsidR="002E2CDA" w:rsidRDefault="002E2CDA" w:rsidP="00E56438">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4A65E4AF" w14:textId="1CA5D7CF" w:rsidR="002E2CDA" w:rsidRDefault="002E2CDA" w:rsidP="00E56438">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简答题</w:t>
            </w:r>
          </w:p>
        </w:tc>
        <w:tc>
          <w:tcPr>
            <w:tcW w:w="798" w:type="dxa"/>
            <w:vAlign w:val="center"/>
          </w:tcPr>
          <w:p w14:paraId="4202E4A4" w14:textId="3B57A8D7" w:rsidR="002E2CDA" w:rsidRDefault="002E2CDA" w:rsidP="007A3C58">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tc>
        <w:tc>
          <w:tcPr>
            <w:tcW w:w="678" w:type="dxa"/>
            <w:vAlign w:val="center"/>
          </w:tcPr>
          <w:p w14:paraId="040A43F8" w14:textId="6BF12BBF" w:rsidR="002E2CDA" w:rsidRDefault="00CB7F5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8</w:t>
            </w:r>
          </w:p>
        </w:tc>
      </w:tr>
      <w:tr w:rsidR="005D2835" w14:paraId="702315FE" w14:textId="77777777" w:rsidTr="0076160E">
        <w:trPr>
          <w:trHeight w:val="1109"/>
          <w:jc w:val="center"/>
        </w:trPr>
        <w:tc>
          <w:tcPr>
            <w:tcW w:w="1489" w:type="dxa"/>
            <w:vAlign w:val="center"/>
          </w:tcPr>
          <w:p w14:paraId="4B2E717E" w14:textId="1BA6CD34" w:rsidR="005D2835" w:rsidRPr="00453928" w:rsidRDefault="005D2835" w:rsidP="00E17C9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bCs/>
                <w:color w:val="000000" w:themeColor="text1"/>
                <w:sz w:val="21"/>
                <w:szCs w:val="21"/>
              </w:rPr>
              <w:t>直流电动机的启动、调速和制动特性</w:t>
            </w:r>
          </w:p>
        </w:tc>
        <w:tc>
          <w:tcPr>
            <w:tcW w:w="4675" w:type="dxa"/>
            <w:vAlign w:val="center"/>
          </w:tcPr>
          <w:p w14:paraId="4FC4D846" w14:textId="1316741F" w:rsidR="005D2835" w:rsidRDefault="005D2835" w:rsidP="005D2835">
            <w:pPr>
              <w:snapToGrid w:val="0"/>
              <w:ind w:left="181"/>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直流电动机调速方法和制动方法；直流电动机的启动方法</w:t>
            </w:r>
          </w:p>
        </w:tc>
        <w:tc>
          <w:tcPr>
            <w:tcW w:w="1256" w:type="dxa"/>
            <w:vAlign w:val="center"/>
          </w:tcPr>
          <w:p w14:paraId="618E544D" w14:textId="77777777" w:rsidR="005D2835" w:rsidRDefault="005D2835" w:rsidP="006C3E7D">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选择题</w:t>
            </w:r>
          </w:p>
          <w:p w14:paraId="2C44FD78" w14:textId="77777777" w:rsidR="005D2835" w:rsidRDefault="005D2835" w:rsidP="006C3E7D">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1B532125" w14:textId="77777777" w:rsidR="005D2835" w:rsidRDefault="005D2835" w:rsidP="006C3E7D">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简答题</w:t>
            </w:r>
          </w:p>
          <w:p w14:paraId="4DA9C5AD" w14:textId="15E8B421" w:rsidR="005D2835" w:rsidRDefault="005D2835" w:rsidP="006C3E7D">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计算题</w:t>
            </w:r>
          </w:p>
        </w:tc>
        <w:tc>
          <w:tcPr>
            <w:tcW w:w="798" w:type="dxa"/>
            <w:vAlign w:val="center"/>
          </w:tcPr>
          <w:p w14:paraId="16F60204" w14:textId="77777777" w:rsidR="005D2835" w:rsidRDefault="005D2835" w:rsidP="00DE087E">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目标</w:t>
            </w:r>
            <w:r>
              <w:rPr>
                <w:rFonts w:asciiTheme="minorEastAsia" w:eastAsiaTheme="minorEastAsia" w:hAnsiTheme="minorEastAsia" w:hint="eastAsia"/>
                <w:color w:val="000000" w:themeColor="text1"/>
                <w:sz w:val="21"/>
                <w:szCs w:val="21"/>
              </w:rPr>
              <w:t>2</w:t>
            </w:r>
          </w:p>
          <w:p w14:paraId="05116C4C" w14:textId="76B7FFBC" w:rsidR="005D2835" w:rsidRDefault="005D2835" w:rsidP="00DE087E">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678" w:type="dxa"/>
            <w:vAlign w:val="center"/>
          </w:tcPr>
          <w:p w14:paraId="0874490C" w14:textId="785AB6E5" w:rsidR="005D2835" w:rsidRDefault="005D2835">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w:t>
            </w:r>
          </w:p>
        </w:tc>
      </w:tr>
      <w:tr w:rsidR="008B05D7" w14:paraId="2AB5ED96" w14:textId="77777777" w:rsidTr="00E5149C">
        <w:trPr>
          <w:trHeight w:val="1382"/>
          <w:jc w:val="center"/>
        </w:trPr>
        <w:tc>
          <w:tcPr>
            <w:tcW w:w="1489" w:type="dxa"/>
            <w:vAlign w:val="center"/>
          </w:tcPr>
          <w:p w14:paraId="0521F017" w14:textId="28B6F630" w:rsidR="008B05D7" w:rsidRPr="00453928" w:rsidRDefault="008B05D7" w:rsidP="00E17C9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bCs/>
                <w:color w:val="000000" w:themeColor="text1"/>
                <w:sz w:val="21"/>
                <w:szCs w:val="21"/>
              </w:rPr>
              <w:t>交流电动机的结构工作原理和机械特性</w:t>
            </w:r>
          </w:p>
        </w:tc>
        <w:tc>
          <w:tcPr>
            <w:tcW w:w="4675" w:type="dxa"/>
            <w:vAlign w:val="center"/>
          </w:tcPr>
          <w:p w14:paraId="02044D38" w14:textId="23FD53BA" w:rsidR="008B05D7" w:rsidRDefault="008B05D7" w:rsidP="004A6A02">
            <w:pPr>
              <w:snapToGrid w:val="0"/>
              <w:ind w:left="181"/>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电动机结构和工作原理</w:t>
            </w:r>
            <w:r>
              <w:rPr>
                <w:rFonts w:asciiTheme="minorEastAsia" w:eastAsiaTheme="minorEastAsia" w:hAnsiTheme="minorEastAsia" w:hint="eastAsia"/>
                <w:color w:val="000000" w:themeColor="text1"/>
                <w:sz w:val="21"/>
                <w:szCs w:val="21"/>
              </w:rPr>
              <w:t>、</w:t>
            </w:r>
            <w:r>
              <w:rPr>
                <w:color w:val="000000" w:themeColor="text1"/>
                <w:sz w:val="21"/>
                <w:szCs w:val="21"/>
              </w:rPr>
              <w:t>电动机接法和额定参数；机械特性</w:t>
            </w:r>
          </w:p>
        </w:tc>
        <w:tc>
          <w:tcPr>
            <w:tcW w:w="1256" w:type="dxa"/>
            <w:vAlign w:val="center"/>
          </w:tcPr>
          <w:p w14:paraId="2FBBF854" w14:textId="7907E00B" w:rsidR="008B05D7" w:rsidRDefault="008B05D7" w:rsidP="00DC79CA">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3E2B0347" w14:textId="1329893F" w:rsidR="008B05D7" w:rsidRDefault="008B05D7" w:rsidP="00DC79CA">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选择题</w:t>
            </w:r>
          </w:p>
          <w:p w14:paraId="0C44B60C" w14:textId="77777777" w:rsidR="008B05D7" w:rsidRDefault="008B05D7" w:rsidP="00DC79CA">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简答题</w:t>
            </w:r>
          </w:p>
          <w:p w14:paraId="7A130CEC" w14:textId="4AFF18CA" w:rsidR="008B05D7" w:rsidRDefault="008B05D7" w:rsidP="00DC79CA">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分析题</w:t>
            </w:r>
          </w:p>
        </w:tc>
        <w:tc>
          <w:tcPr>
            <w:tcW w:w="798" w:type="dxa"/>
            <w:vAlign w:val="center"/>
          </w:tcPr>
          <w:p w14:paraId="5DA0AF97" w14:textId="77777777" w:rsidR="008B05D7" w:rsidRDefault="008B05D7" w:rsidP="00DC79CA">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目标</w:t>
            </w:r>
            <w:r>
              <w:rPr>
                <w:rFonts w:asciiTheme="minorEastAsia" w:eastAsiaTheme="minorEastAsia" w:hAnsiTheme="minorEastAsia" w:hint="eastAsia"/>
                <w:color w:val="000000" w:themeColor="text1"/>
                <w:sz w:val="21"/>
                <w:szCs w:val="21"/>
              </w:rPr>
              <w:t>2</w:t>
            </w:r>
          </w:p>
          <w:p w14:paraId="47E3A0B0" w14:textId="787D0E37" w:rsidR="008B05D7" w:rsidRDefault="008B05D7" w:rsidP="00DC79CA">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678" w:type="dxa"/>
            <w:vAlign w:val="center"/>
          </w:tcPr>
          <w:p w14:paraId="02986060" w14:textId="6260FBC0" w:rsidR="008B05D7" w:rsidRDefault="009664B3">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w:t>
            </w:r>
          </w:p>
        </w:tc>
      </w:tr>
      <w:tr w:rsidR="005C2C64" w14:paraId="6D4AE3E9" w14:textId="77777777" w:rsidTr="00DD5C3D">
        <w:trPr>
          <w:trHeight w:val="1109"/>
          <w:jc w:val="center"/>
        </w:trPr>
        <w:tc>
          <w:tcPr>
            <w:tcW w:w="1489" w:type="dxa"/>
            <w:vAlign w:val="center"/>
          </w:tcPr>
          <w:p w14:paraId="5C89782E" w14:textId="714486FA" w:rsidR="005C2C64" w:rsidRDefault="005C2C64" w:rsidP="00E17C93">
            <w:pPr>
              <w:snapToGri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交流电动机的启动、调速和制动</w:t>
            </w:r>
          </w:p>
        </w:tc>
        <w:tc>
          <w:tcPr>
            <w:tcW w:w="4675" w:type="dxa"/>
            <w:vAlign w:val="center"/>
          </w:tcPr>
          <w:p w14:paraId="20D45D12" w14:textId="05A18BD4" w:rsidR="005C2C64" w:rsidRPr="002C0EBA" w:rsidRDefault="005C2C64" w:rsidP="000A45F4">
            <w:pPr>
              <w:snapToGrid w:val="0"/>
              <w:ind w:left="181"/>
              <w:jc w:val="both"/>
              <w:rPr>
                <w:color w:val="000000" w:themeColor="text1"/>
                <w:sz w:val="21"/>
                <w:szCs w:val="21"/>
              </w:rPr>
            </w:pPr>
            <w:r>
              <w:rPr>
                <w:rFonts w:hint="eastAsia"/>
                <w:color w:val="000000" w:themeColor="text1"/>
                <w:sz w:val="21"/>
                <w:szCs w:val="21"/>
              </w:rPr>
              <w:t>电动机的调速和制动、电动机的启动、调速</w:t>
            </w:r>
          </w:p>
        </w:tc>
        <w:tc>
          <w:tcPr>
            <w:tcW w:w="1256" w:type="dxa"/>
            <w:vAlign w:val="center"/>
          </w:tcPr>
          <w:p w14:paraId="568EC5B8" w14:textId="77777777" w:rsidR="005C2C64" w:rsidRDefault="005C2C64" w:rsidP="00E81E60">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选择题</w:t>
            </w:r>
          </w:p>
          <w:p w14:paraId="3E43F8AA" w14:textId="77777777" w:rsidR="005C2C64" w:rsidRDefault="005C2C64" w:rsidP="00E81E60">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50A75CE9" w14:textId="77777777" w:rsidR="005C2C64" w:rsidRDefault="005C2C64" w:rsidP="00E81E60">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简答题</w:t>
            </w:r>
          </w:p>
          <w:p w14:paraId="0E0345A6" w14:textId="3FA4379A" w:rsidR="005C2C64" w:rsidRDefault="005C2C64" w:rsidP="00E81E60">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计算题</w:t>
            </w:r>
          </w:p>
        </w:tc>
        <w:tc>
          <w:tcPr>
            <w:tcW w:w="798" w:type="dxa"/>
            <w:vAlign w:val="center"/>
          </w:tcPr>
          <w:p w14:paraId="7205E68F" w14:textId="77777777" w:rsidR="005C2C64" w:rsidRDefault="005C2C64" w:rsidP="00DC79CA">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目标</w:t>
            </w:r>
            <w:r>
              <w:rPr>
                <w:rFonts w:asciiTheme="minorEastAsia" w:eastAsiaTheme="minorEastAsia" w:hAnsiTheme="minorEastAsia" w:hint="eastAsia"/>
                <w:color w:val="000000" w:themeColor="text1"/>
                <w:sz w:val="21"/>
                <w:szCs w:val="21"/>
              </w:rPr>
              <w:t>2</w:t>
            </w:r>
          </w:p>
          <w:p w14:paraId="2E939712" w14:textId="676AFA5A" w:rsidR="005C2C64" w:rsidRDefault="005C2C64" w:rsidP="00DC79CA">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678" w:type="dxa"/>
            <w:vAlign w:val="center"/>
          </w:tcPr>
          <w:p w14:paraId="6F1755FE" w14:textId="0BBC0607" w:rsidR="005C2C64" w:rsidRDefault="008313E0">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w:t>
            </w:r>
          </w:p>
        </w:tc>
      </w:tr>
      <w:tr w:rsidR="009F371A" w14:paraId="1DA830F0" w14:textId="77777777" w:rsidTr="00C513B7">
        <w:trPr>
          <w:trHeight w:val="837"/>
          <w:jc w:val="center"/>
        </w:trPr>
        <w:tc>
          <w:tcPr>
            <w:tcW w:w="1489" w:type="dxa"/>
            <w:vAlign w:val="center"/>
          </w:tcPr>
          <w:p w14:paraId="79B98F41" w14:textId="57C1D076" w:rsidR="009F371A" w:rsidRPr="00453928" w:rsidRDefault="009F371A" w:rsidP="00E17C9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bCs/>
                <w:color w:val="000000" w:themeColor="text1"/>
                <w:sz w:val="21"/>
                <w:szCs w:val="21"/>
              </w:rPr>
              <w:t>继电器接触器</w:t>
            </w:r>
            <w:r>
              <w:rPr>
                <w:rFonts w:asciiTheme="minorEastAsia" w:eastAsiaTheme="minorEastAsia" w:hAnsiTheme="minorEastAsia" w:hint="eastAsia"/>
                <w:bCs/>
                <w:color w:val="000000" w:themeColor="text1"/>
                <w:sz w:val="21"/>
                <w:szCs w:val="21"/>
              </w:rPr>
              <w:t>控制（1）</w:t>
            </w:r>
          </w:p>
        </w:tc>
        <w:tc>
          <w:tcPr>
            <w:tcW w:w="4675" w:type="dxa"/>
            <w:vAlign w:val="center"/>
          </w:tcPr>
          <w:p w14:paraId="5EB9AEDE" w14:textId="1EF53D02" w:rsidR="009F371A" w:rsidRDefault="009F371A" w:rsidP="002B751C">
            <w:pPr>
              <w:snapToGrid w:val="0"/>
              <w:ind w:leftChars="86" w:left="462" w:hangingChars="130" w:hanging="273"/>
              <w:rPr>
                <w:rFonts w:asciiTheme="minorEastAsia" w:eastAsiaTheme="minorEastAsia" w:hAnsiTheme="minorEastAsia"/>
                <w:color w:val="000000" w:themeColor="text1"/>
                <w:sz w:val="21"/>
                <w:szCs w:val="21"/>
              </w:rPr>
            </w:pPr>
            <w:r>
              <w:rPr>
                <w:rFonts w:hint="eastAsia"/>
                <w:color w:val="000000" w:themeColor="text1"/>
                <w:sz w:val="21"/>
                <w:szCs w:val="21"/>
              </w:rPr>
              <w:t>各种低压电器的工作原理和电路符号、各种低压电器的工作原理和电路符号</w:t>
            </w:r>
          </w:p>
        </w:tc>
        <w:tc>
          <w:tcPr>
            <w:tcW w:w="1256" w:type="dxa"/>
            <w:vAlign w:val="center"/>
          </w:tcPr>
          <w:p w14:paraId="7CE776CF" w14:textId="77777777" w:rsidR="009F371A" w:rsidRDefault="009F371A">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16642F54" w14:textId="77777777" w:rsidR="009F371A" w:rsidRDefault="009F371A">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选择题</w:t>
            </w:r>
          </w:p>
          <w:p w14:paraId="1476570A" w14:textId="1C786D4A" w:rsidR="009F371A" w:rsidRDefault="009F371A" w:rsidP="00621544">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简答题</w:t>
            </w:r>
          </w:p>
        </w:tc>
        <w:tc>
          <w:tcPr>
            <w:tcW w:w="798" w:type="dxa"/>
            <w:vAlign w:val="center"/>
          </w:tcPr>
          <w:p w14:paraId="1AF5CCB0" w14:textId="5BAA4800" w:rsidR="009F371A" w:rsidRDefault="009F371A" w:rsidP="00FF12AB">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目标</w:t>
            </w:r>
            <w:r>
              <w:rPr>
                <w:rFonts w:asciiTheme="minorEastAsia" w:eastAsiaTheme="minorEastAsia" w:hAnsiTheme="minorEastAsia" w:hint="eastAsia"/>
                <w:color w:val="000000" w:themeColor="text1"/>
                <w:sz w:val="21"/>
                <w:szCs w:val="21"/>
              </w:rPr>
              <w:t>2</w:t>
            </w:r>
          </w:p>
        </w:tc>
        <w:tc>
          <w:tcPr>
            <w:tcW w:w="678" w:type="dxa"/>
            <w:vAlign w:val="center"/>
          </w:tcPr>
          <w:p w14:paraId="62BA3C4D" w14:textId="3ED0947C" w:rsidR="009F371A" w:rsidRDefault="00A47D0C" w:rsidP="00C513B7">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2</w:t>
            </w:r>
          </w:p>
        </w:tc>
      </w:tr>
      <w:tr w:rsidR="003B27D3" w14:paraId="5438F209" w14:textId="77777777">
        <w:trPr>
          <w:trHeight w:val="340"/>
          <w:jc w:val="center"/>
        </w:trPr>
        <w:tc>
          <w:tcPr>
            <w:tcW w:w="1489" w:type="dxa"/>
            <w:vAlign w:val="center"/>
          </w:tcPr>
          <w:p w14:paraId="152DAE27" w14:textId="4AECE803" w:rsidR="003B27D3" w:rsidRPr="00453928" w:rsidRDefault="0087000A" w:rsidP="00E17C9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bCs/>
                <w:color w:val="000000" w:themeColor="text1"/>
                <w:sz w:val="21"/>
                <w:szCs w:val="21"/>
              </w:rPr>
              <w:t>继电器接触器</w:t>
            </w:r>
            <w:r>
              <w:rPr>
                <w:rFonts w:asciiTheme="minorEastAsia" w:eastAsiaTheme="minorEastAsia" w:hAnsiTheme="minorEastAsia" w:hint="eastAsia"/>
                <w:bCs/>
                <w:color w:val="000000" w:themeColor="text1"/>
                <w:sz w:val="21"/>
                <w:szCs w:val="21"/>
              </w:rPr>
              <w:t>控制</w:t>
            </w:r>
            <w:r w:rsidR="002B0FDE">
              <w:rPr>
                <w:rFonts w:asciiTheme="minorEastAsia" w:eastAsiaTheme="minorEastAsia" w:hAnsiTheme="minorEastAsia" w:hint="eastAsia"/>
                <w:bCs/>
                <w:color w:val="000000" w:themeColor="text1"/>
                <w:sz w:val="21"/>
                <w:szCs w:val="21"/>
              </w:rPr>
              <w:t>（2）</w:t>
            </w:r>
          </w:p>
        </w:tc>
        <w:tc>
          <w:tcPr>
            <w:tcW w:w="4675" w:type="dxa"/>
            <w:vAlign w:val="center"/>
          </w:tcPr>
          <w:p w14:paraId="147EC192" w14:textId="50AF4CFE" w:rsidR="003B27D3" w:rsidRDefault="007F0D94" w:rsidP="007F0D94">
            <w:pPr>
              <w:snapToGrid w:val="0"/>
              <w:ind w:leftChars="86" w:left="462" w:hangingChars="130" w:hanging="273"/>
              <w:rPr>
                <w:rFonts w:asciiTheme="minorEastAsia" w:eastAsiaTheme="minorEastAsia" w:hAnsiTheme="minorEastAsia"/>
                <w:bCs/>
                <w:color w:val="000000" w:themeColor="text1"/>
                <w:sz w:val="21"/>
                <w:szCs w:val="21"/>
              </w:rPr>
            </w:pPr>
            <w:r>
              <w:rPr>
                <w:rFonts w:hint="eastAsia"/>
                <w:color w:val="000000" w:themeColor="text1"/>
                <w:sz w:val="21"/>
                <w:szCs w:val="21"/>
              </w:rPr>
              <w:t>电路的安全保护；启动和正反转控制；顺序控制</w:t>
            </w:r>
          </w:p>
        </w:tc>
        <w:tc>
          <w:tcPr>
            <w:tcW w:w="1256" w:type="dxa"/>
            <w:vAlign w:val="center"/>
          </w:tcPr>
          <w:p w14:paraId="5DD4C8BE" w14:textId="4336809E" w:rsidR="003B27D3" w:rsidRDefault="007F0D94">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设计题</w:t>
            </w:r>
          </w:p>
        </w:tc>
        <w:tc>
          <w:tcPr>
            <w:tcW w:w="798" w:type="dxa"/>
            <w:vAlign w:val="center"/>
          </w:tcPr>
          <w:p w14:paraId="7639E20A" w14:textId="77777777" w:rsidR="003B27D3" w:rsidRDefault="003B27D3" w:rsidP="008B7243">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目标</w:t>
            </w:r>
            <w:r>
              <w:rPr>
                <w:rFonts w:asciiTheme="minorEastAsia" w:eastAsiaTheme="minorEastAsia" w:hAnsiTheme="minorEastAsia" w:hint="eastAsia"/>
                <w:color w:val="000000" w:themeColor="text1"/>
                <w:sz w:val="21"/>
                <w:szCs w:val="21"/>
              </w:rPr>
              <w:t>2</w:t>
            </w:r>
          </w:p>
          <w:p w14:paraId="4725FE89" w14:textId="25A18143" w:rsidR="003B27D3" w:rsidRDefault="003B27D3">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678" w:type="dxa"/>
            <w:vAlign w:val="center"/>
          </w:tcPr>
          <w:p w14:paraId="17A29B9F" w14:textId="4B67CB1F" w:rsidR="003B27D3" w:rsidRDefault="007F0D94" w:rsidP="00B5615F">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25</w:t>
            </w:r>
          </w:p>
        </w:tc>
      </w:tr>
      <w:tr w:rsidR="00FA0565" w14:paraId="3C2635F4" w14:textId="77777777" w:rsidTr="00A560B0">
        <w:trPr>
          <w:trHeight w:val="837"/>
          <w:jc w:val="center"/>
        </w:trPr>
        <w:tc>
          <w:tcPr>
            <w:tcW w:w="1489" w:type="dxa"/>
            <w:vAlign w:val="center"/>
          </w:tcPr>
          <w:p w14:paraId="6507CDE1" w14:textId="4CEAE6BE" w:rsidR="00FA0565" w:rsidRPr="00453928" w:rsidRDefault="00FA0565" w:rsidP="00E17C9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bCs/>
                <w:color w:val="000000" w:themeColor="text1"/>
                <w:sz w:val="21"/>
                <w:szCs w:val="21"/>
              </w:rPr>
              <w:t>控制电动机工作原理及控制</w:t>
            </w:r>
          </w:p>
        </w:tc>
        <w:tc>
          <w:tcPr>
            <w:tcW w:w="4675" w:type="dxa"/>
            <w:vAlign w:val="center"/>
          </w:tcPr>
          <w:p w14:paraId="77721CC8" w14:textId="0451787A" w:rsidR="00FA0565" w:rsidRDefault="00FA0565" w:rsidP="00412804">
            <w:pPr>
              <w:snapToGrid w:val="0"/>
              <w:ind w:leftChars="86" w:left="462" w:hangingChars="130" w:hanging="273"/>
              <w:rPr>
                <w:color w:val="000000" w:themeColor="text1"/>
                <w:sz w:val="21"/>
                <w:szCs w:val="21"/>
              </w:rPr>
            </w:pPr>
            <w:r>
              <w:rPr>
                <w:rFonts w:hint="eastAsia"/>
                <w:color w:val="000000" w:themeColor="text1"/>
                <w:sz w:val="21"/>
                <w:szCs w:val="21"/>
              </w:rPr>
              <w:t>电动机的结构和工作原理；通电方式；环形分配和细分技术</w:t>
            </w:r>
          </w:p>
        </w:tc>
        <w:tc>
          <w:tcPr>
            <w:tcW w:w="1256" w:type="dxa"/>
            <w:vAlign w:val="center"/>
          </w:tcPr>
          <w:p w14:paraId="7AF88533" w14:textId="77777777" w:rsidR="00FA0565" w:rsidRDefault="00FA0565">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40184A8D" w14:textId="77777777" w:rsidR="00FA0565" w:rsidRDefault="00FA0565">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选择题</w:t>
            </w:r>
          </w:p>
          <w:p w14:paraId="6FC72202" w14:textId="7EF0EAC6" w:rsidR="00FA0565" w:rsidRDefault="00FA0565" w:rsidP="008C5015">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计算题</w:t>
            </w:r>
          </w:p>
        </w:tc>
        <w:tc>
          <w:tcPr>
            <w:tcW w:w="798" w:type="dxa"/>
            <w:vAlign w:val="center"/>
          </w:tcPr>
          <w:p w14:paraId="2AC51B29" w14:textId="77777777" w:rsidR="00FA0565" w:rsidRDefault="00FA0565" w:rsidP="00B5615F">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目标1</w:t>
            </w:r>
          </w:p>
          <w:p w14:paraId="4570A295" w14:textId="66AFAD10" w:rsidR="00FA0565" w:rsidRDefault="00FA0565" w:rsidP="00B5615F">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目标2</w:t>
            </w:r>
          </w:p>
        </w:tc>
        <w:tc>
          <w:tcPr>
            <w:tcW w:w="678" w:type="dxa"/>
            <w:vAlign w:val="center"/>
          </w:tcPr>
          <w:p w14:paraId="0D1A11B6" w14:textId="0579E942" w:rsidR="00FA0565" w:rsidRDefault="00541D4A" w:rsidP="00A560B0">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w:t>
            </w:r>
          </w:p>
        </w:tc>
      </w:tr>
    </w:tbl>
    <w:p w14:paraId="574ACA72" w14:textId="0A6BFD81" w:rsidR="00CB1DB6" w:rsidRDefault="006720C8">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3.课程实验成绩（占总成绩的</w:t>
      </w:r>
      <w:r w:rsidR="00BC461A">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%）：采用百分制，实验成绩由实验课考勤和实验报告成绩组成，评分标准如下表：</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CB1DB6" w14:paraId="6191AAE8" w14:textId="77777777" w:rsidTr="00592DA5">
        <w:trPr>
          <w:trHeight w:val="351"/>
          <w:jc w:val="center"/>
        </w:trPr>
        <w:tc>
          <w:tcPr>
            <w:tcW w:w="1579" w:type="dxa"/>
            <w:vMerge w:val="restart"/>
            <w:vAlign w:val="center"/>
          </w:tcPr>
          <w:p w14:paraId="6B455778" w14:textId="77777777" w:rsidR="00CB1DB6" w:rsidRDefault="006720C8" w:rsidP="00F75C34">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3" w:type="dxa"/>
            <w:vAlign w:val="center"/>
          </w:tcPr>
          <w:p w14:paraId="5E39918D" w14:textId="77777777" w:rsidR="00CB1DB6" w:rsidRDefault="006720C8" w:rsidP="006720C8">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CB1DB6" w14:paraId="4BD5EB9E" w14:textId="77777777" w:rsidTr="00592DA5">
        <w:trPr>
          <w:trHeight w:val="382"/>
          <w:jc w:val="center"/>
        </w:trPr>
        <w:tc>
          <w:tcPr>
            <w:tcW w:w="1579" w:type="dxa"/>
            <w:vMerge/>
            <w:vAlign w:val="center"/>
          </w:tcPr>
          <w:p w14:paraId="2C567A92" w14:textId="77777777" w:rsidR="00CB1DB6" w:rsidRDefault="00CB1DB6">
            <w:pPr>
              <w:rPr>
                <w:rFonts w:ascii="Times New Roman" w:cs="Times New Roman"/>
                <w:b/>
                <w:color w:val="000000" w:themeColor="text1"/>
                <w:sz w:val="21"/>
                <w:szCs w:val="21"/>
              </w:rPr>
            </w:pPr>
          </w:p>
        </w:tc>
        <w:tc>
          <w:tcPr>
            <w:tcW w:w="6943" w:type="dxa"/>
            <w:vAlign w:val="center"/>
          </w:tcPr>
          <w:p w14:paraId="0CA90949" w14:textId="3DDBFA31" w:rsidR="00CB1DB6" w:rsidRDefault="006720C8" w:rsidP="006720C8">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实验报告；</w:t>
            </w:r>
            <w:r>
              <w:rPr>
                <w:rFonts w:ascii="Times New Roman" w:cs="Times New Roman" w:hint="eastAsia"/>
                <w:b/>
                <w:color w:val="000000" w:themeColor="text1"/>
                <w:sz w:val="21"/>
                <w:szCs w:val="21"/>
              </w:rPr>
              <w:t xml:space="preserve">2. </w:t>
            </w:r>
            <w:r>
              <w:rPr>
                <w:rFonts w:ascii="Times New Roman" w:cs="Times New Roman" w:hint="eastAsia"/>
                <w:b/>
                <w:color w:val="000000" w:themeColor="text1"/>
                <w:sz w:val="21"/>
                <w:szCs w:val="21"/>
              </w:rPr>
              <w:t>实验课考勤</w:t>
            </w:r>
          </w:p>
        </w:tc>
      </w:tr>
      <w:tr w:rsidR="00CB1DB6" w14:paraId="2BCD12CE" w14:textId="77777777" w:rsidTr="00592DA5">
        <w:trPr>
          <w:jc w:val="center"/>
        </w:trPr>
        <w:tc>
          <w:tcPr>
            <w:tcW w:w="1579" w:type="dxa"/>
          </w:tcPr>
          <w:p w14:paraId="68BCEBC8" w14:textId="77777777" w:rsidR="00CB1DB6" w:rsidRDefault="006720C8">
            <w:pPr>
              <w:jc w:val="center"/>
              <w:rPr>
                <w:color w:val="000000" w:themeColor="text1"/>
                <w:sz w:val="21"/>
                <w:szCs w:val="21"/>
              </w:rPr>
            </w:pPr>
            <w:r>
              <w:rPr>
                <w:color w:val="000000" w:themeColor="text1"/>
                <w:sz w:val="21"/>
                <w:szCs w:val="21"/>
              </w:rPr>
              <w:t>优秀</w:t>
            </w:r>
          </w:p>
          <w:p w14:paraId="32AE3A43" w14:textId="77777777" w:rsidR="00CB1DB6" w:rsidRDefault="006720C8">
            <w:pPr>
              <w:jc w:val="center"/>
              <w:rPr>
                <w:color w:val="000000" w:themeColor="text1"/>
                <w:sz w:val="21"/>
                <w:szCs w:val="21"/>
              </w:rPr>
            </w:pPr>
            <w:r>
              <w:rPr>
                <w:color w:val="000000" w:themeColor="text1"/>
                <w:sz w:val="21"/>
                <w:szCs w:val="21"/>
              </w:rPr>
              <w:t>（90～100分）</w:t>
            </w:r>
          </w:p>
        </w:tc>
        <w:tc>
          <w:tcPr>
            <w:tcW w:w="6943" w:type="dxa"/>
          </w:tcPr>
          <w:p w14:paraId="60FDF7AD" w14:textId="77777777" w:rsidR="00CB1DB6" w:rsidRDefault="006720C8">
            <w:pPr>
              <w:rPr>
                <w:color w:val="000000" w:themeColor="text1"/>
                <w:sz w:val="21"/>
                <w:szCs w:val="21"/>
              </w:rPr>
            </w:pPr>
            <w:r>
              <w:rPr>
                <w:rFonts w:hint="eastAsia"/>
                <w:color w:val="000000" w:themeColor="text1"/>
                <w:sz w:val="21"/>
                <w:szCs w:val="21"/>
              </w:rPr>
              <w:t>1.实验报告每次都提交，字写工整，实验数据齐全并合理，电路图绘制漂亮，平均每次得分在90分及以上；</w:t>
            </w:r>
          </w:p>
          <w:p w14:paraId="0A1391CD" w14:textId="77777777" w:rsidR="00CB1DB6" w:rsidRDefault="006720C8">
            <w:pPr>
              <w:rPr>
                <w:rFonts w:cs="Times New Roman"/>
                <w:color w:val="000000" w:themeColor="text1"/>
                <w:sz w:val="21"/>
                <w:szCs w:val="21"/>
              </w:rPr>
            </w:pPr>
            <w:r>
              <w:rPr>
                <w:rFonts w:hint="eastAsia"/>
                <w:color w:val="000000" w:themeColor="text1"/>
                <w:sz w:val="21"/>
                <w:szCs w:val="21"/>
              </w:rPr>
              <w:t>2. 整个学期实验课没有旷课记录，迟到次数少于等于1次。</w:t>
            </w:r>
          </w:p>
        </w:tc>
      </w:tr>
      <w:tr w:rsidR="00CB1DB6" w14:paraId="6E3D7D88" w14:textId="77777777" w:rsidTr="00592DA5">
        <w:trPr>
          <w:jc w:val="center"/>
        </w:trPr>
        <w:tc>
          <w:tcPr>
            <w:tcW w:w="1579" w:type="dxa"/>
          </w:tcPr>
          <w:p w14:paraId="75573E8D" w14:textId="77777777" w:rsidR="00CB1DB6" w:rsidRDefault="006720C8">
            <w:pPr>
              <w:jc w:val="center"/>
              <w:rPr>
                <w:color w:val="000000" w:themeColor="text1"/>
                <w:sz w:val="21"/>
                <w:szCs w:val="21"/>
              </w:rPr>
            </w:pPr>
            <w:r>
              <w:rPr>
                <w:color w:val="000000" w:themeColor="text1"/>
                <w:sz w:val="21"/>
                <w:szCs w:val="21"/>
              </w:rPr>
              <w:t>良好</w:t>
            </w:r>
          </w:p>
          <w:p w14:paraId="2F079FA2" w14:textId="77777777" w:rsidR="00CB1DB6" w:rsidRDefault="006720C8">
            <w:pPr>
              <w:jc w:val="center"/>
              <w:rPr>
                <w:color w:val="000000" w:themeColor="text1"/>
                <w:sz w:val="21"/>
                <w:szCs w:val="21"/>
              </w:rPr>
            </w:pPr>
            <w:r>
              <w:rPr>
                <w:color w:val="000000" w:themeColor="text1"/>
                <w:sz w:val="21"/>
                <w:szCs w:val="21"/>
              </w:rPr>
              <w:t>（80～89分）</w:t>
            </w:r>
          </w:p>
        </w:tc>
        <w:tc>
          <w:tcPr>
            <w:tcW w:w="6943" w:type="dxa"/>
          </w:tcPr>
          <w:p w14:paraId="5283DFCB" w14:textId="77777777" w:rsidR="00CB1DB6" w:rsidRDefault="006720C8">
            <w:pPr>
              <w:rPr>
                <w:color w:val="000000" w:themeColor="text1"/>
                <w:sz w:val="21"/>
                <w:szCs w:val="21"/>
              </w:rPr>
            </w:pPr>
            <w:r>
              <w:rPr>
                <w:rFonts w:hint="eastAsia"/>
                <w:color w:val="000000" w:themeColor="text1"/>
                <w:sz w:val="21"/>
                <w:szCs w:val="21"/>
              </w:rPr>
              <w:t>1.实验报告每次都提交，实验数据只有80%，电路图绘制工整，平均每次得分在80分左右；</w:t>
            </w:r>
          </w:p>
          <w:p w14:paraId="282D55B3" w14:textId="77777777" w:rsidR="00CB1DB6" w:rsidRDefault="006720C8">
            <w:pPr>
              <w:rPr>
                <w:rFonts w:cs="Times New Roman"/>
                <w:color w:val="000000" w:themeColor="text1"/>
                <w:sz w:val="21"/>
                <w:szCs w:val="21"/>
              </w:rPr>
            </w:pPr>
            <w:r>
              <w:rPr>
                <w:rFonts w:hint="eastAsia"/>
                <w:color w:val="000000" w:themeColor="text1"/>
                <w:sz w:val="21"/>
                <w:szCs w:val="21"/>
              </w:rPr>
              <w:t>2. 整个学期实验课没有旷课记录，迟到次数少于等于2次。</w:t>
            </w:r>
          </w:p>
        </w:tc>
      </w:tr>
      <w:tr w:rsidR="00CB1DB6" w14:paraId="445659ED" w14:textId="77777777" w:rsidTr="00592DA5">
        <w:trPr>
          <w:jc w:val="center"/>
        </w:trPr>
        <w:tc>
          <w:tcPr>
            <w:tcW w:w="1579" w:type="dxa"/>
          </w:tcPr>
          <w:p w14:paraId="4805AB83" w14:textId="77777777" w:rsidR="00CB1DB6" w:rsidRDefault="006720C8">
            <w:pPr>
              <w:jc w:val="center"/>
              <w:rPr>
                <w:color w:val="000000" w:themeColor="text1"/>
                <w:sz w:val="21"/>
                <w:szCs w:val="21"/>
              </w:rPr>
            </w:pPr>
            <w:r>
              <w:rPr>
                <w:color w:val="000000" w:themeColor="text1"/>
                <w:sz w:val="21"/>
                <w:szCs w:val="21"/>
              </w:rPr>
              <w:t>中等</w:t>
            </w:r>
          </w:p>
          <w:p w14:paraId="1C91AA04" w14:textId="77777777" w:rsidR="00CB1DB6" w:rsidRDefault="006720C8">
            <w:pPr>
              <w:jc w:val="center"/>
              <w:rPr>
                <w:color w:val="000000" w:themeColor="text1"/>
                <w:sz w:val="21"/>
                <w:szCs w:val="21"/>
              </w:rPr>
            </w:pPr>
            <w:r>
              <w:rPr>
                <w:color w:val="000000" w:themeColor="text1"/>
                <w:sz w:val="21"/>
                <w:szCs w:val="21"/>
              </w:rPr>
              <w:t>（70～79分）</w:t>
            </w:r>
          </w:p>
        </w:tc>
        <w:tc>
          <w:tcPr>
            <w:tcW w:w="6943" w:type="dxa"/>
          </w:tcPr>
          <w:p w14:paraId="1B3424BC" w14:textId="77777777" w:rsidR="00CB1DB6" w:rsidRDefault="006720C8">
            <w:pPr>
              <w:rPr>
                <w:color w:val="000000" w:themeColor="text1"/>
                <w:sz w:val="21"/>
                <w:szCs w:val="21"/>
              </w:rPr>
            </w:pPr>
            <w:r>
              <w:rPr>
                <w:rFonts w:hint="eastAsia"/>
                <w:color w:val="000000" w:themeColor="text1"/>
                <w:sz w:val="21"/>
                <w:szCs w:val="21"/>
              </w:rPr>
              <w:t>1.实验报告每次都提交，实验数据只有70%，电路图绘制质量一般，平均每次得分在70分左右；</w:t>
            </w:r>
          </w:p>
          <w:p w14:paraId="3A720C80" w14:textId="77777777" w:rsidR="00CB1DB6" w:rsidRDefault="006720C8">
            <w:pPr>
              <w:rPr>
                <w:rFonts w:cs="Times New Roman"/>
                <w:color w:val="000000" w:themeColor="text1"/>
                <w:sz w:val="21"/>
                <w:szCs w:val="21"/>
              </w:rPr>
            </w:pPr>
            <w:r>
              <w:rPr>
                <w:rFonts w:hint="eastAsia"/>
                <w:color w:val="000000" w:themeColor="text1"/>
                <w:sz w:val="21"/>
                <w:szCs w:val="21"/>
              </w:rPr>
              <w:t>2. 整个学期实验课没有旷课记录，迟到次数少于等于3次。</w:t>
            </w:r>
          </w:p>
        </w:tc>
      </w:tr>
      <w:tr w:rsidR="00CB1DB6" w14:paraId="0DA5496D" w14:textId="77777777" w:rsidTr="00592DA5">
        <w:trPr>
          <w:jc w:val="center"/>
        </w:trPr>
        <w:tc>
          <w:tcPr>
            <w:tcW w:w="1579" w:type="dxa"/>
          </w:tcPr>
          <w:p w14:paraId="3FC4A141" w14:textId="77777777" w:rsidR="00CB1DB6" w:rsidRDefault="006720C8">
            <w:pPr>
              <w:jc w:val="center"/>
              <w:rPr>
                <w:color w:val="000000" w:themeColor="text1"/>
                <w:sz w:val="21"/>
                <w:szCs w:val="21"/>
              </w:rPr>
            </w:pPr>
            <w:r>
              <w:rPr>
                <w:color w:val="000000" w:themeColor="text1"/>
                <w:sz w:val="21"/>
                <w:szCs w:val="21"/>
              </w:rPr>
              <w:t>及格</w:t>
            </w:r>
          </w:p>
          <w:p w14:paraId="756B1161" w14:textId="77777777" w:rsidR="00CB1DB6" w:rsidRDefault="006720C8">
            <w:pPr>
              <w:jc w:val="center"/>
              <w:rPr>
                <w:color w:val="000000" w:themeColor="text1"/>
                <w:sz w:val="21"/>
                <w:szCs w:val="21"/>
              </w:rPr>
            </w:pPr>
            <w:r>
              <w:rPr>
                <w:color w:val="000000" w:themeColor="text1"/>
                <w:sz w:val="21"/>
                <w:szCs w:val="21"/>
              </w:rPr>
              <w:t>（60～69分）</w:t>
            </w:r>
          </w:p>
        </w:tc>
        <w:tc>
          <w:tcPr>
            <w:tcW w:w="6943" w:type="dxa"/>
          </w:tcPr>
          <w:p w14:paraId="27869D1E" w14:textId="77777777" w:rsidR="00CB1DB6" w:rsidRDefault="006720C8">
            <w:pPr>
              <w:rPr>
                <w:color w:val="000000" w:themeColor="text1"/>
                <w:sz w:val="21"/>
                <w:szCs w:val="21"/>
              </w:rPr>
            </w:pPr>
            <w:r>
              <w:rPr>
                <w:rFonts w:hint="eastAsia"/>
                <w:color w:val="000000" w:themeColor="text1"/>
                <w:sz w:val="21"/>
                <w:szCs w:val="21"/>
              </w:rPr>
              <w:t>1.实验报告每次都提交，实验数据只有60%，电路图绘制质量一般，平均每次得分在65分左右；</w:t>
            </w:r>
          </w:p>
          <w:p w14:paraId="72464A82" w14:textId="77777777" w:rsidR="00CB1DB6" w:rsidRDefault="006720C8">
            <w:pPr>
              <w:rPr>
                <w:rFonts w:cs="Times New Roman"/>
                <w:color w:val="000000" w:themeColor="text1"/>
                <w:sz w:val="21"/>
                <w:szCs w:val="21"/>
              </w:rPr>
            </w:pPr>
            <w:r>
              <w:rPr>
                <w:rFonts w:hint="eastAsia"/>
                <w:color w:val="000000" w:themeColor="text1"/>
                <w:sz w:val="21"/>
                <w:szCs w:val="21"/>
              </w:rPr>
              <w:t>2. 整个学期实验课有1次旷课记录，迟到次数少于等于3次。</w:t>
            </w:r>
          </w:p>
        </w:tc>
      </w:tr>
      <w:tr w:rsidR="00CB1DB6" w14:paraId="5C2F53B1" w14:textId="77777777" w:rsidTr="00592DA5">
        <w:trPr>
          <w:jc w:val="center"/>
        </w:trPr>
        <w:tc>
          <w:tcPr>
            <w:tcW w:w="1579" w:type="dxa"/>
          </w:tcPr>
          <w:p w14:paraId="18FE992A" w14:textId="77777777" w:rsidR="00CB1DB6" w:rsidRDefault="006720C8">
            <w:pPr>
              <w:jc w:val="center"/>
              <w:rPr>
                <w:color w:val="000000" w:themeColor="text1"/>
                <w:sz w:val="21"/>
                <w:szCs w:val="21"/>
              </w:rPr>
            </w:pPr>
            <w:r>
              <w:rPr>
                <w:color w:val="000000" w:themeColor="text1"/>
                <w:sz w:val="21"/>
                <w:szCs w:val="21"/>
              </w:rPr>
              <w:t>不及格</w:t>
            </w:r>
          </w:p>
          <w:p w14:paraId="7A46AD6E" w14:textId="77777777" w:rsidR="00CB1DB6" w:rsidRDefault="006720C8">
            <w:pPr>
              <w:jc w:val="center"/>
              <w:rPr>
                <w:color w:val="000000" w:themeColor="text1"/>
                <w:sz w:val="21"/>
                <w:szCs w:val="21"/>
              </w:rPr>
            </w:pPr>
            <w:r>
              <w:rPr>
                <w:color w:val="000000" w:themeColor="text1"/>
                <w:sz w:val="21"/>
                <w:szCs w:val="21"/>
              </w:rPr>
              <w:t>（60以下）</w:t>
            </w:r>
          </w:p>
        </w:tc>
        <w:tc>
          <w:tcPr>
            <w:tcW w:w="6943" w:type="dxa"/>
          </w:tcPr>
          <w:p w14:paraId="0478589D" w14:textId="1BB0B34A" w:rsidR="00CB1DB6" w:rsidRDefault="006720C8">
            <w:pPr>
              <w:rPr>
                <w:color w:val="000000" w:themeColor="text1"/>
                <w:sz w:val="21"/>
                <w:szCs w:val="21"/>
              </w:rPr>
            </w:pPr>
            <w:r>
              <w:rPr>
                <w:rFonts w:hint="eastAsia"/>
                <w:color w:val="000000" w:themeColor="text1"/>
                <w:sz w:val="21"/>
                <w:szCs w:val="21"/>
              </w:rPr>
              <w:t>1.实验报告字写潦草，抄袭较多，数据</w:t>
            </w:r>
            <w:r w:rsidR="00E36B00">
              <w:rPr>
                <w:rFonts w:hint="eastAsia"/>
                <w:color w:val="000000" w:themeColor="text1"/>
                <w:sz w:val="21"/>
                <w:szCs w:val="21"/>
              </w:rPr>
              <w:t>少于</w:t>
            </w:r>
            <w:r>
              <w:rPr>
                <w:rFonts w:hint="eastAsia"/>
                <w:color w:val="000000" w:themeColor="text1"/>
                <w:sz w:val="21"/>
                <w:szCs w:val="21"/>
              </w:rPr>
              <w:t>50%，平均每次得分在60分以下；</w:t>
            </w:r>
          </w:p>
          <w:p w14:paraId="17EC380F" w14:textId="77777777" w:rsidR="00CB1DB6" w:rsidRDefault="006720C8">
            <w:pPr>
              <w:rPr>
                <w:color w:val="000000" w:themeColor="text1"/>
                <w:sz w:val="21"/>
                <w:szCs w:val="21"/>
              </w:rPr>
            </w:pPr>
            <w:r>
              <w:rPr>
                <w:rFonts w:hint="eastAsia"/>
                <w:color w:val="000000" w:themeColor="text1"/>
                <w:sz w:val="21"/>
                <w:szCs w:val="21"/>
              </w:rPr>
              <w:t>2.</w:t>
            </w:r>
            <w:r>
              <w:rPr>
                <w:color w:val="000000" w:themeColor="text1"/>
                <w:sz w:val="21"/>
                <w:szCs w:val="21"/>
              </w:rPr>
              <w:t xml:space="preserve"> </w:t>
            </w:r>
            <w:r>
              <w:rPr>
                <w:rFonts w:hint="eastAsia"/>
                <w:color w:val="000000" w:themeColor="text1"/>
                <w:sz w:val="21"/>
                <w:szCs w:val="21"/>
              </w:rPr>
              <w:t>整个学期实验课有2次旷课记录。</w:t>
            </w:r>
          </w:p>
        </w:tc>
      </w:tr>
    </w:tbl>
    <w:p w14:paraId="3A1A6F9F" w14:textId="77777777" w:rsidR="00592DA5" w:rsidRDefault="00592DA5" w:rsidP="00592DA5">
      <w:pPr>
        <w:pStyle w:val="af0"/>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d"/>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042"/>
      </w:tblGrid>
      <w:tr w:rsidR="00592DA5" w14:paraId="282CF573" w14:textId="77777777" w:rsidTr="005D7022">
        <w:trPr>
          <w:trHeight w:val="416"/>
        </w:trPr>
        <w:tc>
          <w:tcPr>
            <w:tcW w:w="825" w:type="dxa"/>
            <w:vAlign w:val="center"/>
          </w:tcPr>
          <w:p w14:paraId="2338F164" w14:textId="77777777" w:rsidR="00592DA5" w:rsidRDefault="00592DA5" w:rsidP="005D7022">
            <w:pPr>
              <w:snapToGrid w:val="0"/>
              <w:jc w:val="center"/>
              <w:rPr>
                <w:b/>
                <w:color w:val="333333"/>
                <w:sz w:val="21"/>
                <w:szCs w:val="21"/>
              </w:rPr>
            </w:pPr>
            <w:r>
              <w:rPr>
                <w:rFonts w:hint="eastAsia"/>
                <w:b/>
                <w:color w:val="333333"/>
                <w:sz w:val="21"/>
                <w:szCs w:val="21"/>
              </w:rPr>
              <w:t>序号</w:t>
            </w:r>
          </w:p>
        </w:tc>
        <w:tc>
          <w:tcPr>
            <w:tcW w:w="1655" w:type="dxa"/>
            <w:vAlign w:val="center"/>
          </w:tcPr>
          <w:p w14:paraId="5A915FDE" w14:textId="77777777" w:rsidR="00592DA5" w:rsidRDefault="00592DA5" w:rsidP="005D7022">
            <w:pPr>
              <w:snapToGrid w:val="0"/>
              <w:jc w:val="center"/>
              <w:rPr>
                <w:b/>
                <w:color w:val="333333"/>
                <w:sz w:val="21"/>
                <w:szCs w:val="21"/>
              </w:rPr>
            </w:pPr>
            <w:r>
              <w:rPr>
                <w:rFonts w:hint="eastAsia"/>
                <w:b/>
                <w:color w:val="333333"/>
                <w:sz w:val="21"/>
                <w:szCs w:val="21"/>
              </w:rPr>
              <w:t>教学安排事项</w:t>
            </w:r>
          </w:p>
        </w:tc>
        <w:tc>
          <w:tcPr>
            <w:tcW w:w="6042" w:type="dxa"/>
            <w:vAlign w:val="center"/>
          </w:tcPr>
          <w:p w14:paraId="1617BFFC" w14:textId="77777777" w:rsidR="00592DA5" w:rsidRDefault="00592DA5" w:rsidP="005D7022">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592DA5" w14:paraId="374B9C0F" w14:textId="77777777" w:rsidTr="005D7022">
        <w:tc>
          <w:tcPr>
            <w:tcW w:w="825" w:type="dxa"/>
            <w:vAlign w:val="center"/>
          </w:tcPr>
          <w:p w14:paraId="5FD0FA84" w14:textId="77777777" w:rsidR="00592DA5" w:rsidRDefault="00592DA5" w:rsidP="005D7022">
            <w:pPr>
              <w:snapToGrid w:val="0"/>
              <w:ind w:firstLineChars="100" w:firstLine="210"/>
              <w:jc w:val="center"/>
              <w:rPr>
                <w:color w:val="333333"/>
                <w:sz w:val="21"/>
                <w:szCs w:val="21"/>
              </w:rPr>
            </w:pPr>
            <w:r>
              <w:rPr>
                <w:rFonts w:hint="eastAsia"/>
                <w:color w:val="333333"/>
                <w:sz w:val="21"/>
                <w:szCs w:val="21"/>
              </w:rPr>
              <w:t>1</w:t>
            </w:r>
          </w:p>
        </w:tc>
        <w:tc>
          <w:tcPr>
            <w:tcW w:w="1655" w:type="dxa"/>
            <w:vAlign w:val="center"/>
          </w:tcPr>
          <w:p w14:paraId="6F278D91" w14:textId="77777777" w:rsidR="00592DA5" w:rsidRDefault="00592DA5" w:rsidP="005D7022">
            <w:pPr>
              <w:snapToGrid w:val="0"/>
              <w:jc w:val="center"/>
              <w:rPr>
                <w:color w:val="333333"/>
                <w:sz w:val="21"/>
                <w:szCs w:val="21"/>
              </w:rPr>
            </w:pPr>
            <w:r>
              <w:rPr>
                <w:rFonts w:hint="eastAsia"/>
                <w:color w:val="333333"/>
                <w:sz w:val="21"/>
                <w:szCs w:val="21"/>
              </w:rPr>
              <w:t>授课教师</w:t>
            </w:r>
          </w:p>
        </w:tc>
        <w:tc>
          <w:tcPr>
            <w:tcW w:w="6042" w:type="dxa"/>
            <w:vAlign w:val="center"/>
          </w:tcPr>
          <w:p w14:paraId="5B6ED7EE" w14:textId="77777777" w:rsidR="00592DA5" w:rsidRDefault="00592DA5" w:rsidP="005D702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职称：讲师及以上    学历（位）：硕士研究生及以上</w:t>
            </w:r>
          </w:p>
          <w:p w14:paraId="465EA0CC" w14:textId="77777777" w:rsidR="00592DA5" w:rsidRDefault="00592DA5" w:rsidP="005D702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其他：不限</w:t>
            </w:r>
          </w:p>
        </w:tc>
      </w:tr>
      <w:tr w:rsidR="00592DA5" w14:paraId="291F2A01" w14:textId="77777777" w:rsidTr="005D7022">
        <w:tc>
          <w:tcPr>
            <w:tcW w:w="825" w:type="dxa"/>
            <w:vAlign w:val="center"/>
          </w:tcPr>
          <w:p w14:paraId="6AAEBF24" w14:textId="77777777" w:rsidR="00592DA5" w:rsidRDefault="00592DA5" w:rsidP="005D7022">
            <w:pPr>
              <w:snapToGrid w:val="0"/>
              <w:ind w:left="181"/>
              <w:jc w:val="center"/>
              <w:rPr>
                <w:color w:val="333333"/>
                <w:sz w:val="21"/>
                <w:szCs w:val="21"/>
              </w:rPr>
            </w:pPr>
            <w:r>
              <w:rPr>
                <w:rFonts w:hint="eastAsia"/>
                <w:color w:val="000000" w:themeColor="text1"/>
                <w:sz w:val="21"/>
                <w:szCs w:val="21"/>
              </w:rPr>
              <w:t>2</w:t>
            </w:r>
          </w:p>
        </w:tc>
        <w:tc>
          <w:tcPr>
            <w:tcW w:w="1655" w:type="dxa"/>
            <w:vAlign w:val="center"/>
          </w:tcPr>
          <w:p w14:paraId="4CE7C429" w14:textId="77777777" w:rsidR="00592DA5" w:rsidRDefault="00592DA5" w:rsidP="005D7022">
            <w:pPr>
              <w:snapToGrid w:val="0"/>
              <w:jc w:val="center"/>
              <w:rPr>
                <w:color w:val="333333"/>
                <w:sz w:val="21"/>
                <w:szCs w:val="21"/>
              </w:rPr>
            </w:pPr>
            <w:r>
              <w:rPr>
                <w:rFonts w:hint="eastAsia"/>
                <w:color w:val="000000" w:themeColor="text1"/>
                <w:sz w:val="21"/>
                <w:szCs w:val="21"/>
              </w:rPr>
              <w:t>课程时间</w:t>
            </w:r>
          </w:p>
        </w:tc>
        <w:tc>
          <w:tcPr>
            <w:tcW w:w="6042" w:type="dxa"/>
            <w:vAlign w:val="center"/>
          </w:tcPr>
          <w:p w14:paraId="725D2AF0" w14:textId="4A0BC449" w:rsidR="00592DA5" w:rsidRDefault="00592DA5" w:rsidP="005D702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Pr>
                <w:rFonts w:asciiTheme="minorEastAsia" w:eastAsiaTheme="minorEastAsia" w:hAnsiTheme="minorEastAsia" w:cs="Times New Roman"/>
                <w:color w:val="000000" w:themeColor="text1"/>
                <w:sz w:val="21"/>
                <w:szCs w:val="21"/>
              </w:rPr>
              <w:t>12</w:t>
            </w:r>
            <w:r>
              <w:rPr>
                <w:rFonts w:asciiTheme="minorEastAsia" w:eastAsiaTheme="minorEastAsia" w:hAnsiTheme="minorEastAsia" w:cs="Times New Roman" w:hint="eastAsia"/>
                <w:color w:val="000000" w:themeColor="text1"/>
                <w:sz w:val="21"/>
                <w:szCs w:val="21"/>
              </w:rPr>
              <w:t xml:space="preserve">     </w:t>
            </w:r>
          </w:p>
          <w:p w14:paraId="7B45356A" w14:textId="0BE2279F" w:rsidR="00592DA5" w:rsidRDefault="00592DA5" w:rsidP="005D7022">
            <w:pPr>
              <w:rPr>
                <w:sz w:val="18"/>
              </w:rPr>
            </w:pPr>
            <w:r>
              <w:rPr>
                <w:rFonts w:asciiTheme="minorEastAsia" w:eastAsiaTheme="minorEastAsia" w:hAnsiTheme="minorEastAsia" w:cs="Times New Roman" w:hint="eastAsia"/>
                <w:color w:val="000000" w:themeColor="text1"/>
                <w:sz w:val="21"/>
                <w:szCs w:val="21"/>
              </w:rPr>
              <w:t>节次：</w:t>
            </w:r>
            <w:r>
              <w:rPr>
                <w:rFonts w:asciiTheme="minorEastAsia" w:eastAsiaTheme="minorEastAsia" w:hAnsiTheme="minorEastAsia" w:cs="Times New Roman"/>
                <w:color w:val="000000" w:themeColor="text1"/>
                <w:sz w:val="21"/>
                <w:szCs w:val="21"/>
              </w:rPr>
              <w:t>4</w:t>
            </w:r>
          </w:p>
        </w:tc>
      </w:tr>
      <w:tr w:rsidR="00592DA5" w14:paraId="114F57F5" w14:textId="77777777" w:rsidTr="005D7022">
        <w:tc>
          <w:tcPr>
            <w:tcW w:w="825" w:type="dxa"/>
            <w:vAlign w:val="center"/>
          </w:tcPr>
          <w:p w14:paraId="2B9B4401" w14:textId="77777777" w:rsidR="00592DA5" w:rsidRDefault="00592DA5" w:rsidP="005D7022">
            <w:pPr>
              <w:snapToGrid w:val="0"/>
              <w:ind w:left="181"/>
              <w:jc w:val="center"/>
              <w:rPr>
                <w:color w:val="333333"/>
                <w:sz w:val="21"/>
                <w:szCs w:val="21"/>
              </w:rPr>
            </w:pPr>
            <w:r>
              <w:rPr>
                <w:rFonts w:hint="eastAsia"/>
                <w:color w:val="333333"/>
                <w:sz w:val="21"/>
                <w:szCs w:val="21"/>
              </w:rPr>
              <w:t>3</w:t>
            </w:r>
          </w:p>
        </w:tc>
        <w:tc>
          <w:tcPr>
            <w:tcW w:w="1655" w:type="dxa"/>
            <w:vAlign w:val="center"/>
          </w:tcPr>
          <w:p w14:paraId="7E8C9375" w14:textId="77777777" w:rsidR="00592DA5" w:rsidRDefault="00592DA5" w:rsidP="005D7022">
            <w:pPr>
              <w:snapToGrid w:val="0"/>
              <w:jc w:val="center"/>
              <w:rPr>
                <w:color w:val="333333"/>
                <w:sz w:val="21"/>
                <w:szCs w:val="21"/>
              </w:rPr>
            </w:pPr>
            <w:r>
              <w:rPr>
                <w:rFonts w:hint="eastAsia"/>
                <w:color w:val="333333"/>
                <w:sz w:val="21"/>
                <w:szCs w:val="21"/>
              </w:rPr>
              <w:t>授课地点</w:t>
            </w:r>
          </w:p>
        </w:tc>
        <w:tc>
          <w:tcPr>
            <w:tcW w:w="6042" w:type="dxa"/>
            <w:vAlign w:val="center"/>
          </w:tcPr>
          <w:p w14:paraId="7201D913" w14:textId="77777777" w:rsidR="00592DA5" w:rsidRDefault="00592DA5" w:rsidP="005D7022">
            <w:pPr>
              <w:rPr>
                <w:rFonts w:asciiTheme="minorEastAsia" w:eastAsiaTheme="minorEastAsia" w:hAnsiTheme="minorEastAsia" w:cs="Times New Roman"/>
                <w:color w:val="000000" w:themeColor="text1"/>
                <w:sz w:val="21"/>
                <w:szCs w:val="21"/>
              </w:rPr>
            </w:pPr>
            <w:r>
              <w:rPr>
                <w:sz w:val="18"/>
              </w:rPr>
              <w:t>√</w:t>
            </w:r>
            <w:r>
              <w:rPr>
                <w:rFonts w:asciiTheme="minorEastAsia" w:eastAsiaTheme="minorEastAsia" w:hAnsiTheme="minorEastAsia" w:cs="Times New Roman" w:hint="eastAsia"/>
                <w:color w:val="000000" w:themeColor="text1"/>
                <w:sz w:val="21"/>
                <w:szCs w:val="21"/>
              </w:rPr>
              <w:t xml:space="preserve">教室         </w:t>
            </w:r>
            <w:r>
              <w:rPr>
                <w:sz w:val="18"/>
              </w:rPr>
              <w:t>√</w:t>
            </w:r>
            <w:r>
              <w:rPr>
                <w:rFonts w:asciiTheme="minorEastAsia" w:eastAsiaTheme="minorEastAsia" w:hAnsiTheme="minorEastAsia" w:cs="Times New Roman" w:hint="eastAsia"/>
                <w:color w:val="000000" w:themeColor="text1"/>
                <w:sz w:val="21"/>
                <w:szCs w:val="21"/>
              </w:rPr>
              <w:t xml:space="preserve">实验室       □室外场地  </w:t>
            </w:r>
          </w:p>
          <w:p w14:paraId="4BF1AB8F" w14:textId="77777777" w:rsidR="00592DA5" w:rsidRDefault="00592DA5" w:rsidP="005D702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FC5F49" w14:paraId="5B8EB689" w14:textId="77777777" w:rsidTr="005D7022">
        <w:tc>
          <w:tcPr>
            <w:tcW w:w="825" w:type="dxa"/>
            <w:vAlign w:val="center"/>
          </w:tcPr>
          <w:p w14:paraId="2BEDFEAA" w14:textId="77777777" w:rsidR="00FC5F49" w:rsidRDefault="00FC5F49" w:rsidP="00FC5F49">
            <w:pPr>
              <w:snapToGrid w:val="0"/>
              <w:ind w:left="181"/>
              <w:jc w:val="center"/>
              <w:rPr>
                <w:color w:val="333333"/>
                <w:sz w:val="21"/>
                <w:szCs w:val="21"/>
              </w:rPr>
            </w:pPr>
            <w:r>
              <w:rPr>
                <w:rFonts w:hint="eastAsia"/>
                <w:color w:val="333333"/>
                <w:sz w:val="21"/>
                <w:szCs w:val="21"/>
              </w:rPr>
              <w:t>4</w:t>
            </w:r>
          </w:p>
        </w:tc>
        <w:tc>
          <w:tcPr>
            <w:tcW w:w="1655" w:type="dxa"/>
            <w:vAlign w:val="center"/>
          </w:tcPr>
          <w:p w14:paraId="644F7D1F" w14:textId="77777777" w:rsidR="00FC5F49" w:rsidRDefault="00FC5F49" w:rsidP="00FC5F49">
            <w:pPr>
              <w:snapToGrid w:val="0"/>
              <w:jc w:val="center"/>
              <w:rPr>
                <w:color w:val="333333"/>
                <w:sz w:val="21"/>
                <w:szCs w:val="21"/>
              </w:rPr>
            </w:pPr>
            <w:r>
              <w:rPr>
                <w:rFonts w:hint="eastAsia"/>
                <w:color w:val="333333"/>
                <w:sz w:val="21"/>
                <w:szCs w:val="21"/>
              </w:rPr>
              <w:t>学生辅导</w:t>
            </w:r>
          </w:p>
        </w:tc>
        <w:tc>
          <w:tcPr>
            <w:tcW w:w="6042" w:type="dxa"/>
            <w:vAlign w:val="center"/>
          </w:tcPr>
          <w:p w14:paraId="2CA2D7AA" w14:textId="77777777" w:rsidR="00FC5F49" w:rsidRDefault="00FC5F49" w:rsidP="00FC5F49">
            <w:pPr>
              <w:rPr>
                <w:rFonts w:asciiTheme="minorEastAsia" w:eastAsiaTheme="minorEastAsia" w:hAnsiTheme="minorEastAsia" w:cs="Times New Roman"/>
                <w:szCs w:val="21"/>
              </w:rPr>
            </w:pPr>
            <w:r>
              <w:rPr>
                <w:rFonts w:asciiTheme="minorEastAsia" w:hAnsiTheme="minorEastAsia" w:cs="Times New Roman" w:hint="eastAsia"/>
                <w:szCs w:val="21"/>
              </w:rPr>
              <w:t>线上方式及时间安排：通过企业微信群与学生沟通</w:t>
            </w:r>
          </w:p>
          <w:p w14:paraId="425BEC8D" w14:textId="7E3857E4" w:rsidR="00FC5F49" w:rsidRDefault="00FC5F49" w:rsidP="00FC5F49">
            <w:pPr>
              <w:rPr>
                <w:rFonts w:asciiTheme="minorEastAsia" w:eastAsiaTheme="minorEastAsia" w:hAnsiTheme="minorEastAsia" w:cs="Times New Roman"/>
                <w:color w:val="000000" w:themeColor="text1"/>
                <w:sz w:val="21"/>
                <w:szCs w:val="21"/>
              </w:rPr>
            </w:pPr>
            <w:r>
              <w:rPr>
                <w:rFonts w:asciiTheme="minorEastAsia" w:hAnsiTheme="minorEastAsia" w:cs="Times New Roman" w:hint="eastAsia"/>
                <w:szCs w:val="21"/>
              </w:rPr>
              <w:t>线下地点及时间安排：</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8A406，每周一次</w:t>
            </w:r>
          </w:p>
        </w:tc>
      </w:tr>
    </w:tbl>
    <w:p w14:paraId="0B800CB9" w14:textId="11CC0791" w:rsidR="00CB1DB6" w:rsidRDefault="006720C8" w:rsidP="00F75C34">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7DA0D9F4" w14:textId="54FCD9B9" w:rsidR="009B327C" w:rsidRDefault="006720C8" w:rsidP="009B327C">
      <w:pPr>
        <w:spacing w:line="360" w:lineRule="auto"/>
        <w:ind w:leftChars="200" w:left="860" w:hangingChars="200" w:hanging="420"/>
        <w:rPr>
          <w:rFonts w:cs="Times New Roman"/>
          <w:color w:val="000000"/>
          <w:szCs w:val="21"/>
        </w:rPr>
      </w:pPr>
      <w:r>
        <w:rPr>
          <w:rFonts w:asciiTheme="minorEastAsia" w:eastAsiaTheme="minorEastAsia" w:hAnsiTheme="minorEastAsia" w:cs="Times New Roman" w:hint="eastAsia"/>
          <w:color w:val="000000" w:themeColor="text1"/>
          <w:sz w:val="21"/>
          <w:szCs w:val="21"/>
        </w:rPr>
        <w:t>[1]</w:t>
      </w:r>
      <w:r>
        <w:rPr>
          <w:rFonts w:hint="eastAsia"/>
          <w:color w:val="000000" w:themeColor="text1"/>
          <w:sz w:val="21"/>
          <w:szCs w:val="21"/>
        </w:rPr>
        <w:t xml:space="preserve"> </w:t>
      </w:r>
      <w:r w:rsidR="009B327C">
        <w:rPr>
          <w:rFonts w:cs="Times New Roman" w:hint="eastAsia"/>
          <w:color w:val="000000"/>
          <w:szCs w:val="21"/>
        </w:rPr>
        <w:t>冯清秀，邓星钟主编</w:t>
      </w:r>
      <w:r w:rsidR="00E93FCF">
        <w:rPr>
          <w:rFonts w:cs="Times New Roman" w:hint="eastAsia"/>
          <w:color w:val="000000"/>
          <w:szCs w:val="21"/>
        </w:rPr>
        <w:t>.</w:t>
      </w:r>
      <w:r w:rsidR="009B327C">
        <w:rPr>
          <w:rFonts w:cs="Times New Roman" w:hint="eastAsia"/>
          <w:color w:val="000000"/>
          <w:szCs w:val="21"/>
        </w:rPr>
        <w:t>机电传动与控制（第五版）</w:t>
      </w:r>
      <w:r w:rsidR="009B327C">
        <w:rPr>
          <w:rFonts w:hint="eastAsia"/>
          <w:color w:val="000000" w:themeColor="text1"/>
          <w:sz w:val="21"/>
          <w:szCs w:val="21"/>
        </w:rPr>
        <w:t>[M].武汉：</w:t>
      </w:r>
      <w:r w:rsidR="009B327C">
        <w:rPr>
          <w:rFonts w:cs="Times New Roman" w:hint="eastAsia"/>
          <w:color w:val="000000"/>
          <w:szCs w:val="21"/>
        </w:rPr>
        <w:t>华中科技大学出版社，201</w:t>
      </w:r>
      <w:r w:rsidR="00E93FCF">
        <w:rPr>
          <w:rFonts w:cs="Times New Roman"/>
          <w:color w:val="000000"/>
          <w:szCs w:val="21"/>
        </w:rPr>
        <w:t>9</w:t>
      </w:r>
      <w:r w:rsidR="009B327C">
        <w:rPr>
          <w:rFonts w:cs="Times New Roman" w:hint="eastAsia"/>
          <w:color w:val="000000"/>
          <w:szCs w:val="21"/>
        </w:rPr>
        <w:t>年6月。</w:t>
      </w:r>
    </w:p>
    <w:p w14:paraId="55CE7209" w14:textId="10882845" w:rsidR="009B327C" w:rsidRPr="009B327C" w:rsidRDefault="006720C8">
      <w:pPr>
        <w:spacing w:line="360" w:lineRule="auto"/>
        <w:ind w:firstLineChars="200" w:firstLine="420"/>
        <w:rPr>
          <w:color w:val="000000" w:themeColor="text1"/>
          <w:sz w:val="21"/>
          <w:szCs w:val="21"/>
        </w:rPr>
      </w:pPr>
      <w:r>
        <w:rPr>
          <w:rFonts w:hint="eastAsia"/>
          <w:color w:val="000000" w:themeColor="text1"/>
          <w:sz w:val="21"/>
          <w:szCs w:val="21"/>
        </w:rPr>
        <w:t xml:space="preserve">[2] </w:t>
      </w:r>
      <w:r w:rsidR="009B327C">
        <w:rPr>
          <w:rFonts w:cs="Times New Roman" w:hint="eastAsia"/>
          <w:color w:val="000000"/>
          <w:szCs w:val="21"/>
        </w:rPr>
        <w:t>凌永成主编</w:t>
      </w:r>
      <w:r w:rsidR="00E93FCF">
        <w:rPr>
          <w:rFonts w:cs="Times New Roman" w:hint="eastAsia"/>
          <w:color w:val="000000"/>
          <w:szCs w:val="21"/>
        </w:rPr>
        <w:t>.</w:t>
      </w:r>
      <w:r w:rsidR="009B327C">
        <w:rPr>
          <w:rFonts w:cs="Times New Roman" w:hint="eastAsia"/>
          <w:color w:val="000000"/>
          <w:szCs w:val="21"/>
        </w:rPr>
        <w:t>机电传动控制</w:t>
      </w:r>
      <w:r w:rsidR="009B327C">
        <w:rPr>
          <w:rFonts w:hint="eastAsia"/>
          <w:color w:val="000000" w:themeColor="text1"/>
          <w:sz w:val="21"/>
          <w:szCs w:val="21"/>
        </w:rPr>
        <w:t>[M]</w:t>
      </w:r>
      <w:r w:rsidR="00E93FCF">
        <w:rPr>
          <w:rFonts w:cs="Times New Roman" w:hint="eastAsia"/>
          <w:color w:val="000000"/>
          <w:szCs w:val="21"/>
        </w:rPr>
        <w:t>.</w:t>
      </w:r>
      <w:r w:rsidR="009B327C">
        <w:rPr>
          <w:rFonts w:cs="Times New Roman" w:hint="eastAsia"/>
          <w:color w:val="000000"/>
          <w:szCs w:val="21"/>
        </w:rPr>
        <w:t>北京：机械工业出版社，2017年8月</w:t>
      </w:r>
      <w:r w:rsidR="00E93FCF">
        <w:rPr>
          <w:rFonts w:cs="Times New Roman" w:hint="eastAsia"/>
          <w:color w:val="000000"/>
          <w:szCs w:val="21"/>
        </w:rPr>
        <w:t>.</w:t>
      </w:r>
    </w:p>
    <w:p w14:paraId="1D5A8478" w14:textId="77777777" w:rsidR="00CB1DB6" w:rsidRDefault="006720C8" w:rsidP="00F75C34">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477A4AA9" w14:textId="279DD2E5" w:rsidR="009B327C" w:rsidRDefault="006720C8">
      <w:pPr>
        <w:spacing w:line="360" w:lineRule="auto"/>
        <w:ind w:firstLineChars="200" w:firstLine="420"/>
        <w:rPr>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hint="eastAsia"/>
          <w:color w:val="000000" w:themeColor="text1"/>
          <w:sz w:val="21"/>
          <w:szCs w:val="21"/>
        </w:rPr>
        <w:t xml:space="preserve"> </w:t>
      </w:r>
      <w:r w:rsidR="009B327C">
        <w:rPr>
          <w:rFonts w:cs="Times New Roman" w:hint="eastAsia"/>
          <w:color w:val="000000"/>
          <w:szCs w:val="21"/>
        </w:rPr>
        <w:t>孙蓓，张志义主编</w:t>
      </w:r>
      <w:r w:rsidR="00E93FCF">
        <w:rPr>
          <w:rFonts w:cs="Times New Roman" w:hint="eastAsia"/>
          <w:color w:val="000000"/>
          <w:szCs w:val="21"/>
        </w:rPr>
        <w:t>.</w:t>
      </w:r>
      <w:r w:rsidR="009B327C">
        <w:rPr>
          <w:rFonts w:cs="Times New Roman" w:hint="eastAsia"/>
          <w:color w:val="000000"/>
          <w:szCs w:val="21"/>
        </w:rPr>
        <w:t>机电传动与控制[M]</w:t>
      </w:r>
      <w:r w:rsidR="00E93FCF">
        <w:rPr>
          <w:rFonts w:cs="Times New Roman" w:hint="eastAsia"/>
          <w:color w:val="000000"/>
          <w:szCs w:val="21"/>
        </w:rPr>
        <w:t>.</w:t>
      </w:r>
      <w:r w:rsidR="009B327C">
        <w:rPr>
          <w:rFonts w:cs="Times New Roman" w:hint="eastAsia"/>
          <w:color w:val="000000"/>
          <w:szCs w:val="21"/>
        </w:rPr>
        <w:t>北京：机械工业出版社，2015年6月</w:t>
      </w:r>
      <w:r w:rsidR="00E93FCF">
        <w:rPr>
          <w:rFonts w:cs="Times New Roman" w:hint="eastAsia"/>
          <w:color w:val="000000"/>
          <w:szCs w:val="21"/>
        </w:rPr>
        <w:t>.</w:t>
      </w:r>
    </w:p>
    <w:p w14:paraId="1D3570AD" w14:textId="455BCA3D" w:rsidR="007E01A2" w:rsidRDefault="006720C8">
      <w:pPr>
        <w:spacing w:line="360" w:lineRule="auto"/>
        <w:ind w:firstLineChars="200" w:firstLine="420"/>
        <w:rPr>
          <w:rFonts w:cs="Times New Roman"/>
          <w:color w:val="000000"/>
          <w:szCs w:val="21"/>
        </w:rPr>
      </w:pPr>
      <w:r>
        <w:rPr>
          <w:rFonts w:asciiTheme="minorEastAsia" w:eastAsiaTheme="minorEastAsia" w:hAnsiTheme="minorEastAsia" w:cs="Times New Roman" w:hint="eastAsia"/>
          <w:color w:val="000000" w:themeColor="text1"/>
          <w:sz w:val="21"/>
          <w:szCs w:val="21"/>
        </w:rPr>
        <w:t>[2]</w:t>
      </w:r>
      <w:r w:rsidR="003D2693" w:rsidRPr="003D2693">
        <w:rPr>
          <w:color w:val="000000" w:themeColor="text1"/>
          <w:sz w:val="21"/>
          <w:szCs w:val="21"/>
        </w:rPr>
        <w:t xml:space="preserve"> </w:t>
      </w:r>
      <w:r w:rsidR="007A5AE2">
        <w:rPr>
          <w:color w:val="000000" w:themeColor="text1"/>
          <w:sz w:val="21"/>
          <w:szCs w:val="21"/>
        </w:rPr>
        <w:t>王振臣，齐占庆</w:t>
      </w:r>
      <w:r w:rsidR="007A5AE2">
        <w:rPr>
          <w:rFonts w:hint="eastAsia"/>
          <w:color w:val="000000" w:themeColor="text1"/>
          <w:sz w:val="21"/>
          <w:szCs w:val="21"/>
        </w:rPr>
        <w:t>.机床电气控制技术（第五版）[M]</w:t>
      </w:r>
      <w:r w:rsidR="00E93FCF">
        <w:rPr>
          <w:rFonts w:hint="eastAsia"/>
          <w:color w:val="000000" w:themeColor="text1"/>
          <w:sz w:val="21"/>
          <w:szCs w:val="21"/>
        </w:rPr>
        <w:t>.</w:t>
      </w:r>
      <w:r w:rsidR="007A5AE2">
        <w:rPr>
          <w:rFonts w:cs="Times New Roman" w:hint="eastAsia"/>
          <w:color w:val="000000"/>
          <w:szCs w:val="21"/>
        </w:rPr>
        <w:t>北京：机械工业出版社，2013</w:t>
      </w:r>
    </w:p>
    <w:p w14:paraId="5F7272AC" w14:textId="4533ABDC" w:rsidR="00CB1DB6" w:rsidRDefault="007A5AE2" w:rsidP="007E01A2">
      <w:pPr>
        <w:spacing w:line="360" w:lineRule="auto"/>
        <w:ind w:firstLineChars="400" w:firstLine="880"/>
        <w:rPr>
          <w:color w:val="000000" w:themeColor="text1"/>
          <w:sz w:val="21"/>
          <w:szCs w:val="21"/>
        </w:rPr>
      </w:pPr>
      <w:r>
        <w:rPr>
          <w:rFonts w:cs="Times New Roman" w:hint="eastAsia"/>
          <w:color w:val="000000"/>
          <w:szCs w:val="21"/>
        </w:rPr>
        <w:t>年5月</w:t>
      </w:r>
      <w:r w:rsidR="00E93FCF">
        <w:rPr>
          <w:rFonts w:cs="Times New Roman" w:hint="eastAsia"/>
          <w:color w:val="000000"/>
          <w:szCs w:val="21"/>
        </w:rPr>
        <w:t>.</w:t>
      </w:r>
    </w:p>
    <w:p w14:paraId="44A62CCA" w14:textId="77777777" w:rsidR="00CB1DB6" w:rsidRDefault="006720C8" w:rsidP="00F75C34">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网络资料</w:t>
      </w:r>
    </w:p>
    <w:p w14:paraId="131B8B2E" w14:textId="2DDFDCBB" w:rsidR="002F23C8" w:rsidRDefault="006720C8">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[1]学银在线：</w:t>
      </w:r>
      <w:hyperlink r:id="rId8" w:history="1">
        <w:r w:rsidR="006C2DAE">
          <w:rPr>
            <w:rStyle w:val="ae"/>
          </w:rPr>
          <w:t>机电传动控制 (xueyinonline.com)</w:t>
        </w:r>
      </w:hyperlink>
      <w:r w:rsidR="006C2DAE">
        <w:t>；</w:t>
      </w:r>
    </w:p>
    <w:p w14:paraId="3905647F" w14:textId="6A54E8AB" w:rsidR="00CB1DB6" w:rsidRDefault="006720C8">
      <w:pPr>
        <w:spacing w:line="360" w:lineRule="auto"/>
        <w:ind w:firstLineChars="200" w:firstLine="420"/>
      </w:pPr>
      <w:r>
        <w:rPr>
          <w:rFonts w:asciiTheme="minorEastAsia" w:eastAsiaTheme="minorEastAsia" w:hAnsiTheme="minorEastAsia" w:cs="Times New Roman" w:hint="eastAsia"/>
          <w:color w:val="000000" w:themeColor="text1"/>
          <w:sz w:val="21"/>
          <w:szCs w:val="21"/>
        </w:rPr>
        <w:t>[</w:t>
      </w:r>
      <w:r w:rsidR="003E5220">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w:t>
      </w:r>
      <w:r w:rsidR="006C2DAE">
        <w:t>中国大学慕课：</w:t>
      </w:r>
      <w:hyperlink r:id="rId9" w:history="1">
        <w:r w:rsidR="006C2DAE">
          <w:rPr>
            <w:rStyle w:val="ae"/>
          </w:rPr>
          <w:t xml:space="preserve">机电传动控制_华中科技大学_中国大学MOOC(慕课) </w:t>
        </w:r>
      </w:hyperlink>
    </w:p>
    <w:p w14:paraId="4B24A8E3" w14:textId="54CD1886" w:rsidR="005423AC" w:rsidRDefault="005423AC">
      <w:pPr>
        <w:spacing w:line="360" w:lineRule="auto"/>
        <w:ind w:firstLineChars="200" w:firstLine="420"/>
        <w:rPr>
          <w:rFonts w:asciiTheme="minorEastAsia" w:eastAsiaTheme="minorEastAsia" w:hAnsiTheme="minorEastAsia" w:cs="Times New Roman"/>
          <w:color w:val="000000" w:themeColor="text1"/>
          <w:sz w:val="21"/>
          <w:szCs w:val="21"/>
        </w:rPr>
      </w:pPr>
    </w:p>
    <w:p w14:paraId="72D5C166" w14:textId="77777777" w:rsidR="00CB1DB6" w:rsidRPr="00E93FCF" w:rsidRDefault="00CB1DB6">
      <w:pPr>
        <w:spacing w:line="360" w:lineRule="auto"/>
        <w:ind w:firstLineChars="2750" w:firstLine="5775"/>
        <w:rPr>
          <w:bCs/>
          <w:color w:val="000000" w:themeColor="text1"/>
          <w:sz w:val="21"/>
          <w:szCs w:val="21"/>
        </w:rPr>
      </w:pPr>
    </w:p>
    <w:p w14:paraId="0D695BD8" w14:textId="628B10C8" w:rsidR="00CB1DB6" w:rsidRDefault="006720C8">
      <w:pPr>
        <w:spacing w:line="360" w:lineRule="auto"/>
        <w:jc w:val="center"/>
        <w:rPr>
          <w:bCs/>
          <w:color w:val="000000" w:themeColor="text1"/>
          <w:sz w:val="21"/>
          <w:szCs w:val="21"/>
        </w:rPr>
      </w:pPr>
      <w:r>
        <w:rPr>
          <w:rFonts w:hint="eastAsia"/>
          <w:bCs/>
          <w:color w:val="000000" w:themeColor="text1"/>
          <w:sz w:val="21"/>
          <w:szCs w:val="21"/>
        </w:rPr>
        <w:t xml:space="preserve">                                    </w:t>
      </w:r>
      <w:r w:rsidR="007F56A7">
        <w:rPr>
          <w:bCs/>
          <w:color w:val="000000" w:themeColor="text1"/>
          <w:sz w:val="21"/>
          <w:szCs w:val="21"/>
        </w:rPr>
        <w:t xml:space="preserve"> </w:t>
      </w:r>
      <w:r>
        <w:rPr>
          <w:rFonts w:hint="eastAsia"/>
          <w:bCs/>
          <w:color w:val="000000" w:themeColor="text1"/>
          <w:sz w:val="21"/>
          <w:szCs w:val="21"/>
        </w:rPr>
        <w:t>执笔人：</w:t>
      </w:r>
      <w:r w:rsidR="004A245F">
        <w:rPr>
          <w:rFonts w:hint="eastAsia"/>
          <w:bCs/>
          <w:color w:val="000000" w:themeColor="text1"/>
          <w:sz w:val="21"/>
          <w:szCs w:val="21"/>
        </w:rPr>
        <w:t>吴蕾</w:t>
      </w:r>
    </w:p>
    <w:p w14:paraId="1DF535A1" w14:textId="79A7F615" w:rsidR="00CB1DB6" w:rsidRDefault="006720C8">
      <w:pPr>
        <w:spacing w:line="360" w:lineRule="auto"/>
        <w:jc w:val="center"/>
        <w:rPr>
          <w:bCs/>
          <w:color w:val="000000" w:themeColor="text1"/>
          <w:sz w:val="21"/>
          <w:szCs w:val="21"/>
        </w:rPr>
      </w:pPr>
      <w:r>
        <w:rPr>
          <w:rFonts w:hint="eastAsia"/>
          <w:bCs/>
          <w:color w:val="000000" w:themeColor="text1"/>
          <w:sz w:val="21"/>
          <w:szCs w:val="21"/>
        </w:rPr>
        <w:t xml:space="preserve">                  </w:t>
      </w:r>
      <w:r w:rsidR="006C2DAE">
        <w:rPr>
          <w:rFonts w:hint="eastAsia"/>
          <w:bCs/>
          <w:color w:val="000000" w:themeColor="text1"/>
          <w:sz w:val="21"/>
          <w:szCs w:val="21"/>
        </w:rPr>
        <w:t xml:space="preserve">                     </w:t>
      </w:r>
      <w:r>
        <w:rPr>
          <w:rFonts w:hint="eastAsia"/>
          <w:bCs/>
          <w:color w:val="000000" w:themeColor="text1"/>
          <w:sz w:val="21"/>
          <w:szCs w:val="21"/>
        </w:rPr>
        <w:t>参与人:</w:t>
      </w:r>
      <w:r w:rsidR="007F56A7" w:rsidRPr="007F56A7">
        <w:rPr>
          <w:rFonts w:hint="eastAsia"/>
          <w:bCs/>
          <w:color w:val="000000" w:themeColor="text1"/>
          <w:sz w:val="21"/>
          <w:szCs w:val="21"/>
        </w:rPr>
        <w:t xml:space="preserve"> </w:t>
      </w:r>
      <w:r w:rsidR="004A245F">
        <w:rPr>
          <w:rFonts w:hint="eastAsia"/>
          <w:bCs/>
          <w:color w:val="000000" w:themeColor="text1"/>
          <w:sz w:val="21"/>
          <w:szCs w:val="21"/>
        </w:rPr>
        <w:t>黎小巨</w:t>
      </w:r>
    </w:p>
    <w:p w14:paraId="631711E4" w14:textId="7991E138" w:rsidR="00CB1DB6" w:rsidRDefault="008051B4">
      <w:pPr>
        <w:spacing w:line="360" w:lineRule="auto"/>
        <w:ind w:firstLineChars="2600" w:firstLine="5460"/>
        <w:rPr>
          <w:bCs/>
          <w:color w:val="000000" w:themeColor="text1"/>
          <w:sz w:val="21"/>
          <w:szCs w:val="21"/>
        </w:rPr>
      </w:pPr>
      <w:r>
        <w:rPr>
          <w:rFonts w:hint="eastAsia"/>
          <w:bCs/>
          <w:color w:val="000000" w:themeColor="text1"/>
          <w:sz w:val="21"/>
          <w:szCs w:val="21"/>
        </w:rPr>
        <w:t>系（教研室）主任：吴蕾</w:t>
      </w:r>
    </w:p>
    <w:p w14:paraId="07163EB5" w14:textId="4F60CDBB" w:rsidR="00CB1DB6" w:rsidRDefault="006720C8">
      <w:pPr>
        <w:spacing w:line="360" w:lineRule="auto"/>
        <w:ind w:firstLineChars="2600" w:firstLine="5460"/>
        <w:rPr>
          <w:color w:val="000000" w:themeColor="text1"/>
        </w:rPr>
      </w:pPr>
      <w:r>
        <w:rPr>
          <w:rFonts w:hint="eastAsia"/>
          <w:bCs/>
          <w:color w:val="000000" w:themeColor="text1"/>
          <w:sz w:val="21"/>
          <w:szCs w:val="21"/>
        </w:rPr>
        <w:t>学院（部）审核人：</w:t>
      </w:r>
      <w:r w:rsidR="004A245F">
        <w:rPr>
          <w:rFonts w:hint="eastAsia"/>
          <w:bCs/>
          <w:color w:val="000000" w:themeColor="text1"/>
          <w:sz w:val="21"/>
          <w:szCs w:val="21"/>
        </w:rPr>
        <w:t>刘甫</w:t>
      </w:r>
    </w:p>
    <w:sectPr w:rsidR="00CB1D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9317" w14:textId="77777777" w:rsidR="007802DE" w:rsidRDefault="007802DE" w:rsidP="004E2C6F">
      <w:r>
        <w:separator/>
      </w:r>
    </w:p>
  </w:endnote>
  <w:endnote w:type="continuationSeparator" w:id="0">
    <w:p w14:paraId="210438D6" w14:textId="77777777" w:rsidR="007802DE" w:rsidRDefault="007802DE" w:rsidP="004E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FCDD" w14:textId="77777777" w:rsidR="007802DE" w:rsidRDefault="007802DE" w:rsidP="004E2C6F">
      <w:r>
        <w:separator/>
      </w:r>
    </w:p>
  </w:footnote>
  <w:footnote w:type="continuationSeparator" w:id="0">
    <w:p w14:paraId="4C4E62D0" w14:textId="77777777" w:rsidR="007802DE" w:rsidRDefault="007802DE" w:rsidP="004E2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94457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05A8C"/>
    <w:rsid w:val="00037136"/>
    <w:rsid w:val="0003750D"/>
    <w:rsid w:val="00042DA8"/>
    <w:rsid w:val="00044713"/>
    <w:rsid w:val="00046C30"/>
    <w:rsid w:val="00053602"/>
    <w:rsid w:val="00056834"/>
    <w:rsid w:val="000628FD"/>
    <w:rsid w:val="00064F94"/>
    <w:rsid w:val="00073CDF"/>
    <w:rsid w:val="000953B3"/>
    <w:rsid w:val="000A14C3"/>
    <w:rsid w:val="000A45F4"/>
    <w:rsid w:val="000C4C2D"/>
    <w:rsid w:val="000C70E9"/>
    <w:rsid w:val="000D64E6"/>
    <w:rsid w:val="000E016D"/>
    <w:rsid w:val="000F1F43"/>
    <w:rsid w:val="000F54F9"/>
    <w:rsid w:val="00104ED8"/>
    <w:rsid w:val="001064B6"/>
    <w:rsid w:val="00106B55"/>
    <w:rsid w:val="0010719E"/>
    <w:rsid w:val="00115661"/>
    <w:rsid w:val="00144DAA"/>
    <w:rsid w:val="00147A1B"/>
    <w:rsid w:val="00150DA2"/>
    <w:rsid w:val="00164EE3"/>
    <w:rsid w:val="00170E43"/>
    <w:rsid w:val="00171E2B"/>
    <w:rsid w:val="001805C1"/>
    <w:rsid w:val="00193419"/>
    <w:rsid w:val="0019581D"/>
    <w:rsid w:val="00197571"/>
    <w:rsid w:val="001A0E50"/>
    <w:rsid w:val="001A4EC3"/>
    <w:rsid w:val="001B0A94"/>
    <w:rsid w:val="001B60F0"/>
    <w:rsid w:val="001C060C"/>
    <w:rsid w:val="001C1F47"/>
    <w:rsid w:val="001D3241"/>
    <w:rsid w:val="001D5B8B"/>
    <w:rsid w:val="001D72C1"/>
    <w:rsid w:val="001E581C"/>
    <w:rsid w:val="001E6BB0"/>
    <w:rsid w:val="001F0B8D"/>
    <w:rsid w:val="001F1D0B"/>
    <w:rsid w:val="001F3D7E"/>
    <w:rsid w:val="001F46F0"/>
    <w:rsid w:val="002162E9"/>
    <w:rsid w:val="00221975"/>
    <w:rsid w:val="002223CE"/>
    <w:rsid w:val="002237CC"/>
    <w:rsid w:val="00230824"/>
    <w:rsid w:val="002334C0"/>
    <w:rsid w:val="00234013"/>
    <w:rsid w:val="00235607"/>
    <w:rsid w:val="00236020"/>
    <w:rsid w:val="0024521A"/>
    <w:rsid w:val="00252028"/>
    <w:rsid w:val="0025617F"/>
    <w:rsid w:val="00262ED1"/>
    <w:rsid w:val="0026387B"/>
    <w:rsid w:val="00263CB5"/>
    <w:rsid w:val="00264403"/>
    <w:rsid w:val="002B0FDE"/>
    <w:rsid w:val="002B67E0"/>
    <w:rsid w:val="002B751C"/>
    <w:rsid w:val="002C0EBA"/>
    <w:rsid w:val="002C5184"/>
    <w:rsid w:val="002D2D24"/>
    <w:rsid w:val="002E2CCF"/>
    <w:rsid w:val="002E2CDA"/>
    <w:rsid w:val="002E696C"/>
    <w:rsid w:val="002F23C8"/>
    <w:rsid w:val="00302A09"/>
    <w:rsid w:val="00302B6B"/>
    <w:rsid w:val="003311E5"/>
    <w:rsid w:val="0033474C"/>
    <w:rsid w:val="00343B78"/>
    <w:rsid w:val="00350E1E"/>
    <w:rsid w:val="0035144E"/>
    <w:rsid w:val="00351634"/>
    <w:rsid w:val="00351BB2"/>
    <w:rsid w:val="00352BE4"/>
    <w:rsid w:val="00355714"/>
    <w:rsid w:val="00364C40"/>
    <w:rsid w:val="0038256F"/>
    <w:rsid w:val="0038709F"/>
    <w:rsid w:val="00387A1D"/>
    <w:rsid w:val="003925EB"/>
    <w:rsid w:val="003A6B16"/>
    <w:rsid w:val="003A7E26"/>
    <w:rsid w:val="003B27D3"/>
    <w:rsid w:val="003B7D05"/>
    <w:rsid w:val="003C009B"/>
    <w:rsid w:val="003C32F5"/>
    <w:rsid w:val="003D2693"/>
    <w:rsid w:val="003E5220"/>
    <w:rsid w:val="004045F7"/>
    <w:rsid w:val="00411148"/>
    <w:rsid w:val="00412804"/>
    <w:rsid w:val="0041360E"/>
    <w:rsid w:val="004313C1"/>
    <w:rsid w:val="00431F01"/>
    <w:rsid w:val="00433ACE"/>
    <w:rsid w:val="00443FEE"/>
    <w:rsid w:val="004442E0"/>
    <w:rsid w:val="00445971"/>
    <w:rsid w:val="00450E10"/>
    <w:rsid w:val="00453928"/>
    <w:rsid w:val="00461342"/>
    <w:rsid w:val="004931E1"/>
    <w:rsid w:val="00494B17"/>
    <w:rsid w:val="00496BEC"/>
    <w:rsid w:val="00497C3E"/>
    <w:rsid w:val="004A245F"/>
    <w:rsid w:val="004A2F72"/>
    <w:rsid w:val="004A6A02"/>
    <w:rsid w:val="004B022B"/>
    <w:rsid w:val="004B2176"/>
    <w:rsid w:val="004B393E"/>
    <w:rsid w:val="004B7A47"/>
    <w:rsid w:val="004D627F"/>
    <w:rsid w:val="004E2A32"/>
    <w:rsid w:val="004E2C6F"/>
    <w:rsid w:val="004E4467"/>
    <w:rsid w:val="004E5617"/>
    <w:rsid w:val="004E788D"/>
    <w:rsid w:val="0050767E"/>
    <w:rsid w:val="0051312F"/>
    <w:rsid w:val="00527564"/>
    <w:rsid w:val="00527824"/>
    <w:rsid w:val="00531336"/>
    <w:rsid w:val="005359F5"/>
    <w:rsid w:val="00535FE7"/>
    <w:rsid w:val="00541D4A"/>
    <w:rsid w:val="005423AC"/>
    <w:rsid w:val="00552E84"/>
    <w:rsid w:val="00556DCF"/>
    <w:rsid w:val="00561986"/>
    <w:rsid w:val="0057520A"/>
    <w:rsid w:val="00587792"/>
    <w:rsid w:val="00592DA5"/>
    <w:rsid w:val="00593E91"/>
    <w:rsid w:val="0059640A"/>
    <w:rsid w:val="0059798C"/>
    <w:rsid w:val="00597C5F"/>
    <w:rsid w:val="005B052B"/>
    <w:rsid w:val="005B5F3D"/>
    <w:rsid w:val="005B78E7"/>
    <w:rsid w:val="005C131C"/>
    <w:rsid w:val="005C2C64"/>
    <w:rsid w:val="005C5CBD"/>
    <w:rsid w:val="005C6338"/>
    <w:rsid w:val="005D0E28"/>
    <w:rsid w:val="005D0E33"/>
    <w:rsid w:val="005D2835"/>
    <w:rsid w:val="005E5216"/>
    <w:rsid w:val="005F57F5"/>
    <w:rsid w:val="005F63A4"/>
    <w:rsid w:val="0060728D"/>
    <w:rsid w:val="00613CD7"/>
    <w:rsid w:val="00622B7B"/>
    <w:rsid w:val="00625F6F"/>
    <w:rsid w:val="006335CF"/>
    <w:rsid w:val="00634B8C"/>
    <w:rsid w:val="00646C48"/>
    <w:rsid w:val="0067095A"/>
    <w:rsid w:val="00671CF1"/>
    <w:rsid w:val="006720C8"/>
    <w:rsid w:val="006770A5"/>
    <w:rsid w:val="00677D29"/>
    <w:rsid w:val="006813B3"/>
    <w:rsid w:val="00692B43"/>
    <w:rsid w:val="006B31E2"/>
    <w:rsid w:val="006B33DA"/>
    <w:rsid w:val="006C01BC"/>
    <w:rsid w:val="006C23F9"/>
    <w:rsid w:val="006C2DAE"/>
    <w:rsid w:val="006C3E7D"/>
    <w:rsid w:val="006C56B7"/>
    <w:rsid w:val="006E0B10"/>
    <w:rsid w:val="006E75D6"/>
    <w:rsid w:val="006F00EB"/>
    <w:rsid w:val="00701588"/>
    <w:rsid w:val="00710B76"/>
    <w:rsid w:val="00721754"/>
    <w:rsid w:val="00721843"/>
    <w:rsid w:val="00724E77"/>
    <w:rsid w:val="00735313"/>
    <w:rsid w:val="00735AB6"/>
    <w:rsid w:val="00736E8F"/>
    <w:rsid w:val="00757F88"/>
    <w:rsid w:val="00770BDB"/>
    <w:rsid w:val="007802DE"/>
    <w:rsid w:val="007805FC"/>
    <w:rsid w:val="007840AF"/>
    <w:rsid w:val="00784728"/>
    <w:rsid w:val="00786E0B"/>
    <w:rsid w:val="007A01FC"/>
    <w:rsid w:val="007A3536"/>
    <w:rsid w:val="007A3C58"/>
    <w:rsid w:val="007A5AE2"/>
    <w:rsid w:val="007C011C"/>
    <w:rsid w:val="007D44F9"/>
    <w:rsid w:val="007D55BC"/>
    <w:rsid w:val="007E01A2"/>
    <w:rsid w:val="007E27FC"/>
    <w:rsid w:val="007F04F0"/>
    <w:rsid w:val="007F0D94"/>
    <w:rsid w:val="007F270E"/>
    <w:rsid w:val="007F3A11"/>
    <w:rsid w:val="007F56A7"/>
    <w:rsid w:val="00802021"/>
    <w:rsid w:val="008046CE"/>
    <w:rsid w:val="008051B4"/>
    <w:rsid w:val="008176BD"/>
    <w:rsid w:val="00817961"/>
    <w:rsid w:val="008228CF"/>
    <w:rsid w:val="00825B7C"/>
    <w:rsid w:val="008313E0"/>
    <w:rsid w:val="00835DCD"/>
    <w:rsid w:val="0083741B"/>
    <w:rsid w:val="00846953"/>
    <w:rsid w:val="00854B2A"/>
    <w:rsid w:val="0087000A"/>
    <w:rsid w:val="008703DE"/>
    <w:rsid w:val="008728E3"/>
    <w:rsid w:val="00882F0B"/>
    <w:rsid w:val="00883840"/>
    <w:rsid w:val="00883A2C"/>
    <w:rsid w:val="0088695A"/>
    <w:rsid w:val="00886A60"/>
    <w:rsid w:val="008A0DEC"/>
    <w:rsid w:val="008B05D7"/>
    <w:rsid w:val="008B67CC"/>
    <w:rsid w:val="008B7243"/>
    <w:rsid w:val="008C121D"/>
    <w:rsid w:val="008D14F8"/>
    <w:rsid w:val="008F5EB7"/>
    <w:rsid w:val="009034CA"/>
    <w:rsid w:val="0090388C"/>
    <w:rsid w:val="00905B74"/>
    <w:rsid w:val="009079B8"/>
    <w:rsid w:val="00911FA5"/>
    <w:rsid w:val="009125C8"/>
    <w:rsid w:val="0092593D"/>
    <w:rsid w:val="00926695"/>
    <w:rsid w:val="00930280"/>
    <w:rsid w:val="009348A5"/>
    <w:rsid w:val="009373E8"/>
    <w:rsid w:val="00942EA8"/>
    <w:rsid w:val="00956CAA"/>
    <w:rsid w:val="009664B3"/>
    <w:rsid w:val="00971F1D"/>
    <w:rsid w:val="00973B2B"/>
    <w:rsid w:val="009849C6"/>
    <w:rsid w:val="00985D7A"/>
    <w:rsid w:val="00992F69"/>
    <w:rsid w:val="009A061D"/>
    <w:rsid w:val="009A1C5E"/>
    <w:rsid w:val="009A61F1"/>
    <w:rsid w:val="009A62C0"/>
    <w:rsid w:val="009A6864"/>
    <w:rsid w:val="009B1DFA"/>
    <w:rsid w:val="009B327C"/>
    <w:rsid w:val="009B49CA"/>
    <w:rsid w:val="009D723F"/>
    <w:rsid w:val="009E3440"/>
    <w:rsid w:val="009F371A"/>
    <w:rsid w:val="009F42AF"/>
    <w:rsid w:val="009F611E"/>
    <w:rsid w:val="00A11656"/>
    <w:rsid w:val="00A119B9"/>
    <w:rsid w:val="00A1746E"/>
    <w:rsid w:val="00A269E6"/>
    <w:rsid w:val="00A3253E"/>
    <w:rsid w:val="00A34247"/>
    <w:rsid w:val="00A4274F"/>
    <w:rsid w:val="00A43308"/>
    <w:rsid w:val="00A47D0C"/>
    <w:rsid w:val="00A71C6A"/>
    <w:rsid w:val="00A721C7"/>
    <w:rsid w:val="00A8079C"/>
    <w:rsid w:val="00A86F82"/>
    <w:rsid w:val="00A94128"/>
    <w:rsid w:val="00A94C55"/>
    <w:rsid w:val="00A97309"/>
    <w:rsid w:val="00AA1993"/>
    <w:rsid w:val="00AA7DA5"/>
    <w:rsid w:val="00AB5BA3"/>
    <w:rsid w:val="00AC38AD"/>
    <w:rsid w:val="00AC46AB"/>
    <w:rsid w:val="00AC630A"/>
    <w:rsid w:val="00AD25DC"/>
    <w:rsid w:val="00AD5296"/>
    <w:rsid w:val="00AE4A89"/>
    <w:rsid w:val="00AE6947"/>
    <w:rsid w:val="00AF07DB"/>
    <w:rsid w:val="00B10C2F"/>
    <w:rsid w:val="00B15C7A"/>
    <w:rsid w:val="00B26D8F"/>
    <w:rsid w:val="00B46D13"/>
    <w:rsid w:val="00B5615F"/>
    <w:rsid w:val="00B64C37"/>
    <w:rsid w:val="00B65601"/>
    <w:rsid w:val="00B673D9"/>
    <w:rsid w:val="00B67BE9"/>
    <w:rsid w:val="00B76EFE"/>
    <w:rsid w:val="00B87139"/>
    <w:rsid w:val="00B912D2"/>
    <w:rsid w:val="00B948E6"/>
    <w:rsid w:val="00B95EBF"/>
    <w:rsid w:val="00B97062"/>
    <w:rsid w:val="00BA08EB"/>
    <w:rsid w:val="00BB1981"/>
    <w:rsid w:val="00BC20ED"/>
    <w:rsid w:val="00BC461A"/>
    <w:rsid w:val="00BC6D83"/>
    <w:rsid w:val="00BD2725"/>
    <w:rsid w:val="00BD6874"/>
    <w:rsid w:val="00BD68AD"/>
    <w:rsid w:val="00BD6AD8"/>
    <w:rsid w:val="00BE1C9B"/>
    <w:rsid w:val="00BE7C69"/>
    <w:rsid w:val="00BF1094"/>
    <w:rsid w:val="00BF1B83"/>
    <w:rsid w:val="00BF371D"/>
    <w:rsid w:val="00C0055C"/>
    <w:rsid w:val="00C100CE"/>
    <w:rsid w:val="00C12C2E"/>
    <w:rsid w:val="00C208CD"/>
    <w:rsid w:val="00C305D1"/>
    <w:rsid w:val="00C43121"/>
    <w:rsid w:val="00C54AAC"/>
    <w:rsid w:val="00C623D8"/>
    <w:rsid w:val="00C65A3A"/>
    <w:rsid w:val="00C93C26"/>
    <w:rsid w:val="00C93F43"/>
    <w:rsid w:val="00CA1D52"/>
    <w:rsid w:val="00CA3847"/>
    <w:rsid w:val="00CA76AB"/>
    <w:rsid w:val="00CB1DB6"/>
    <w:rsid w:val="00CB7F51"/>
    <w:rsid w:val="00CC1CAC"/>
    <w:rsid w:val="00CC607B"/>
    <w:rsid w:val="00CE0D8A"/>
    <w:rsid w:val="00CE2487"/>
    <w:rsid w:val="00D004A9"/>
    <w:rsid w:val="00D00AF5"/>
    <w:rsid w:val="00D029C9"/>
    <w:rsid w:val="00D07836"/>
    <w:rsid w:val="00D11769"/>
    <w:rsid w:val="00D16B9F"/>
    <w:rsid w:val="00D26BB1"/>
    <w:rsid w:val="00D35E84"/>
    <w:rsid w:val="00D44544"/>
    <w:rsid w:val="00D57CA1"/>
    <w:rsid w:val="00D57FF4"/>
    <w:rsid w:val="00D66A64"/>
    <w:rsid w:val="00D67460"/>
    <w:rsid w:val="00D71F22"/>
    <w:rsid w:val="00D73F56"/>
    <w:rsid w:val="00D74177"/>
    <w:rsid w:val="00D7618D"/>
    <w:rsid w:val="00D81FF9"/>
    <w:rsid w:val="00D93A51"/>
    <w:rsid w:val="00DA1EB4"/>
    <w:rsid w:val="00DB5DEB"/>
    <w:rsid w:val="00DC0FEB"/>
    <w:rsid w:val="00DC138F"/>
    <w:rsid w:val="00DC79CA"/>
    <w:rsid w:val="00DE087E"/>
    <w:rsid w:val="00DE48D8"/>
    <w:rsid w:val="00DF167E"/>
    <w:rsid w:val="00E00484"/>
    <w:rsid w:val="00E17C93"/>
    <w:rsid w:val="00E24B5B"/>
    <w:rsid w:val="00E25FC1"/>
    <w:rsid w:val="00E365DE"/>
    <w:rsid w:val="00E36B00"/>
    <w:rsid w:val="00E43994"/>
    <w:rsid w:val="00E602CF"/>
    <w:rsid w:val="00E60A62"/>
    <w:rsid w:val="00E723E5"/>
    <w:rsid w:val="00E72D88"/>
    <w:rsid w:val="00E81E60"/>
    <w:rsid w:val="00E83FB3"/>
    <w:rsid w:val="00E93FCF"/>
    <w:rsid w:val="00EA4B7A"/>
    <w:rsid w:val="00EA5C1E"/>
    <w:rsid w:val="00EE0C36"/>
    <w:rsid w:val="00EE3ED3"/>
    <w:rsid w:val="00EF28E5"/>
    <w:rsid w:val="00EF522B"/>
    <w:rsid w:val="00F02094"/>
    <w:rsid w:val="00F02C4B"/>
    <w:rsid w:val="00F062F8"/>
    <w:rsid w:val="00F06B65"/>
    <w:rsid w:val="00F20D7B"/>
    <w:rsid w:val="00F24FEF"/>
    <w:rsid w:val="00F25557"/>
    <w:rsid w:val="00F2619B"/>
    <w:rsid w:val="00F275C1"/>
    <w:rsid w:val="00F569AA"/>
    <w:rsid w:val="00F56CEE"/>
    <w:rsid w:val="00F636CB"/>
    <w:rsid w:val="00F64C77"/>
    <w:rsid w:val="00F701E0"/>
    <w:rsid w:val="00F75C34"/>
    <w:rsid w:val="00F85D79"/>
    <w:rsid w:val="00F97DFA"/>
    <w:rsid w:val="00FA0565"/>
    <w:rsid w:val="00FA2AA6"/>
    <w:rsid w:val="00FB1F44"/>
    <w:rsid w:val="00FC00C9"/>
    <w:rsid w:val="00FC5554"/>
    <w:rsid w:val="00FC5F49"/>
    <w:rsid w:val="00FD5A8E"/>
    <w:rsid w:val="00FE2EBC"/>
    <w:rsid w:val="00FF6416"/>
    <w:rsid w:val="00FF6574"/>
    <w:rsid w:val="075D5BEF"/>
    <w:rsid w:val="0D9A0A83"/>
    <w:rsid w:val="162D2443"/>
    <w:rsid w:val="324917A2"/>
    <w:rsid w:val="65DE4FAE"/>
    <w:rsid w:val="68322010"/>
    <w:rsid w:val="689C384C"/>
    <w:rsid w:val="7B6D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DC41D"/>
  <w15:docId w15:val="{A1750708-7F32-4041-B041-4CCA7A0D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semiHidden/>
    <w:unhideWhenUsed/>
    <w:qFormat/>
    <w:rPr>
      <w:sz w:val="21"/>
      <w:szCs w:val="21"/>
    </w:rPr>
  </w:style>
  <w:style w:type="paragraph" w:styleId="af0">
    <w:name w:val="List Paragraph"/>
    <w:basedOn w:val="a"/>
    <w:uiPriority w:val="99"/>
    <w:unhideWhenUsed/>
    <w:qFormat/>
    <w:pPr>
      <w:ind w:firstLineChars="200" w:firstLine="420"/>
    </w:pPr>
  </w:style>
  <w:style w:type="character" w:customStyle="1" w:styleId="aa">
    <w:name w:val="页眉 字符"/>
    <w:basedOn w:val="a0"/>
    <w:link w:val="a9"/>
    <w:qFormat/>
    <w:rPr>
      <w:rFonts w:ascii="宋体" w:eastAsia="宋体" w:hAnsi="宋体" w:cs="宋体"/>
      <w:sz w:val="18"/>
      <w:szCs w:val="18"/>
    </w:rPr>
  </w:style>
  <w:style w:type="character" w:customStyle="1" w:styleId="a8">
    <w:name w:val="页脚 字符"/>
    <w:basedOn w:val="a0"/>
    <w:link w:val="a7"/>
    <w:qFormat/>
    <w:rPr>
      <w:rFonts w:ascii="宋体" w:eastAsia="宋体" w:hAnsi="宋体" w:cs="宋体"/>
      <w:sz w:val="18"/>
      <w:szCs w:val="18"/>
    </w:rPr>
  </w:style>
  <w:style w:type="character" w:customStyle="1" w:styleId="a4">
    <w:name w:val="批注文字 字符"/>
    <w:basedOn w:val="a0"/>
    <w:link w:val="a3"/>
    <w:qFormat/>
    <w:rPr>
      <w:rFonts w:ascii="宋体" w:eastAsia="宋体" w:hAnsi="宋体" w:cs="宋体"/>
      <w:sz w:val="22"/>
      <w:szCs w:val="22"/>
    </w:rPr>
  </w:style>
  <w:style w:type="character" w:customStyle="1" w:styleId="ac">
    <w:name w:val="批注主题 字符"/>
    <w:basedOn w:val="a4"/>
    <w:link w:val="ab"/>
    <w:semiHidden/>
    <w:qFormat/>
    <w:rPr>
      <w:rFonts w:ascii="宋体" w:eastAsia="宋体" w:hAnsi="宋体" w:cs="宋体"/>
      <w:b/>
      <w:bCs/>
      <w:sz w:val="22"/>
      <w:szCs w:val="22"/>
    </w:rPr>
  </w:style>
  <w:style w:type="character" w:customStyle="1" w:styleId="a6">
    <w:name w:val="批注框文本 字符"/>
    <w:basedOn w:val="a0"/>
    <w:link w:val="a5"/>
    <w:qFormat/>
    <w:rPr>
      <w:rFonts w:ascii="宋体" w:eastAsia="宋体" w:hAnsi="宋体" w:cs="宋体"/>
      <w:sz w:val="18"/>
      <w:szCs w:val="18"/>
    </w:rPr>
  </w:style>
  <w:style w:type="paragraph" w:styleId="af1">
    <w:name w:val="Normal (Web)"/>
    <w:basedOn w:val="a"/>
    <w:uiPriority w:val="99"/>
    <w:semiHidden/>
    <w:unhideWhenUsed/>
    <w:rsid w:val="00F24FEF"/>
    <w:pPr>
      <w:widowControl/>
      <w:autoSpaceDE/>
      <w:autoSpaceDN/>
      <w:spacing w:before="100" w:beforeAutospacing="1" w:after="100" w:afterAutospacing="1"/>
    </w:pPr>
    <w:rPr>
      <w:sz w:val="24"/>
      <w:szCs w:val="24"/>
    </w:rPr>
  </w:style>
  <w:style w:type="character" w:styleId="af2">
    <w:name w:val="FollowedHyperlink"/>
    <w:basedOn w:val="a0"/>
    <w:semiHidden/>
    <w:unhideWhenUsed/>
    <w:rsid w:val="006C2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365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ueyinonline.com/detail/2247233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ourse163.org/course/HUST-146315516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9</Pages>
  <Words>1102</Words>
  <Characters>6284</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lei wu</cp:lastModifiedBy>
  <cp:revision>166</cp:revision>
  <cp:lastPrinted>2022-02-25T07:18:00Z</cp:lastPrinted>
  <dcterms:created xsi:type="dcterms:W3CDTF">2022-03-01T02:02:00Z</dcterms:created>
  <dcterms:modified xsi:type="dcterms:W3CDTF">2023-10-17T08:09:00Z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B4017474EF0C4E598AA08FEAC6813276</vt:lpwstr>
  </property>
</Properties>
</file>