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DA5FF" w14:textId="20C1D40B" w:rsidR="006D6550" w:rsidRDefault="002133F3">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sidR="00991296">
        <w:rPr>
          <w:rFonts w:hint="eastAsia"/>
          <w:b/>
          <w:kern w:val="2"/>
          <w:sz w:val="32"/>
          <w:szCs w:val="32"/>
        </w:rPr>
        <w:t>人工智能基础</w:t>
      </w:r>
      <w:r>
        <w:rPr>
          <w:rFonts w:asciiTheme="minorEastAsia" w:eastAsiaTheme="minorEastAsia" w:hAnsiTheme="minorEastAsia"/>
          <w:b/>
          <w:color w:val="000000" w:themeColor="text1"/>
          <w:sz w:val="32"/>
          <w:szCs w:val="32"/>
        </w:rPr>
        <w:t>》教学大纲</w:t>
      </w:r>
    </w:p>
    <w:p w14:paraId="39FE3588" w14:textId="77777777" w:rsidR="006D6550" w:rsidRDefault="002133F3">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9"/>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6D6550" w14:paraId="4AF673F0" w14:textId="77777777">
        <w:trPr>
          <w:trHeight w:val="354"/>
        </w:trPr>
        <w:tc>
          <w:tcPr>
            <w:tcW w:w="1529" w:type="dxa"/>
            <w:vAlign w:val="center"/>
          </w:tcPr>
          <w:p w14:paraId="68586996" w14:textId="77777777" w:rsidR="006D6550" w:rsidRDefault="002133F3">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22D78EC3" w14:textId="3A808B25" w:rsidR="006D6550" w:rsidRDefault="009D1EB2">
            <w:pPr>
              <w:jc w:val="center"/>
              <w:rPr>
                <w:rFonts w:cs="Times New Roman"/>
                <w:color w:val="000000" w:themeColor="text1"/>
                <w:sz w:val="21"/>
                <w:szCs w:val="21"/>
              </w:rPr>
            </w:pPr>
            <w:r>
              <w:rPr>
                <w:rFonts w:cs="Times New Roman" w:hint="eastAsia"/>
                <w:color w:val="000000" w:themeColor="text1"/>
                <w:sz w:val="21"/>
                <w:szCs w:val="21"/>
              </w:rPr>
              <w:t>专业</w:t>
            </w:r>
            <w:r w:rsidR="00B73FF5">
              <w:rPr>
                <w:rFonts w:cs="Times New Roman" w:hint="eastAsia"/>
                <w:color w:val="000000" w:themeColor="text1"/>
                <w:sz w:val="21"/>
                <w:szCs w:val="21"/>
              </w:rPr>
              <w:t>课程</w:t>
            </w:r>
          </w:p>
        </w:tc>
        <w:tc>
          <w:tcPr>
            <w:tcW w:w="1211" w:type="dxa"/>
            <w:vAlign w:val="center"/>
          </w:tcPr>
          <w:p w14:paraId="428C9E90" w14:textId="77777777" w:rsidR="006D6550" w:rsidRDefault="002133F3">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27ABDE58" w14:textId="007B10A5" w:rsidR="006D6550" w:rsidRDefault="00991296">
            <w:pPr>
              <w:jc w:val="center"/>
              <w:rPr>
                <w:rFonts w:cs="Times New Roman"/>
                <w:color w:val="000000" w:themeColor="text1"/>
                <w:sz w:val="21"/>
                <w:szCs w:val="21"/>
              </w:rPr>
            </w:pPr>
            <w:r w:rsidRPr="00991296">
              <w:rPr>
                <w:rFonts w:cs="Times New Roman" w:hint="eastAsia"/>
                <w:color w:val="000000" w:themeColor="text1"/>
                <w:sz w:val="21"/>
                <w:szCs w:val="21"/>
              </w:rPr>
              <w:t>必</w:t>
            </w:r>
            <w:r w:rsidR="001F75E4">
              <w:rPr>
                <w:rFonts w:cs="Times New Roman" w:hint="eastAsia"/>
                <w:color w:val="000000" w:themeColor="text1"/>
                <w:sz w:val="21"/>
                <w:szCs w:val="21"/>
              </w:rPr>
              <w:t>修</w:t>
            </w:r>
          </w:p>
        </w:tc>
        <w:tc>
          <w:tcPr>
            <w:tcW w:w="1605" w:type="dxa"/>
            <w:vAlign w:val="center"/>
          </w:tcPr>
          <w:p w14:paraId="077D9C41" w14:textId="77777777" w:rsidR="006D6550" w:rsidRDefault="002133F3">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78E02B9F" w14:textId="69CDE588" w:rsidR="006D6550" w:rsidRDefault="001F75E4">
            <w:pPr>
              <w:jc w:val="center"/>
              <w:rPr>
                <w:rFonts w:cs="Times New Roman"/>
                <w:color w:val="000000" w:themeColor="text1"/>
                <w:sz w:val="21"/>
                <w:szCs w:val="21"/>
              </w:rPr>
            </w:pPr>
            <w:r>
              <w:rPr>
                <w:rFonts w:cs="Times New Roman" w:hint="eastAsia"/>
                <w:color w:val="000000" w:themeColor="text1"/>
                <w:sz w:val="21"/>
                <w:szCs w:val="21"/>
              </w:rPr>
              <w:t>理论</w:t>
            </w:r>
          </w:p>
        </w:tc>
      </w:tr>
      <w:tr w:rsidR="006D6550" w14:paraId="2492013D" w14:textId="77777777">
        <w:trPr>
          <w:trHeight w:val="371"/>
        </w:trPr>
        <w:tc>
          <w:tcPr>
            <w:tcW w:w="1529" w:type="dxa"/>
            <w:vAlign w:val="center"/>
          </w:tcPr>
          <w:p w14:paraId="6BCA9DB8" w14:textId="77777777" w:rsidR="006D6550" w:rsidRDefault="002133F3">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57118C63" w14:textId="39E23EE2" w:rsidR="006D6550" w:rsidRDefault="00991296">
            <w:pPr>
              <w:jc w:val="center"/>
              <w:rPr>
                <w:rFonts w:cs="PMingLiU"/>
                <w:color w:val="000000" w:themeColor="text1"/>
                <w:sz w:val="21"/>
                <w:szCs w:val="21"/>
              </w:rPr>
            </w:pPr>
            <w:r w:rsidRPr="00991296">
              <w:rPr>
                <w:rFonts w:cs="PMingLiU" w:hint="eastAsia"/>
                <w:color w:val="000000" w:themeColor="text1"/>
                <w:sz w:val="21"/>
                <w:szCs w:val="21"/>
              </w:rPr>
              <w:t>人工智能基础</w:t>
            </w:r>
          </w:p>
        </w:tc>
        <w:tc>
          <w:tcPr>
            <w:tcW w:w="1559" w:type="dxa"/>
            <w:vAlign w:val="center"/>
          </w:tcPr>
          <w:p w14:paraId="57438536" w14:textId="77777777" w:rsidR="006D6550" w:rsidRDefault="002133F3">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545A3AE3" w14:textId="26A96973" w:rsidR="006D6550" w:rsidRPr="00702451" w:rsidRDefault="00991296" w:rsidP="00702451">
            <w:pPr>
              <w:jc w:val="center"/>
              <w:rPr>
                <w:rFonts w:ascii="Times New Roman" w:hAnsi="Times New Roman" w:cs="Times New Roman"/>
                <w:color w:val="000000" w:themeColor="text1"/>
                <w:sz w:val="21"/>
                <w:szCs w:val="21"/>
              </w:rPr>
            </w:pPr>
            <w:r w:rsidRPr="00991296">
              <w:rPr>
                <w:rFonts w:ascii="Times New Roman" w:hAnsi="Times New Roman" w:cs="Times New Roman"/>
                <w:color w:val="000000" w:themeColor="text1"/>
                <w:sz w:val="21"/>
                <w:szCs w:val="21"/>
              </w:rPr>
              <w:t>Foundation of Artificial Intelligence</w:t>
            </w:r>
          </w:p>
        </w:tc>
      </w:tr>
      <w:tr w:rsidR="006D6550" w14:paraId="52803EE8" w14:textId="77777777">
        <w:trPr>
          <w:trHeight w:val="371"/>
        </w:trPr>
        <w:tc>
          <w:tcPr>
            <w:tcW w:w="1529" w:type="dxa"/>
            <w:vAlign w:val="center"/>
          </w:tcPr>
          <w:p w14:paraId="104654C9" w14:textId="77777777" w:rsidR="006D6550" w:rsidRDefault="002133F3">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752F4B67" w14:textId="1782B300" w:rsidR="006D6550" w:rsidRDefault="00991296" w:rsidP="00B73FF5">
            <w:pPr>
              <w:jc w:val="center"/>
              <w:rPr>
                <w:rFonts w:cs="PMingLiU"/>
                <w:color w:val="000000" w:themeColor="text1"/>
                <w:sz w:val="21"/>
                <w:szCs w:val="21"/>
              </w:rPr>
            </w:pPr>
            <w:r w:rsidRPr="00991296">
              <w:rPr>
                <w:rFonts w:cs="PMingLiU"/>
                <w:color w:val="000000" w:themeColor="text1"/>
                <w:sz w:val="21"/>
                <w:szCs w:val="21"/>
              </w:rPr>
              <w:t>H36B107D</w:t>
            </w:r>
          </w:p>
        </w:tc>
        <w:tc>
          <w:tcPr>
            <w:tcW w:w="1559" w:type="dxa"/>
            <w:vAlign w:val="center"/>
          </w:tcPr>
          <w:p w14:paraId="326CAAF3" w14:textId="77777777" w:rsidR="006D6550" w:rsidRDefault="002133F3">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0DE701EC" w14:textId="3BA4327D" w:rsidR="006D6550" w:rsidRDefault="00991296" w:rsidP="00D41B93">
            <w:pPr>
              <w:jc w:val="center"/>
              <w:rPr>
                <w:rFonts w:cs="PMingLiU"/>
                <w:color w:val="000000" w:themeColor="text1"/>
                <w:sz w:val="21"/>
                <w:szCs w:val="21"/>
              </w:rPr>
            </w:pPr>
            <w:r>
              <w:rPr>
                <w:rFonts w:hint="eastAsia"/>
                <w:szCs w:val="21"/>
              </w:rPr>
              <w:t>智能制造</w:t>
            </w:r>
            <w:r w:rsidR="005B7EAA">
              <w:rPr>
                <w:rFonts w:hint="eastAsia"/>
                <w:szCs w:val="21"/>
              </w:rPr>
              <w:t>工程专业</w:t>
            </w:r>
          </w:p>
        </w:tc>
      </w:tr>
      <w:tr w:rsidR="006D6550" w14:paraId="4E5826DB" w14:textId="77777777">
        <w:trPr>
          <w:trHeight w:val="90"/>
        </w:trPr>
        <w:tc>
          <w:tcPr>
            <w:tcW w:w="1529" w:type="dxa"/>
            <w:vAlign w:val="center"/>
          </w:tcPr>
          <w:p w14:paraId="1CFA2266" w14:textId="77777777" w:rsidR="006D6550" w:rsidRDefault="002133F3">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43066DE8" w14:textId="0D9A88F1" w:rsidR="006D6550" w:rsidRDefault="002133F3">
            <w:pPr>
              <w:jc w:val="center"/>
              <w:rPr>
                <w:rFonts w:cs="PMingLiU"/>
                <w:color w:val="000000" w:themeColor="text1"/>
                <w:sz w:val="21"/>
                <w:szCs w:val="21"/>
              </w:rPr>
            </w:pPr>
            <w:r>
              <w:rPr>
                <w:rFonts w:cs="PMingLiU" w:hint="eastAsia"/>
                <w:color w:val="000000" w:themeColor="text1"/>
                <w:sz w:val="21"/>
                <w:szCs w:val="21"/>
              </w:rPr>
              <w:t>考</w:t>
            </w:r>
            <w:r w:rsidR="00991296">
              <w:rPr>
                <w:rFonts w:cs="PMingLiU" w:hint="eastAsia"/>
                <w:color w:val="000000" w:themeColor="text1"/>
                <w:sz w:val="21"/>
                <w:szCs w:val="21"/>
              </w:rPr>
              <w:t>试</w:t>
            </w:r>
          </w:p>
        </w:tc>
        <w:tc>
          <w:tcPr>
            <w:tcW w:w="1559" w:type="dxa"/>
            <w:vAlign w:val="center"/>
          </w:tcPr>
          <w:p w14:paraId="68B348BA" w14:textId="77777777" w:rsidR="006D6550" w:rsidRDefault="002133F3">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40F9F38B" w14:textId="5B09434F" w:rsidR="006D6550" w:rsidRDefault="00991296">
            <w:pPr>
              <w:spacing w:line="280" w:lineRule="exact"/>
              <w:jc w:val="center"/>
              <w:rPr>
                <w:rFonts w:cs="PMingLiU"/>
                <w:color w:val="000000" w:themeColor="text1"/>
                <w:sz w:val="21"/>
                <w:szCs w:val="21"/>
              </w:rPr>
            </w:pPr>
            <w:r w:rsidRPr="00991296">
              <w:rPr>
                <w:rFonts w:hint="eastAsia"/>
                <w:color w:val="000000" w:themeColor="text1"/>
                <w:szCs w:val="21"/>
              </w:rPr>
              <w:t>控制工程基础</w:t>
            </w:r>
          </w:p>
        </w:tc>
      </w:tr>
      <w:tr w:rsidR="006D6550" w14:paraId="4B0207FF" w14:textId="77777777">
        <w:trPr>
          <w:trHeight w:val="358"/>
        </w:trPr>
        <w:tc>
          <w:tcPr>
            <w:tcW w:w="1529" w:type="dxa"/>
            <w:vAlign w:val="center"/>
          </w:tcPr>
          <w:p w14:paraId="26D77BB9" w14:textId="77777777" w:rsidR="006D6550" w:rsidRDefault="002133F3">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33B22BB8" w14:textId="77777777" w:rsidR="006D6550" w:rsidRDefault="002133F3">
            <w:pPr>
              <w:jc w:val="center"/>
              <w:rPr>
                <w:rFonts w:cs="PMingLiU"/>
                <w:color w:val="000000" w:themeColor="text1"/>
                <w:sz w:val="21"/>
                <w:szCs w:val="21"/>
              </w:rPr>
            </w:pPr>
            <w:r>
              <w:rPr>
                <w:rFonts w:cs="PMingLiU" w:hint="eastAsia"/>
                <w:color w:val="000000" w:themeColor="text1"/>
                <w:sz w:val="21"/>
                <w:szCs w:val="21"/>
              </w:rPr>
              <w:t>32</w:t>
            </w:r>
          </w:p>
        </w:tc>
        <w:tc>
          <w:tcPr>
            <w:tcW w:w="1345" w:type="dxa"/>
            <w:gridSpan w:val="2"/>
            <w:vAlign w:val="center"/>
          </w:tcPr>
          <w:p w14:paraId="5543FE92" w14:textId="77777777" w:rsidR="006D6550" w:rsidRDefault="002133F3">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2C8A00E1" w14:textId="77777777" w:rsidR="006D6550" w:rsidRPr="00073853" w:rsidRDefault="002133F3">
            <w:pPr>
              <w:jc w:val="center"/>
              <w:rPr>
                <w:rFonts w:cs="PMingLiU"/>
                <w:color w:val="000000" w:themeColor="text1"/>
                <w:sz w:val="21"/>
                <w:szCs w:val="21"/>
              </w:rPr>
            </w:pPr>
            <w:r w:rsidRPr="00073853">
              <w:rPr>
                <w:rFonts w:cs="PMingLiU" w:hint="eastAsia"/>
                <w:color w:val="000000" w:themeColor="text1"/>
                <w:sz w:val="21"/>
                <w:szCs w:val="21"/>
              </w:rPr>
              <w:t>2</w:t>
            </w:r>
          </w:p>
        </w:tc>
        <w:tc>
          <w:tcPr>
            <w:tcW w:w="1630" w:type="dxa"/>
            <w:gridSpan w:val="2"/>
            <w:vAlign w:val="center"/>
          </w:tcPr>
          <w:p w14:paraId="45508969" w14:textId="77777777" w:rsidR="006D6550" w:rsidRDefault="002133F3">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3DB45A89" w14:textId="0E4058FE" w:rsidR="006D6550" w:rsidRDefault="005B7EAA" w:rsidP="00B73FF5">
            <w:pPr>
              <w:jc w:val="center"/>
              <w:rPr>
                <w:rFonts w:cs="PMingLiU"/>
                <w:color w:val="000000" w:themeColor="text1"/>
                <w:sz w:val="21"/>
                <w:szCs w:val="21"/>
              </w:rPr>
            </w:pPr>
            <w:r>
              <w:rPr>
                <w:rFonts w:cs="PMingLiU"/>
                <w:color w:val="000000" w:themeColor="text1"/>
                <w:sz w:val="21"/>
                <w:szCs w:val="21"/>
              </w:rPr>
              <w:t>32</w:t>
            </w:r>
          </w:p>
        </w:tc>
      </w:tr>
      <w:tr w:rsidR="006D6550" w14:paraId="1107AEDE" w14:textId="77777777">
        <w:trPr>
          <w:trHeight w:val="332"/>
        </w:trPr>
        <w:tc>
          <w:tcPr>
            <w:tcW w:w="4219" w:type="dxa"/>
            <w:gridSpan w:val="4"/>
            <w:vAlign w:val="center"/>
          </w:tcPr>
          <w:p w14:paraId="27F98D64" w14:textId="77777777" w:rsidR="006D6550" w:rsidRDefault="002133F3">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2BB2014F" w14:textId="26179B9A" w:rsidR="006D6550" w:rsidRDefault="005B7EAA" w:rsidP="002B4E62">
            <w:pPr>
              <w:jc w:val="center"/>
              <w:rPr>
                <w:rFonts w:cs="PMingLiU"/>
                <w:color w:val="000000" w:themeColor="text1"/>
                <w:sz w:val="21"/>
                <w:szCs w:val="21"/>
              </w:rPr>
            </w:pPr>
            <w:r>
              <w:rPr>
                <w:rFonts w:cs="PMingLiU" w:hint="eastAsia"/>
                <w:color w:val="000000" w:themeColor="text1"/>
                <w:sz w:val="21"/>
                <w:szCs w:val="21"/>
              </w:rPr>
              <w:t>0</w:t>
            </w:r>
          </w:p>
        </w:tc>
      </w:tr>
      <w:tr w:rsidR="006D6550" w14:paraId="4FE7569C" w14:textId="77777777">
        <w:trPr>
          <w:trHeight w:val="332"/>
        </w:trPr>
        <w:tc>
          <w:tcPr>
            <w:tcW w:w="4219" w:type="dxa"/>
            <w:gridSpan w:val="4"/>
            <w:vAlign w:val="center"/>
          </w:tcPr>
          <w:p w14:paraId="6ECC29ED" w14:textId="77777777" w:rsidR="006D6550" w:rsidRDefault="002133F3">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29715A8A" w14:textId="03C10FD0" w:rsidR="006D6550" w:rsidRDefault="002133F3" w:rsidP="002B4E62">
            <w:pPr>
              <w:jc w:val="center"/>
              <w:rPr>
                <w:rFonts w:cs="PMingLiU"/>
                <w:color w:val="000000" w:themeColor="text1"/>
                <w:sz w:val="21"/>
                <w:szCs w:val="21"/>
              </w:rPr>
            </w:pPr>
            <w:r>
              <w:rPr>
                <w:rFonts w:cs="PMingLiU" w:hint="eastAsia"/>
                <w:color w:val="000000" w:themeColor="text1"/>
                <w:sz w:val="21"/>
                <w:szCs w:val="21"/>
              </w:rPr>
              <w:t>智</w:t>
            </w:r>
            <w:r w:rsidR="007F6780">
              <w:rPr>
                <w:rFonts w:cs="PMingLiU" w:hint="eastAsia"/>
                <w:color w:val="000000" w:themeColor="text1"/>
                <w:sz w:val="21"/>
                <w:szCs w:val="21"/>
              </w:rPr>
              <w:t>能制</w:t>
            </w:r>
            <w:r>
              <w:rPr>
                <w:rFonts w:cs="PMingLiU" w:hint="eastAsia"/>
                <w:color w:val="000000" w:themeColor="text1"/>
                <w:sz w:val="21"/>
                <w:szCs w:val="21"/>
              </w:rPr>
              <w:t>造学院</w:t>
            </w:r>
          </w:p>
        </w:tc>
      </w:tr>
    </w:tbl>
    <w:p w14:paraId="0C41E605" w14:textId="77777777" w:rsidR="006D6550" w:rsidRDefault="002133F3">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59501813" w14:textId="04101348" w:rsidR="00DD2AC3" w:rsidRDefault="00DD2AC3" w:rsidP="005F6550">
      <w:pPr>
        <w:ind w:firstLineChars="200" w:firstLine="420"/>
        <w:rPr>
          <w:sz w:val="21"/>
          <w:szCs w:val="21"/>
        </w:rPr>
      </w:pPr>
      <w:r w:rsidRPr="00DD2AC3">
        <w:rPr>
          <w:rFonts w:hint="eastAsia"/>
          <w:sz w:val="21"/>
          <w:szCs w:val="21"/>
        </w:rPr>
        <w:t>《人工智能基础》是</w:t>
      </w:r>
      <w:r>
        <w:rPr>
          <w:rFonts w:hint="eastAsia"/>
          <w:sz w:val="21"/>
          <w:szCs w:val="21"/>
        </w:rPr>
        <w:t>智能制造工程</w:t>
      </w:r>
      <w:r w:rsidRPr="00DD2AC3">
        <w:rPr>
          <w:rFonts w:hint="eastAsia"/>
          <w:sz w:val="21"/>
          <w:szCs w:val="21"/>
        </w:rPr>
        <w:t>专业</w:t>
      </w:r>
      <w:r w:rsidR="005F6550" w:rsidRPr="00991296">
        <w:rPr>
          <w:rFonts w:cs="Times New Roman" w:hint="eastAsia"/>
          <w:color w:val="000000" w:themeColor="text1"/>
          <w:sz w:val="21"/>
          <w:szCs w:val="21"/>
        </w:rPr>
        <w:t>必</w:t>
      </w:r>
      <w:r w:rsidR="005F6550">
        <w:rPr>
          <w:rFonts w:cs="Times New Roman" w:hint="eastAsia"/>
          <w:color w:val="000000" w:themeColor="text1"/>
          <w:sz w:val="21"/>
          <w:szCs w:val="21"/>
        </w:rPr>
        <w:t>修课程</w:t>
      </w:r>
      <w:r w:rsidRPr="00DD2AC3">
        <w:rPr>
          <w:rFonts w:hint="eastAsia"/>
          <w:sz w:val="21"/>
          <w:szCs w:val="21"/>
        </w:rPr>
        <w:t>，人工智能是一门前沿性的学科，主要研究如何用计算机模拟和实现人类智能、智能行为及其规律，是计算机科学的一个重要分支。通过本课程的学习，</w:t>
      </w:r>
      <w:r w:rsidR="00D815E1">
        <w:rPr>
          <w:rFonts w:hint="eastAsia"/>
          <w:sz w:val="21"/>
          <w:szCs w:val="21"/>
        </w:rPr>
        <w:t>让</w:t>
      </w:r>
      <w:r w:rsidRPr="00DD2AC3">
        <w:rPr>
          <w:rFonts w:hint="eastAsia"/>
          <w:sz w:val="21"/>
          <w:szCs w:val="21"/>
        </w:rPr>
        <w:t>学生</w:t>
      </w:r>
      <w:r w:rsidR="00D815E1">
        <w:rPr>
          <w:rFonts w:hint="eastAsia"/>
          <w:sz w:val="21"/>
          <w:szCs w:val="21"/>
        </w:rPr>
        <w:t>能够</w:t>
      </w:r>
      <w:r w:rsidR="00D815E1" w:rsidRPr="00D815E1">
        <w:rPr>
          <w:rFonts w:hint="eastAsia"/>
          <w:sz w:val="21"/>
          <w:szCs w:val="21"/>
        </w:rPr>
        <w:t>初探人工智能、认知人工智能的基础支撑、认知人工智能的应用技术、探索人工智能的行业应用</w:t>
      </w:r>
      <w:r w:rsidR="00D815E1">
        <w:rPr>
          <w:rFonts w:hint="eastAsia"/>
          <w:sz w:val="21"/>
          <w:szCs w:val="21"/>
        </w:rPr>
        <w:t>等基本知识</w:t>
      </w:r>
      <w:r w:rsidRPr="00DD2AC3">
        <w:rPr>
          <w:rFonts w:hint="eastAsia"/>
          <w:sz w:val="21"/>
          <w:szCs w:val="21"/>
        </w:rPr>
        <w:t>。本课程着重从基础性、系统性和实用性出发，培养学生的工程应用能力和创新能力</w:t>
      </w:r>
      <w:r w:rsidR="00D815E1">
        <w:rPr>
          <w:rFonts w:hint="eastAsia"/>
          <w:sz w:val="21"/>
          <w:szCs w:val="21"/>
        </w:rPr>
        <w:t>，</w:t>
      </w:r>
      <w:r w:rsidR="00D815E1" w:rsidRPr="00D815E1">
        <w:rPr>
          <w:rFonts w:hint="eastAsia"/>
          <w:sz w:val="21"/>
          <w:szCs w:val="21"/>
        </w:rPr>
        <w:t>激发学生自主学习的意识和兴趣，调动学生的学习潜能。</w:t>
      </w:r>
    </w:p>
    <w:p w14:paraId="356E1CE6" w14:textId="5E6B66B5" w:rsidR="006D6550" w:rsidRDefault="002133F3" w:rsidP="00DD2AC3">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6D6550" w14:paraId="0079EE06" w14:textId="77777777">
        <w:trPr>
          <w:trHeight w:val="413"/>
        </w:trPr>
        <w:tc>
          <w:tcPr>
            <w:tcW w:w="4361" w:type="dxa"/>
            <w:gridSpan w:val="2"/>
            <w:vAlign w:val="center"/>
          </w:tcPr>
          <w:p w14:paraId="5C576E68" w14:textId="77777777" w:rsidR="006D6550" w:rsidRDefault="002133F3">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c>
          <w:tcPr>
            <w:tcW w:w="2721" w:type="dxa"/>
            <w:vAlign w:val="center"/>
          </w:tcPr>
          <w:p w14:paraId="2133773B" w14:textId="77777777" w:rsidR="006D6550" w:rsidRDefault="002133F3">
            <w:pPr>
              <w:tabs>
                <w:tab w:val="left" w:pos="1440"/>
              </w:tabs>
              <w:jc w:val="center"/>
              <w:outlineLvl w:val="0"/>
              <w:rPr>
                <w:b/>
                <w:bCs/>
                <w:color w:val="000000" w:themeColor="text1"/>
                <w:sz w:val="21"/>
                <w:szCs w:val="21"/>
              </w:rPr>
            </w:pPr>
            <w:r>
              <w:rPr>
                <w:rFonts w:hint="eastAsia"/>
                <w:b/>
                <w:bCs/>
                <w:color w:val="000000" w:themeColor="text1"/>
                <w:sz w:val="21"/>
                <w:szCs w:val="21"/>
              </w:rPr>
              <w:t>支撑人才培养规格指标点</w:t>
            </w:r>
          </w:p>
        </w:tc>
        <w:tc>
          <w:tcPr>
            <w:tcW w:w="1815" w:type="dxa"/>
            <w:vAlign w:val="center"/>
          </w:tcPr>
          <w:p w14:paraId="4E71D80B" w14:textId="77777777" w:rsidR="006D6550" w:rsidRDefault="002133F3">
            <w:pPr>
              <w:tabs>
                <w:tab w:val="left" w:pos="1440"/>
              </w:tabs>
              <w:outlineLvl w:val="0"/>
              <w:rPr>
                <w:b/>
                <w:bCs/>
                <w:color w:val="000000" w:themeColor="text1"/>
                <w:sz w:val="21"/>
                <w:szCs w:val="21"/>
              </w:rPr>
            </w:pPr>
            <w:r>
              <w:rPr>
                <w:rFonts w:hint="eastAsia"/>
                <w:b/>
                <w:bCs/>
                <w:color w:val="000000" w:themeColor="text1"/>
                <w:sz w:val="21"/>
                <w:szCs w:val="21"/>
              </w:rPr>
              <w:t>支撑人才培养规格</w:t>
            </w:r>
          </w:p>
        </w:tc>
      </w:tr>
      <w:tr w:rsidR="006D6550" w14:paraId="37729D86" w14:textId="77777777">
        <w:trPr>
          <w:trHeight w:val="849"/>
        </w:trPr>
        <w:tc>
          <w:tcPr>
            <w:tcW w:w="534" w:type="dxa"/>
            <w:vAlign w:val="center"/>
          </w:tcPr>
          <w:p w14:paraId="60AD0F5B" w14:textId="77777777" w:rsidR="006D6550" w:rsidRDefault="002133F3">
            <w:pPr>
              <w:tabs>
                <w:tab w:val="left" w:pos="1440"/>
              </w:tabs>
              <w:jc w:val="center"/>
              <w:outlineLvl w:val="0"/>
              <w:rPr>
                <w:b/>
                <w:color w:val="000000" w:themeColor="text1"/>
              </w:rPr>
            </w:pPr>
            <w:r>
              <w:rPr>
                <w:rFonts w:hint="eastAsia"/>
                <w:b/>
                <w:color w:val="000000" w:themeColor="text1"/>
              </w:rPr>
              <w:t>知</w:t>
            </w:r>
          </w:p>
          <w:p w14:paraId="6A32F238" w14:textId="77777777" w:rsidR="006D6550" w:rsidRDefault="002133F3">
            <w:pPr>
              <w:tabs>
                <w:tab w:val="left" w:pos="1440"/>
              </w:tabs>
              <w:jc w:val="center"/>
              <w:outlineLvl w:val="0"/>
              <w:rPr>
                <w:b/>
                <w:color w:val="000000" w:themeColor="text1"/>
              </w:rPr>
            </w:pPr>
            <w:r>
              <w:rPr>
                <w:rFonts w:hint="eastAsia"/>
                <w:b/>
                <w:color w:val="000000" w:themeColor="text1"/>
              </w:rPr>
              <w:t>识</w:t>
            </w:r>
          </w:p>
          <w:p w14:paraId="3F8343AF" w14:textId="77777777" w:rsidR="006D6550" w:rsidRDefault="002133F3">
            <w:pPr>
              <w:tabs>
                <w:tab w:val="left" w:pos="1440"/>
              </w:tabs>
              <w:jc w:val="center"/>
              <w:outlineLvl w:val="0"/>
              <w:rPr>
                <w:b/>
                <w:color w:val="000000" w:themeColor="text1"/>
              </w:rPr>
            </w:pPr>
            <w:r>
              <w:rPr>
                <w:rFonts w:hint="eastAsia"/>
                <w:b/>
                <w:color w:val="000000" w:themeColor="text1"/>
              </w:rPr>
              <w:t>目</w:t>
            </w:r>
          </w:p>
          <w:p w14:paraId="29C85549" w14:textId="77777777" w:rsidR="006D6550" w:rsidRDefault="002133F3">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3C1638C0" w14:textId="77777777" w:rsidR="002B4E62" w:rsidRDefault="002133F3" w:rsidP="007C2436">
            <w:pPr>
              <w:rPr>
                <w:b/>
                <w:bCs/>
                <w:sz w:val="21"/>
                <w:szCs w:val="21"/>
              </w:rPr>
            </w:pPr>
            <w:r w:rsidRPr="007C2436">
              <w:rPr>
                <w:rFonts w:hint="eastAsia"/>
                <w:b/>
                <w:bCs/>
                <w:sz w:val="21"/>
                <w:szCs w:val="21"/>
              </w:rPr>
              <w:t>目标</w:t>
            </w:r>
            <w:r w:rsidRPr="007C2436">
              <w:rPr>
                <w:b/>
                <w:bCs/>
                <w:sz w:val="21"/>
                <w:szCs w:val="21"/>
              </w:rPr>
              <w:t>1</w:t>
            </w:r>
            <w:r w:rsidRPr="007C2436">
              <w:rPr>
                <w:rFonts w:hint="eastAsia"/>
                <w:b/>
                <w:bCs/>
                <w:sz w:val="21"/>
                <w:szCs w:val="21"/>
              </w:rPr>
              <w:t>：</w:t>
            </w:r>
          </w:p>
          <w:p w14:paraId="057C9AA7" w14:textId="5491CEB8" w:rsidR="006D6550" w:rsidRPr="007C2436" w:rsidRDefault="003E54F8" w:rsidP="00F43513">
            <w:pPr>
              <w:ind w:firstLineChars="200" w:firstLine="420"/>
              <w:rPr>
                <w:sz w:val="21"/>
                <w:szCs w:val="21"/>
              </w:rPr>
            </w:pPr>
            <w:r w:rsidRPr="003E54F8">
              <w:rPr>
                <w:rFonts w:hint="eastAsia"/>
                <w:sz w:val="21"/>
                <w:szCs w:val="21"/>
              </w:rPr>
              <w:t>了解人工智能可能带来的产业格局变化及布局方向，然后结合产业的转型，思考未来的岗位群变化及职业岗位能力要求。之后</w:t>
            </w:r>
            <w:r>
              <w:rPr>
                <w:rFonts w:hint="eastAsia"/>
                <w:sz w:val="21"/>
                <w:szCs w:val="21"/>
              </w:rPr>
              <w:t>掌握</w:t>
            </w:r>
            <w:r w:rsidRPr="003E54F8">
              <w:rPr>
                <w:sz w:val="21"/>
                <w:szCs w:val="21"/>
              </w:rPr>
              <w:t>发现问题、解决问题的能力</w:t>
            </w:r>
            <w:r>
              <w:rPr>
                <w:rFonts w:hint="eastAsia"/>
                <w:sz w:val="21"/>
                <w:szCs w:val="21"/>
              </w:rPr>
              <w:t>。</w:t>
            </w:r>
          </w:p>
        </w:tc>
        <w:tc>
          <w:tcPr>
            <w:tcW w:w="2721" w:type="dxa"/>
            <w:vAlign w:val="center"/>
          </w:tcPr>
          <w:p w14:paraId="4587C67E" w14:textId="7D8653FA" w:rsidR="006D6550" w:rsidRPr="00E9461B" w:rsidRDefault="006524A7" w:rsidP="00AD5716">
            <w:pPr>
              <w:shd w:val="clear" w:color="auto" w:fill="FFFFFF"/>
              <w:spacing w:before="75" w:after="75"/>
              <w:ind w:right="75"/>
              <w:jc w:val="both"/>
              <w:rPr>
                <w:color w:val="000000"/>
                <w:sz w:val="21"/>
                <w:szCs w:val="21"/>
              </w:rPr>
            </w:pPr>
            <w:r w:rsidRPr="006524A7">
              <w:rPr>
                <w:color w:val="000000"/>
                <w:sz w:val="21"/>
                <w:szCs w:val="21"/>
              </w:rPr>
              <w:t>3.1能够根据智能制造领域复杂工程问题设计开发需要，开展智能制造系统相关方案设计和解决方案的可行性初步分析与论证；并在设计环节中体现创新意识，同时，考虑社会、健康、安全、法律、文化及环境等因素的影响。</w:t>
            </w:r>
          </w:p>
        </w:tc>
        <w:tc>
          <w:tcPr>
            <w:tcW w:w="1815" w:type="dxa"/>
            <w:vAlign w:val="center"/>
          </w:tcPr>
          <w:p w14:paraId="04D6972F" w14:textId="0EAB1A76" w:rsidR="006D6550" w:rsidRDefault="006524A7">
            <w:pPr>
              <w:shd w:val="clear" w:color="auto" w:fill="FFFFFF"/>
              <w:spacing w:before="75" w:after="75"/>
              <w:ind w:right="75"/>
              <w:rPr>
                <w:color w:val="000000"/>
                <w:sz w:val="21"/>
                <w:szCs w:val="21"/>
              </w:rPr>
            </w:pPr>
            <w:r w:rsidRPr="006524A7">
              <w:rPr>
                <w:spacing w:val="3"/>
                <w:position w:val="1"/>
                <w:sz w:val="20"/>
                <w:szCs w:val="20"/>
              </w:rPr>
              <w:t>3.设计/开发解决方案</w:t>
            </w:r>
          </w:p>
        </w:tc>
      </w:tr>
      <w:tr w:rsidR="00995B85" w14:paraId="352F8694" w14:textId="77777777">
        <w:trPr>
          <w:trHeight w:val="739"/>
        </w:trPr>
        <w:tc>
          <w:tcPr>
            <w:tcW w:w="534" w:type="dxa"/>
            <w:vAlign w:val="center"/>
          </w:tcPr>
          <w:p w14:paraId="4311E10A" w14:textId="77777777" w:rsidR="00995B85" w:rsidRDefault="00995B85">
            <w:pPr>
              <w:tabs>
                <w:tab w:val="left" w:pos="1440"/>
              </w:tabs>
              <w:jc w:val="center"/>
              <w:outlineLvl w:val="0"/>
              <w:rPr>
                <w:b/>
                <w:color w:val="000000" w:themeColor="text1"/>
              </w:rPr>
            </w:pPr>
            <w:r>
              <w:rPr>
                <w:rFonts w:hint="eastAsia"/>
                <w:b/>
                <w:color w:val="000000" w:themeColor="text1"/>
              </w:rPr>
              <w:t>能</w:t>
            </w:r>
          </w:p>
          <w:p w14:paraId="1FF321CA" w14:textId="77777777" w:rsidR="00995B85" w:rsidRDefault="00995B85">
            <w:pPr>
              <w:tabs>
                <w:tab w:val="left" w:pos="1440"/>
              </w:tabs>
              <w:jc w:val="center"/>
              <w:outlineLvl w:val="0"/>
              <w:rPr>
                <w:b/>
                <w:color w:val="000000" w:themeColor="text1"/>
              </w:rPr>
            </w:pPr>
            <w:r>
              <w:rPr>
                <w:rFonts w:hint="eastAsia"/>
                <w:b/>
                <w:color w:val="000000" w:themeColor="text1"/>
              </w:rPr>
              <w:t>力</w:t>
            </w:r>
          </w:p>
          <w:p w14:paraId="4D63FE1A" w14:textId="77777777" w:rsidR="00995B85" w:rsidRDefault="00995B85">
            <w:pPr>
              <w:tabs>
                <w:tab w:val="left" w:pos="1440"/>
              </w:tabs>
              <w:jc w:val="center"/>
              <w:outlineLvl w:val="0"/>
              <w:rPr>
                <w:b/>
                <w:color w:val="000000" w:themeColor="text1"/>
              </w:rPr>
            </w:pPr>
            <w:r>
              <w:rPr>
                <w:rFonts w:hint="eastAsia"/>
                <w:b/>
                <w:color w:val="000000" w:themeColor="text1"/>
              </w:rPr>
              <w:t>目</w:t>
            </w:r>
          </w:p>
          <w:p w14:paraId="1017FC5F" w14:textId="77777777" w:rsidR="00995B85" w:rsidRDefault="00995B85">
            <w:pPr>
              <w:tabs>
                <w:tab w:val="left" w:pos="1440"/>
              </w:tabs>
              <w:jc w:val="center"/>
              <w:outlineLvl w:val="0"/>
              <w:rPr>
                <w:b/>
                <w:color w:val="000000" w:themeColor="text1"/>
              </w:rPr>
            </w:pPr>
            <w:r>
              <w:rPr>
                <w:rFonts w:hint="eastAsia"/>
                <w:b/>
                <w:color w:val="000000" w:themeColor="text1"/>
              </w:rPr>
              <w:t>标</w:t>
            </w:r>
          </w:p>
        </w:tc>
        <w:tc>
          <w:tcPr>
            <w:tcW w:w="3827" w:type="dxa"/>
            <w:vAlign w:val="center"/>
          </w:tcPr>
          <w:p w14:paraId="02391DF5" w14:textId="77777777" w:rsidR="002B4E62" w:rsidRDefault="00995B85" w:rsidP="007C2436">
            <w:pPr>
              <w:tabs>
                <w:tab w:val="left" w:pos="1440"/>
              </w:tabs>
              <w:outlineLvl w:val="0"/>
              <w:rPr>
                <w:b/>
                <w:bCs/>
                <w:sz w:val="21"/>
                <w:szCs w:val="21"/>
              </w:rPr>
            </w:pPr>
            <w:r w:rsidRPr="007C2436">
              <w:rPr>
                <w:rFonts w:hint="eastAsia"/>
                <w:b/>
                <w:bCs/>
                <w:sz w:val="21"/>
                <w:szCs w:val="21"/>
              </w:rPr>
              <w:t>目标2：</w:t>
            </w:r>
          </w:p>
          <w:p w14:paraId="03398296" w14:textId="0A7AF7A0" w:rsidR="00995B85" w:rsidRPr="007C2436" w:rsidRDefault="003E54F8" w:rsidP="00F43513">
            <w:pPr>
              <w:tabs>
                <w:tab w:val="left" w:pos="1440"/>
              </w:tabs>
              <w:ind w:firstLineChars="200" w:firstLine="420"/>
              <w:outlineLvl w:val="0"/>
              <w:rPr>
                <w:color w:val="000000"/>
                <w:sz w:val="21"/>
                <w:szCs w:val="21"/>
              </w:rPr>
            </w:pPr>
            <w:r w:rsidRPr="003E54F8">
              <w:rPr>
                <w:rFonts w:hint="eastAsia"/>
                <w:sz w:val="21"/>
                <w:szCs w:val="21"/>
              </w:rPr>
              <w:t>通过人工智能开放实训平台的训练，积木式编程和简易操作的数据标注，从易到难、循序渐进地走近并理解人工智能应用，更重要的是启发和思考未来可能的应用场景。</w:t>
            </w:r>
          </w:p>
        </w:tc>
        <w:tc>
          <w:tcPr>
            <w:tcW w:w="2721" w:type="dxa"/>
            <w:vAlign w:val="center"/>
          </w:tcPr>
          <w:p w14:paraId="297815E7" w14:textId="06FE01A9" w:rsidR="00995B85" w:rsidRPr="007C2436" w:rsidRDefault="006524A7" w:rsidP="00AD5716">
            <w:pPr>
              <w:shd w:val="clear" w:color="auto" w:fill="FFFFFF"/>
              <w:spacing w:before="75" w:after="75"/>
              <w:ind w:right="75"/>
              <w:rPr>
                <w:color w:val="000000"/>
                <w:sz w:val="21"/>
                <w:szCs w:val="21"/>
              </w:rPr>
            </w:pPr>
            <w:r w:rsidRPr="006524A7">
              <w:rPr>
                <w:sz w:val="21"/>
                <w:szCs w:val="21"/>
              </w:rPr>
              <w:t>5.1具备计算机信息技术基础和应用技能。</w:t>
            </w:r>
          </w:p>
        </w:tc>
        <w:tc>
          <w:tcPr>
            <w:tcW w:w="1815" w:type="dxa"/>
            <w:vAlign w:val="center"/>
          </w:tcPr>
          <w:p w14:paraId="7EECF862" w14:textId="572851C8" w:rsidR="00995B85" w:rsidRDefault="006524A7">
            <w:pPr>
              <w:shd w:val="clear" w:color="auto" w:fill="FFFFFF"/>
              <w:spacing w:before="75" w:after="75"/>
              <w:ind w:right="75"/>
              <w:rPr>
                <w:color w:val="000000"/>
                <w:sz w:val="21"/>
                <w:szCs w:val="21"/>
              </w:rPr>
            </w:pPr>
            <w:r w:rsidRPr="006524A7">
              <w:rPr>
                <w:rFonts w:cs="仿宋"/>
                <w:sz w:val="21"/>
                <w:szCs w:val="21"/>
              </w:rPr>
              <w:t>5.使用现代工具</w:t>
            </w:r>
          </w:p>
        </w:tc>
      </w:tr>
      <w:tr w:rsidR="00995B85" w14:paraId="7DDBE7B5" w14:textId="77777777">
        <w:trPr>
          <w:trHeight w:val="546"/>
        </w:trPr>
        <w:tc>
          <w:tcPr>
            <w:tcW w:w="534" w:type="dxa"/>
            <w:vAlign w:val="center"/>
          </w:tcPr>
          <w:p w14:paraId="04225F27" w14:textId="0B20B6F4" w:rsidR="00995B85" w:rsidRDefault="00584C28">
            <w:pPr>
              <w:tabs>
                <w:tab w:val="left" w:pos="1440"/>
              </w:tabs>
              <w:jc w:val="center"/>
              <w:outlineLvl w:val="0"/>
              <w:rPr>
                <w:b/>
                <w:color w:val="000000" w:themeColor="text1"/>
              </w:rPr>
            </w:pPr>
            <w:r>
              <w:rPr>
                <w:b/>
                <w:color w:val="000000" w:themeColor="text1"/>
              </w:rPr>
              <w:t>素质目</w:t>
            </w:r>
            <w:r>
              <w:rPr>
                <w:b/>
                <w:color w:val="000000" w:themeColor="text1"/>
              </w:rPr>
              <w:lastRenderedPageBreak/>
              <w:t>标</w:t>
            </w:r>
          </w:p>
        </w:tc>
        <w:tc>
          <w:tcPr>
            <w:tcW w:w="3827" w:type="dxa"/>
            <w:vAlign w:val="center"/>
          </w:tcPr>
          <w:p w14:paraId="5BF03FCD" w14:textId="77777777" w:rsidR="002B4E62" w:rsidRDefault="00995B85" w:rsidP="00241968">
            <w:pPr>
              <w:rPr>
                <w:b/>
                <w:bCs/>
                <w:sz w:val="21"/>
                <w:szCs w:val="21"/>
              </w:rPr>
            </w:pPr>
            <w:r w:rsidRPr="007C2436">
              <w:rPr>
                <w:rFonts w:hint="eastAsia"/>
                <w:b/>
                <w:bCs/>
                <w:sz w:val="21"/>
                <w:szCs w:val="21"/>
              </w:rPr>
              <w:lastRenderedPageBreak/>
              <w:t>目标3：</w:t>
            </w:r>
          </w:p>
          <w:p w14:paraId="35A91430" w14:textId="7FC29CAF" w:rsidR="00995B85" w:rsidRPr="007C2436" w:rsidRDefault="00F43513" w:rsidP="00F43513">
            <w:pPr>
              <w:ind w:firstLineChars="200" w:firstLine="420"/>
              <w:rPr>
                <w:sz w:val="21"/>
                <w:szCs w:val="21"/>
              </w:rPr>
            </w:pPr>
            <w:r w:rsidRPr="00F43513">
              <w:rPr>
                <w:rFonts w:hint="eastAsia"/>
                <w:sz w:val="21"/>
                <w:szCs w:val="21"/>
              </w:rPr>
              <w:t>在解决</w:t>
            </w:r>
            <w:r>
              <w:rPr>
                <w:rFonts w:hint="eastAsia"/>
                <w:sz w:val="21"/>
                <w:szCs w:val="21"/>
              </w:rPr>
              <w:t>人工智能应用</w:t>
            </w:r>
            <w:r w:rsidRPr="00F43513">
              <w:rPr>
                <w:rFonts w:hint="eastAsia"/>
                <w:sz w:val="21"/>
                <w:szCs w:val="21"/>
              </w:rPr>
              <w:t>问题时具有能够基于工程背景，就其对国家安全、人</w:t>
            </w:r>
            <w:r w:rsidRPr="00F43513">
              <w:rPr>
                <w:rFonts w:hint="eastAsia"/>
                <w:sz w:val="21"/>
                <w:szCs w:val="21"/>
              </w:rPr>
              <w:lastRenderedPageBreak/>
              <w:t>类社会的影响进行评价的能力。</w:t>
            </w:r>
          </w:p>
        </w:tc>
        <w:tc>
          <w:tcPr>
            <w:tcW w:w="2721" w:type="dxa"/>
            <w:vAlign w:val="center"/>
          </w:tcPr>
          <w:p w14:paraId="3278580B" w14:textId="7D14E520" w:rsidR="00995B85" w:rsidRPr="00440EED" w:rsidRDefault="006524A7" w:rsidP="00AD5716">
            <w:pPr>
              <w:rPr>
                <w:color w:val="000000"/>
                <w:sz w:val="21"/>
                <w:szCs w:val="21"/>
              </w:rPr>
            </w:pPr>
            <w:r w:rsidRPr="006524A7">
              <w:rPr>
                <w:rFonts w:cs="仿宋"/>
                <w:sz w:val="21"/>
                <w:szCs w:val="21"/>
              </w:rPr>
              <w:lastRenderedPageBreak/>
              <w:t>6.2具备创新思维，识别和理解机械工程设计实践的基本原则和影响工程学科</w:t>
            </w:r>
            <w:r w:rsidRPr="006524A7">
              <w:rPr>
                <w:rFonts w:cs="仿宋"/>
                <w:sz w:val="21"/>
                <w:szCs w:val="21"/>
              </w:rPr>
              <w:lastRenderedPageBreak/>
              <w:t>的背景因素，并能够在解决先进制造业与工业机器人领域的机械系统复杂工程问题过程中，考虑对国家安全、人类社会的影响，并有相应的分析评价。</w:t>
            </w:r>
          </w:p>
        </w:tc>
        <w:tc>
          <w:tcPr>
            <w:tcW w:w="1815" w:type="dxa"/>
            <w:vAlign w:val="center"/>
          </w:tcPr>
          <w:p w14:paraId="4DD67955" w14:textId="696399BC" w:rsidR="00995B85" w:rsidRDefault="006524A7">
            <w:pPr>
              <w:shd w:val="clear" w:color="auto" w:fill="FFFFFF"/>
              <w:spacing w:before="75" w:after="75"/>
              <w:ind w:right="75"/>
            </w:pPr>
            <w:r w:rsidRPr="006524A7">
              <w:lastRenderedPageBreak/>
              <w:t>6工程与社会</w:t>
            </w:r>
          </w:p>
        </w:tc>
      </w:tr>
    </w:tbl>
    <w:p w14:paraId="70F411C9" w14:textId="77777777" w:rsidR="006D6550" w:rsidRDefault="002133F3">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5E5B4853" w14:textId="77777777" w:rsidR="006D6550" w:rsidRDefault="002133F3">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53"/>
        <w:gridCol w:w="676"/>
        <w:gridCol w:w="4252"/>
        <w:gridCol w:w="1781"/>
        <w:gridCol w:w="882"/>
      </w:tblGrid>
      <w:tr w:rsidR="006D6550" w:rsidRPr="00181711" w14:paraId="6510A517" w14:textId="77777777" w:rsidTr="002B4E62">
        <w:trPr>
          <w:trHeight w:val="606"/>
          <w:jc w:val="center"/>
        </w:trPr>
        <w:tc>
          <w:tcPr>
            <w:tcW w:w="1053" w:type="dxa"/>
            <w:tcMar>
              <w:left w:w="28" w:type="dxa"/>
              <w:right w:w="28" w:type="dxa"/>
            </w:tcMar>
            <w:vAlign w:val="center"/>
          </w:tcPr>
          <w:p w14:paraId="6EF27F2D" w14:textId="77777777" w:rsidR="006D6550" w:rsidRPr="00181711" w:rsidRDefault="002133F3" w:rsidP="00181711">
            <w:pPr>
              <w:jc w:val="center"/>
              <w:rPr>
                <w:b/>
                <w:bCs/>
                <w:color w:val="000000" w:themeColor="text1"/>
                <w:sz w:val="21"/>
                <w:szCs w:val="21"/>
              </w:rPr>
            </w:pPr>
            <w:r w:rsidRPr="00181711">
              <w:rPr>
                <w:rFonts w:hint="eastAsia"/>
                <w:b/>
                <w:bCs/>
                <w:color w:val="000000" w:themeColor="text1"/>
                <w:sz w:val="21"/>
                <w:szCs w:val="21"/>
              </w:rPr>
              <w:t xml:space="preserve">教学模块 </w:t>
            </w:r>
          </w:p>
        </w:tc>
        <w:tc>
          <w:tcPr>
            <w:tcW w:w="676" w:type="dxa"/>
            <w:tcMar>
              <w:left w:w="28" w:type="dxa"/>
              <w:right w:w="28" w:type="dxa"/>
            </w:tcMar>
            <w:vAlign w:val="center"/>
          </w:tcPr>
          <w:p w14:paraId="6805D82F" w14:textId="77777777" w:rsidR="006D6550" w:rsidRPr="00181711" w:rsidRDefault="002133F3" w:rsidP="00181711">
            <w:pPr>
              <w:jc w:val="center"/>
              <w:rPr>
                <w:b/>
                <w:bCs/>
                <w:color w:val="000000" w:themeColor="text1"/>
                <w:sz w:val="21"/>
                <w:szCs w:val="21"/>
              </w:rPr>
            </w:pPr>
            <w:r w:rsidRPr="00181711">
              <w:rPr>
                <w:rFonts w:hint="eastAsia"/>
                <w:b/>
                <w:bCs/>
                <w:color w:val="000000" w:themeColor="text1"/>
                <w:sz w:val="21"/>
                <w:szCs w:val="21"/>
              </w:rPr>
              <w:t>学时</w:t>
            </w:r>
          </w:p>
        </w:tc>
        <w:tc>
          <w:tcPr>
            <w:tcW w:w="4252" w:type="dxa"/>
            <w:tcMar>
              <w:left w:w="28" w:type="dxa"/>
              <w:right w:w="28" w:type="dxa"/>
            </w:tcMar>
            <w:vAlign w:val="center"/>
          </w:tcPr>
          <w:p w14:paraId="43436036" w14:textId="77777777" w:rsidR="006D6550" w:rsidRPr="00181711" w:rsidRDefault="002133F3" w:rsidP="00181711">
            <w:pPr>
              <w:jc w:val="center"/>
              <w:rPr>
                <w:b/>
                <w:bCs/>
                <w:color w:val="000000" w:themeColor="text1"/>
                <w:sz w:val="21"/>
                <w:szCs w:val="21"/>
              </w:rPr>
            </w:pPr>
            <w:r w:rsidRPr="00181711">
              <w:rPr>
                <w:rFonts w:hint="eastAsia"/>
                <w:b/>
                <w:bCs/>
                <w:color w:val="000000" w:themeColor="text1"/>
                <w:sz w:val="21"/>
                <w:szCs w:val="21"/>
              </w:rPr>
              <w:t>主要教学内容与策略</w:t>
            </w:r>
          </w:p>
        </w:tc>
        <w:tc>
          <w:tcPr>
            <w:tcW w:w="1781" w:type="dxa"/>
            <w:tcMar>
              <w:left w:w="28" w:type="dxa"/>
              <w:right w:w="28" w:type="dxa"/>
            </w:tcMar>
            <w:vAlign w:val="center"/>
          </w:tcPr>
          <w:p w14:paraId="0ACEC8FE" w14:textId="77777777" w:rsidR="006D6550" w:rsidRPr="00181711" w:rsidRDefault="002133F3" w:rsidP="00181711">
            <w:pPr>
              <w:jc w:val="center"/>
              <w:rPr>
                <w:b/>
                <w:bCs/>
                <w:color w:val="000000" w:themeColor="text1"/>
                <w:sz w:val="21"/>
                <w:szCs w:val="21"/>
              </w:rPr>
            </w:pPr>
            <w:r w:rsidRPr="00181711">
              <w:rPr>
                <w:rFonts w:hint="eastAsia"/>
                <w:b/>
                <w:bCs/>
                <w:color w:val="000000" w:themeColor="text1"/>
                <w:sz w:val="21"/>
                <w:szCs w:val="21"/>
              </w:rPr>
              <w:t>学习任务安排</w:t>
            </w:r>
          </w:p>
        </w:tc>
        <w:tc>
          <w:tcPr>
            <w:tcW w:w="882" w:type="dxa"/>
            <w:vAlign w:val="center"/>
          </w:tcPr>
          <w:p w14:paraId="3A0175CA" w14:textId="77777777" w:rsidR="006D6550" w:rsidRPr="00181711" w:rsidRDefault="002133F3" w:rsidP="00181711">
            <w:pPr>
              <w:jc w:val="center"/>
              <w:rPr>
                <w:b/>
                <w:bCs/>
                <w:color w:val="000000" w:themeColor="text1"/>
                <w:sz w:val="21"/>
                <w:szCs w:val="21"/>
              </w:rPr>
            </w:pPr>
            <w:r w:rsidRPr="00181711">
              <w:rPr>
                <w:rFonts w:hint="eastAsia"/>
                <w:b/>
                <w:bCs/>
                <w:color w:val="000000" w:themeColor="text1"/>
                <w:sz w:val="21"/>
                <w:szCs w:val="21"/>
              </w:rPr>
              <w:t>支撑课程目标</w:t>
            </w:r>
          </w:p>
        </w:tc>
      </w:tr>
      <w:tr w:rsidR="006D6550" w:rsidRPr="00181711" w14:paraId="2DF39454" w14:textId="77777777" w:rsidTr="00860D08">
        <w:trPr>
          <w:trHeight w:val="951"/>
          <w:jc w:val="center"/>
        </w:trPr>
        <w:tc>
          <w:tcPr>
            <w:tcW w:w="1053" w:type="dxa"/>
            <w:vAlign w:val="center"/>
          </w:tcPr>
          <w:p w14:paraId="4A9A53F9" w14:textId="63F40A83" w:rsidR="006D6550" w:rsidRPr="00181711" w:rsidRDefault="00E8296E" w:rsidP="00181711">
            <w:pPr>
              <w:adjustRightInd w:val="0"/>
              <w:rPr>
                <w:sz w:val="21"/>
                <w:szCs w:val="21"/>
              </w:rPr>
            </w:pPr>
            <w:r w:rsidRPr="00E8296E">
              <w:rPr>
                <w:rFonts w:asciiTheme="minorEastAsia" w:eastAsiaTheme="minorEastAsia" w:hAnsiTheme="minorEastAsia" w:hint="eastAsia"/>
                <w:sz w:val="21"/>
                <w:szCs w:val="21"/>
              </w:rPr>
              <w:t>初探人工智能</w:t>
            </w:r>
          </w:p>
        </w:tc>
        <w:tc>
          <w:tcPr>
            <w:tcW w:w="676" w:type="dxa"/>
            <w:vAlign w:val="center"/>
          </w:tcPr>
          <w:p w14:paraId="1D945186" w14:textId="11715372" w:rsidR="006D6550" w:rsidRPr="00181711" w:rsidRDefault="004330D2" w:rsidP="00181711">
            <w:pPr>
              <w:adjustRightInd w:val="0"/>
              <w:jc w:val="center"/>
              <w:rPr>
                <w:sz w:val="21"/>
                <w:szCs w:val="21"/>
              </w:rPr>
            </w:pPr>
            <w:r>
              <w:rPr>
                <w:rFonts w:hint="eastAsia"/>
                <w:sz w:val="21"/>
                <w:szCs w:val="21"/>
              </w:rPr>
              <w:t>8</w:t>
            </w:r>
          </w:p>
        </w:tc>
        <w:tc>
          <w:tcPr>
            <w:tcW w:w="4252" w:type="dxa"/>
            <w:vAlign w:val="center"/>
          </w:tcPr>
          <w:p w14:paraId="5E0841E4" w14:textId="370DA6E1" w:rsidR="006D6550" w:rsidRPr="00E8296E" w:rsidRDefault="002133F3" w:rsidP="00E8296E">
            <w:pPr>
              <w:adjustRightInd w:val="0"/>
              <w:rPr>
                <w:bCs/>
                <w:sz w:val="21"/>
                <w:szCs w:val="21"/>
              </w:rPr>
            </w:pPr>
            <w:r w:rsidRPr="00181711">
              <w:rPr>
                <w:rFonts w:hint="eastAsia"/>
                <w:b/>
                <w:bCs/>
                <w:sz w:val="21"/>
                <w:szCs w:val="21"/>
              </w:rPr>
              <w:t>重点：</w:t>
            </w:r>
            <w:r w:rsidR="00E8296E" w:rsidRPr="00E8296E">
              <w:rPr>
                <w:rFonts w:hint="eastAsia"/>
                <w:bCs/>
                <w:sz w:val="21"/>
                <w:szCs w:val="21"/>
              </w:rPr>
              <w:t>人工智能的发展历程、人工智能的产业结构</w:t>
            </w:r>
            <w:r w:rsidR="00E8296E">
              <w:rPr>
                <w:rFonts w:hint="eastAsia"/>
                <w:bCs/>
                <w:sz w:val="21"/>
                <w:szCs w:val="21"/>
              </w:rPr>
              <w:t>、</w:t>
            </w:r>
            <w:r w:rsidR="00E8296E" w:rsidRPr="00E8296E">
              <w:rPr>
                <w:bCs/>
                <w:sz w:val="21"/>
                <w:szCs w:val="21"/>
              </w:rPr>
              <w:t>人工智能会取代哪些职业</w:t>
            </w:r>
          </w:p>
          <w:p w14:paraId="651F22B1" w14:textId="602482F4" w:rsidR="006D6550" w:rsidRPr="00181711" w:rsidRDefault="002133F3" w:rsidP="00181711">
            <w:pPr>
              <w:adjustRightInd w:val="0"/>
              <w:rPr>
                <w:sz w:val="21"/>
                <w:szCs w:val="21"/>
              </w:rPr>
            </w:pPr>
            <w:r w:rsidRPr="00181711">
              <w:rPr>
                <w:rFonts w:hint="eastAsia"/>
                <w:b/>
                <w:bCs/>
                <w:sz w:val="21"/>
                <w:szCs w:val="21"/>
              </w:rPr>
              <w:t>难点：</w:t>
            </w:r>
            <w:r w:rsidR="00E8296E" w:rsidRPr="00E8296E">
              <w:rPr>
                <w:rFonts w:hint="eastAsia"/>
                <w:bCs/>
                <w:sz w:val="21"/>
                <w:szCs w:val="21"/>
              </w:rPr>
              <w:t>人工智能的产业结构</w:t>
            </w:r>
            <w:r w:rsidRPr="00181711">
              <w:rPr>
                <w:sz w:val="21"/>
                <w:szCs w:val="21"/>
              </w:rPr>
              <w:t>。</w:t>
            </w:r>
          </w:p>
          <w:p w14:paraId="7682C7EC" w14:textId="314E883B" w:rsidR="006D6550" w:rsidRPr="00181711" w:rsidRDefault="002133F3" w:rsidP="00181711">
            <w:pPr>
              <w:adjustRightInd w:val="0"/>
              <w:jc w:val="both"/>
              <w:rPr>
                <w:sz w:val="21"/>
                <w:szCs w:val="21"/>
              </w:rPr>
            </w:pPr>
            <w:r w:rsidRPr="00181711">
              <w:rPr>
                <w:rFonts w:hint="eastAsia"/>
                <w:b/>
                <w:bCs/>
                <w:sz w:val="21"/>
                <w:szCs w:val="21"/>
              </w:rPr>
              <w:t>思政元素：</w:t>
            </w:r>
            <w:r w:rsidR="00E8296E" w:rsidRPr="00E8296E">
              <w:rPr>
                <w:rFonts w:hint="eastAsia"/>
                <w:bCs/>
                <w:sz w:val="21"/>
                <w:szCs w:val="21"/>
              </w:rPr>
              <w:t>介绍</w:t>
            </w:r>
            <w:r w:rsidR="00E8296E">
              <w:rPr>
                <w:rFonts w:hint="eastAsia"/>
                <w:bCs/>
                <w:sz w:val="21"/>
                <w:szCs w:val="21"/>
              </w:rPr>
              <w:t>人工智能</w:t>
            </w:r>
            <w:r w:rsidR="00E8296E" w:rsidRPr="00E8296E">
              <w:rPr>
                <w:rFonts w:hint="eastAsia"/>
                <w:bCs/>
                <w:sz w:val="21"/>
                <w:szCs w:val="21"/>
              </w:rPr>
              <w:t>的发展和为</w:t>
            </w:r>
            <w:r w:rsidR="00E8296E">
              <w:rPr>
                <w:rFonts w:hint="eastAsia"/>
                <w:bCs/>
                <w:sz w:val="21"/>
                <w:szCs w:val="21"/>
              </w:rPr>
              <w:t>人工智能</w:t>
            </w:r>
            <w:r w:rsidR="00E8296E" w:rsidRPr="00E8296E">
              <w:rPr>
                <w:rFonts w:hint="eastAsia"/>
                <w:bCs/>
                <w:sz w:val="21"/>
                <w:szCs w:val="21"/>
              </w:rPr>
              <w:t>做出杰出贡献的科学家以及目前</w:t>
            </w:r>
            <w:r w:rsidR="00E8296E">
              <w:rPr>
                <w:rFonts w:hint="eastAsia"/>
                <w:bCs/>
                <w:sz w:val="21"/>
                <w:szCs w:val="21"/>
              </w:rPr>
              <w:t>人工智能</w:t>
            </w:r>
            <w:r w:rsidR="00E8296E" w:rsidRPr="00E8296E">
              <w:rPr>
                <w:rFonts w:hint="eastAsia"/>
                <w:bCs/>
                <w:sz w:val="21"/>
                <w:szCs w:val="21"/>
              </w:rPr>
              <w:t>的最新应用等，激发学生追求科学，探索宇宙的勇气。</w:t>
            </w:r>
            <w:r w:rsidRPr="00181711">
              <w:rPr>
                <w:rFonts w:hint="eastAsia"/>
                <w:sz w:val="21"/>
                <w:szCs w:val="21"/>
              </w:rPr>
              <w:t>。</w:t>
            </w:r>
          </w:p>
          <w:p w14:paraId="123CB0F5" w14:textId="335002DE" w:rsidR="006D6550" w:rsidRPr="00181711" w:rsidRDefault="002133F3" w:rsidP="006570CD">
            <w:pPr>
              <w:adjustRightInd w:val="0"/>
              <w:jc w:val="both"/>
              <w:rPr>
                <w:rFonts w:eastAsiaTheme="minorEastAsia"/>
                <w:sz w:val="21"/>
                <w:szCs w:val="21"/>
              </w:rPr>
            </w:pPr>
            <w:r w:rsidRPr="00181711">
              <w:rPr>
                <w:rFonts w:hint="eastAsia"/>
                <w:b/>
                <w:bCs/>
                <w:sz w:val="21"/>
                <w:szCs w:val="21"/>
              </w:rPr>
              <w:t>教学方法与策略：</w:t>
            </w:r>
            <w:r w:rsidRPr="00181711">
              <w:rPr>
                <w:rFonts w:hint="eastAsia"/>
                <w:sz w:val="21"/>
                <w:szCs w:val="21"/>
              </w:rPr>
              <w:t>课堂讲解、启发问答、讨论</w:t>
            </w:r>
            <w:r w:rsidRPr="00181711">
              <w:rPr>
                <w:sz w:val="21"/>
                <w:szCs w:val="21"/>
              </w:rPr>
              <w:t>。在线下教学过程中采用电子教案、经典案例。</w:t>
            </w:r>
          </w:p>
        </w:tc>
        <w:tc>
          <w:tcPr>
            <w:tcW w:w="1781" w:type="dxa"/>
            <w:vAlign w:val="center"/>
          </w:tcPr>
          <w:p w14:paraId="49F29ED7" w14:textId="7BC46B6E" w:rsidR="00ED62D2" w:rsidRDefault="002133F3" w:rsidP="00860D08">
            <w:pPr>
              <w:adjustRightInd w:val="0"/>
              <w:ind w:left="119" w:right="97"/>
              <w:jc w:val="both"/>
              <w:rPr>
                <w:rFonts w:asciiTheme="minorEastAsia" w:eastAsiaTheme="minorEastAsia" w:hAnsiTheme="minorEastAsia"/>
                <w:sz w:val="21"/>
                <w:szCs w:val="21"/>
              </w:rPr>
            </w:pPr>
            <w:r w:rsidRPr="00181711">
              <w:rPr>
                <w:sz w:val="21"/>
                <w:szCs w:val="21"/>
              </w:rPr>
              <w:t>课前：预习</w:t>
            </w:r>
            <w:r w:rsidR="00ED62D2" w:rsidRPr="00E8296E">
              <w:rPr>
                <w:rFonts w:asciiTheme="minorEastAsia" w:eastAsiaTheme="minorEastAsia" w:hAnsiTheme="minorEastAsia" w:hint="eastAsia"/>
                <w:sz w:val="21"/>
                <w:szCs w:val="21"/>
              </w:rPr>
              <w:t>初探人工智能</w:t>
            </w:r>
            <w:r w:rsidR="00ED62D2">
              <w:rPr>
                <w:rFonts w:asciiTheme="minorEastAsia" w:eastAsiaTheme="minorEastAsia" w:hAnsiTheme="minorEastAsia" w:hint="eastAsia"/>
                <w:sz w:val="21"/>
                <w:szCs w:val="21"/>
              </w:rPr>
              <w:t>知识</w:t>
            </w:r>
          </w:p>
          <w:p w14:paraId="509A61C4" w14:textId="6A75F2DB" w:rsidR="006D6550" w:rsidRPr="00181711" w:rsidRDefault="002133F3" w:rsidP="00860D08">
            <w:pPr>
              <w:adjustRightInd w:val="0"/>
              <w:ind w:left="119" w:right="97"/>
              <w:jc w:val="both"/>
              <w:rPr>
                <w:sz w:val="21"/>
                <w:szCs w:val="21"/>
              </w:rPr>
            </w:pPr>
            <w:r w:rsidRPr="00181711">
              <w:rPr>
                <w:sz w:val="21"/>
                <w:szCs w:val="21"/>
              </w:rPr>
              <w:t>课堂：思考做好笔记</w:t>
            </w:r>
            <w:r w:rsidR="002B4E62">
              <w:rPr>
                <w:sz w:val="21"/>
                <w:szCs w:val="21"/>
              </w:rPr>
              <w:t>，关注组成</w:t>
            </w:r>
          </w:p>
          <w:p w14:paraId="4DA56F86" w14:textId="6F9AE924" w:rsidR="006D6550" w:rsidRPr="00181711" w:rsidRDefault="002133F3" w:rsidP="00860D08">
            <w:pPr>
              <w:adjustRightInd w:val="0"/>
              <w:spacing w:before="1"/>
              <w:ind w:left="130" w:right="97" w:hanging="11"/>
              <w:jc w:val="both"/>
              <w:rPr>
                <w:sz w:val="21"/>
                <w:szCs w:val="21"/>
              </w:rPr>
            </w:pPr>
            <w:r w:rsidRPr="00181711">
              <w:rPr>
                <w:sz w:val="21"/>
                <w:szCs w:val="21"/>
              </w:rPr>
              <w:t>课后：复习</w:t>
            </w:r>
            <w:r w:rsidR="002B4E62">
              <w:rPr>
                <w:sz w:val="21"/>
                <w:szCs w:val="21"/>
              </w:rPr>
              <w:t>涵盖内容</w:t>
            </w:r>
            <w:r w:rsidRPr="00181711">
              <w:rPr>
                <w:sz w:val="21"/>
                <w:szCs w:val="21"/>
              </w:rPr>
              <w:t>知识点</w:t>
            </w:r>
          </w:p>
        </w:tc>
        <w:tc>
          <w:tcPr>
            <w:tcW w:w="882" w:type="dxa"/>
            <w:vAlign w:val="center"/>
          </w:tcPr>
          <w:p w14:paraId="4EC2E02C" w14:textId="64510A9D" w:rsidR="006D6550" w:rsidRPr="00181711" w:rsidRDefault="002133F3" w:rsidP="009D1EB2">
            <w:pPr>
              <w:adjustRightInd w:val="0"/>
              <w:spacing w:before="65"/>
              <w:jc w:val="center"/>
              <w:rPr>
                <w:sz w:val="21"/>
                <w:szCs w:val="21"/>
              </w:rPr>
            </w:pPr>
            <w:r w:rsidRPr="00181711">
              <w:rPr>
                <w:sz w:val="21"/>
                <w:szCs w:val="21"/>
              </w:rPr>
              <w:t>目标</w:t>
            </w:r>
            <w:r w:rsidR="009D1EB2">
              <w:rPr>
                <w:rFonts w:hint="eastAsia"/>
                <w:sz w:val="21"/>
                <w:szCs w:val="21"/>
              </w:rPr>
              <w:t>1</w:t>
            </w:r>
          </w:p>
          <w:p w14:paraId="57435037" w14:textId="77777777" w:rsidR="006D6550" w:rsidRDefault="002133F3" w:rsidP="009D1EB2">
            <w:pPr>
              <w:adjustRightInd w:val="0"/>
              <w:jc w:val="center"/>
              <w:rPr>
                <w:sz w:val="21"/>
                <w:szCs w:val="21"/>
              </w:rPr>
            </w:pPr>
            <w:r w:rsidRPr="00181711">
              <w:rPr>
                <w:sz w:val="21"/>
                <w:szCs w:val="21"/>
              </w:rPr>
              <w:t>目标</w:t>
            </w:r>
            <w:r w:rsidR="009D1EB2">
              <w:rPr>
                <w:rFonts w:hint="eastAsia"/>
                <w:sz w:val="21"/>
                <w:szCs w:val="21"/>
              </w:rPr>
              <w:t>2</w:t>
            </w:r>
          </w:p>
          <w:p w14:paraId="251EE994" w14:textId="7A968489" w:rsidR="00ED62D2" w:rsidRPr="00181711" w:rsidRDefault="00ED62D2" w:rsidP="009D1EB2">
            <w:pPr>
              <w:adjustRightInd w:val="0"/>
              <w:jc w:val="center"/>
              <w:rPr>
                <w:sz w:val="21"/>
                <w:szCs w:val="21"/>
              </w:rPr>
            </w:pPr>
            <w:r>
              <w:rPr>
                <w:rFonts w:hint="eastAsia"/>
                <w:sz w:val="21"/>
                <w:szCs w:val="21"/>
              </w:rPr>
              <w:t>目标3</w:t>
            </w:r>
          </w:p>
        </w:tc>
      </w:tr>
      <w:tr w:rsidR="006D6550" w:rsidRPr="00181711" w14:paraId="245851CF" w14:textId="77777777" w:rsidTr="00860D08">
        <w:trPr>
          <w:trHeight w:val="1124"/>
          <w:jc w:val="center"/>
        </w:trPr>
        <w:tc>
          <w:tcPr>
            <w:tcW w:w="1053" w:type="dxa"/>
            <w:vAlign w:val="center"/>
          </w:tcPr>
          <w:p w14:paraId="748E31E1" w14:textId="3CFD9969" w:rsidR="006D6550" w:rsidRPr="00181711" w:rsidRDefault="00520747" w:rsidP="00181711">
            <w:pPr>
              <w:adjustRightInd w:val="0"/>
              <w:rPr>
                <w:sz w:val="21"/>
                <w:szCs w:val="21"/>
              </w:rPr>
            </w:pPr>
            <w:r w:rsidRPr="00520747">
              <w:rPr>
                <w:rFonts w:asciiTheme="minorEastAsia" w:eastAsiaTheme="minorEastAsia" w:hAnsiTheme="minorEastAsia" w:hint="eastAsia"/>
                <w:sz w:val="21"/>
                <w:szCs w:val="21"/>
              </w:rPr>
              <w:t>认知人工智能的基础支撑</w:t>
            </w:r>
          </w:p>
        </w:tc>
        <w:tc>
          <w:tcPr>
            <w:tcW w:w="676" w:type="dxa"/>
            <w:vAlign w:val="center"/>
          </w:tcPr>
          <w:p w14:paraId="0E1C7D00" w14:textId="2DD462C1" w:rsidR="006D6550" w:rsidRPr="00181711" w:rsidRDefault="004330D2" w:rsidP="00181711">
            <w:pPr>
              <w:adjustRightInd w:val="0"/>
              <w:jc w:val="center"/>
              <w:rPr>
                <w:sz w:val="21"/>
                <w:szCs w:val="21"/>
              </w:rPr>
            </w:pPr>
            <w:r>
              <w:rPr>
                <w:rFonts w:hint="eastAsia"/>
                <w:sz w:val="21"/>
                <w:szCs w:val="21"/>
              </w:rPr>
              <w:t>8</w:t>
            </w:r>
          </w:p>
        </w:tc>
        <w:tc>
          <w:tcPr>
            <w:tcW w:w="4252" w:type="dxa"/>
            <w:vAlign w:val="center"/>
          </w:tcPr>
          <w:p w14:paraId="75F43101" w14:textId="41387AF4" w:rsidR="006D6550" w:rsidRPr="00181711" w:rsidRDefault="00995B85" w:rsidP="00181711">
            <w:pPr>
              <w:adjustRightInd w:val="0"/>
              <w:rPr>
                <w:sz w:val="21"/>
                <w:szCs w:val="21"/>
              </w:rPr>
            </w:pPr>
            <w:r w:rsidRPr="00181711">
              <w:rPr>
                <w:rFonts w:hint="eastAsia"/>
                <w:b/>
                <w:bCs/>
                <w:sz w:val="21"/>
                <w:szCs w:val="21"/>
              </w:rPr>
              <w:t>重点：</w:t>
            </w:r>
            <w:r w:rsidR="00520747" w:rsidRPr="00520747">
              <w:rPr>
                <w:bCs/>
                <w:sz w:val="21"/>
                <w:szCs w:val="21"/>
              </w:rPr>
              <w:t>人工智能的核心驱动力</w:t>
            </w:r>
            <w:r w:rsidR="00520747">
              <w:rPr>
                <w:rFonts w:hint="eastAsia"/>
                <w:bCs/>
                <w:sz w:val="21"/>
                <w:szCs w:val="21"/>
              </w:rPr>
              <w:t>、</w:t>
            </w:r>
            <w:r w:rsidR="00520747" w:rsidRPr="00520747">
              <w:rPr>
                <w:rFonts w:hint="eastAsia"/>
                <w:bCs/>
                <w:sz w:val="21"/>
                <w:szCs w:val="21"/>
              </w:rPr>
              <w:t>人工智能的其他支撑技术</w:t>
            </w:r>
            <w:r w:rsidR="00520747">
              <w:rPr>
                <w:rFonts w:hint="eastAsia"/>
                <w:bCs/>
                <w:sz w:val="21"/>
                <w:szCs w:val="21"/>
              </w:rPr>
              <w:t>、</w:t>
            </w:r>
            <w:r w:rsidR="00520747" w:rsidRPr="00520747">
              <w:rPr>
                <w:rFonts w:hint="eastAsia"/>
                <w:bCs/>
                <w:sz w:val="21"/>
                <w:szCs w:val="21"/>
              </w:rPr>
              <w:t>了解人工智能的数据服务</w:t>
            </w:r>
            <w:r w:rsidR="00E4240C">
              <w:rPr>
                <w:rFonts w:hint="eastAsia"/>
                <w:bCs/>
                <w:sz w:val="21"/>
                <w:szCs w:val="21"/>
              </w:rPr>
              <w:t>。</w:t>
            </w:r>
          </w:p>
          <w:p w14:paraId="3408E28F" w14:textId="1B9EF4DD" w:rsidR="006D6550" w:rsidRPr="00181711" w:rsidRDefault="00995B85" w:rsidP="00181711">
            <w:pPr>
              <w:adjustRightInd w:val="0"/>
              <w:rPr>
                <w:sz w:val="21"/>
                <w:szCs w:val="21"/>
              </w:rPr>
            </w:pPr>
            <w:r w:rsidRPr="00181711">
              <w:rPr>
                <w:rFonts w:hint="eastAsia"/>
                <w:b/>
                <w:bCs/>
                <w:sz w:val="21"/>
                <w:szCs w:val="21"/>
              </w:rPr>
              <w:t>难点：</w:t>
            </w:r>
            <w:r w:rsidR="00520747" w:rsidRPr="00520747">
              <w:rPr>
                <w:rFonts w:hint="eastAsia"/>
                <w:bCs/>
                <w:sz w:val="21"/>
                <w:szCs w:val="21"/>
              </w:rPr>
              <w:t>人工智能的“发动机”——算法</w:t>
            </w:r>
            <w:r w:rsidR="00520747">
              <w:rPr>
                <w:rFonts w:hint="eastAsia"/>
                <w:bCs/>
                <w:sz w:val="21"/>
                <w:szCs w:val="21"/>
              </w:rPr>
              <w:t>、</w:t>
            </w:r>
            <w:r w:rsidR="00520747" w:rsidRPr="00520747">
              <w:rPr>
                <w:rFonts w:hint="eastAsia"/>
                <w:bCs/>
                <w:sz w:val="21"/>
                <w:szCs w:val="21"/>
              </w:rPr>
              <w:t>人工智能的“燃料”——大数据</w:t>
            </w:r>
            <w:r w:rsidR="00E4240C" w:rsidRPr="00181711">
              <w:rPr>
                <w:sz w:val="21"/>
                <w:szCs w:val="21"/>
              </w:rPr>
              <w:t>。</w:t>
            </w:r>
          </w:p>
          <w:p w14:paraId="4ACA4E81" w14:textId="4E3287EC" w:rsidR="00520747" w:rsidRDefault="00995B85" w:rsidP="006570CD">
            <w:pPr>
              <w:adjustRightInd w:val="0"/>
              <w:jc w:val="both"/>
              <w:rPr>
                <w:sz w:val="21"/>
                <w:szCs w:val="21"/>
              </w:rPr>
            </w:pPr>
            <w:r w:rsidRPr="00181711">
              <w:rPr>
                <w:rFonts w:hint="eastAsia"/>
                <w:b/>
                <w:bCs/>
                <w:sz w:val="21"/>
                <w:szCs w:val="21"/>
              </w:rPr>
              <w:t>思政元素：</w:t>
            </w:r>
            <w:r w:rsidR="00520747" w:rsidRPr="00520747">
              <w:rPr>
                <w:rFonts w:hint="eastAsia"/>
                <w:sz w:val="21"/>
                <w:szCs w:val="21"/>
              </w:rPr>
              <w:t>通过讲述新一代</w:t>
            </w:r>
            <w:r w:rsidR="00520747">
              <w:rPr>
                <w:rFonts w:hint="eastAsia"/>
                <w:sz w:val="21"/>
                <w:szCs w:val="21"/>
              </w:rPr>
              <w:t>人工智能</w:t>
            </w:r>
            <w:r w:rsidR="00520747" w:rsidRPr="00520747">
              <w:rPr>
                <w:rFonts w:hint="eastAsia"/>
                <w:sz w:val="21"/>
                <w:szCs w:val="21"/>
              </w:rPr>
              <w:t>技术，激发学生自主学习的兴趣以及投身科研的热情</w:t>
            </w:r>
            <w:r w:rsidR="00520747">
              <w:rPr>
                <w:rFonts w:hint="eastAsia"/>
                <w:sz w:val="21"/>
                <w:szCs w:val="21"/>
              </w:rPr>
              <w:t>。</w:t>
            </w:r>
          </w:p>
          <w:p w14:paraId="126CF18B" w14:textId="46587697" w:rsidR="006D6550" w:rsidRPr="00181711" w:rsidRDefault="00397C7E" w:rsidP="006570CD">
            <w:pPr>
              <w:adjustRightInd w:val="0"/>
              <w:jc w:val="both"/>
              <w:rPr>
                <w:sz w:val="21"/>
                <w:szCs w:val="21"/>
              </w:rPr>
            </w:pPr>
            <w:r w:rsidRPr="00181711">
              <w:rPr>
                <w:rFonts w:hint="eastAsia"/>
                <w:b/>
                <w:bCs/>
                <w:sz w:val="21"/>
                <w:szCs w:val="21"/>
              </w:rPr>
              <w:t>教学方法与策略：</w:t>
            </w:r>
            <w:r w:rsidR="002133F3" w:rsidRPr="00181711">
              <w:rPr>
                <w:sz w:val="21"/>
                <w:szCs w:val="21"/>
              </w:rPr>
              <w:t>结合多媒体教学、辅助以适当的传统板书，增强课堂教学吸引力，提升课堂教学效果。</w:t>
            </w:r>
          </w:p>
        </w:tc>
        <w:tc>
          <w:tcPr>
            <w:tcW w:w="1781" w:type="dxa"/>
            <w:vAlign w:val="center"/>
          </w:tcPr>
          <w:p w14:paraId="657CF23C" w14:textId="77777777" w:rsidR="00520747" w:rsidRPr="00520747" w:rsidRDefault="00520747" w:rsidP="00520747">
            <w:pPr>
              <w:adjustRightInd w:val="0"/>
              <w:spacing w:before="51"/>
              <w:ind w:left="133" w:right="97" w:hanging="14"/>
              <w:jc w:val="both"/>
              <w:rPr>
                <w:sz w:val="21"/>
                <w:szCs w:val="21"/>
              </w:rPr>
            </w:pPr>
            <w:r w:rsidRPr="00520747">
              <w:rPr>
                <w:rFonts w:hint="eastAsia"/>
                <w:sz w:val="21"/>
                <w:szCs w:val="21"/>
              </w:rPr>
              <w:t>课前：预习</w:t>
            </w:r>
          </w:p>
          <w:p w14:paraId="0565D858" w14:textId="5FA341B9" w:rsidR="00520747" w:rsidRPr="00520747" w:rsidRDefault="00520747" w:rsidP="00520747">
            <w:pPr>
              <w:adjustRightInd w:val="0"/>
              <w:spacing w:before="51"/>
              <w:ind w:left="133" w:right="97" w:hanging="14"/>
              <w:jc w:val="both"/>
              <w:rPr>
                <w:sz w:val="21"/>
                <w:szCs w:val="21"/>
              </w:rPr>
            </w:pPr>
            <w:r w:rsidRPr="00520747">
              <w:rPr>
                <w:rFonts w:hint="eastAsia"/>
                <w:sz w:val="21"/>
                <w:szCs w:val="21"/>
              </w:rPr>
              <w:t>课堂：思考、做好笔记</w:t>
            </w:r>
          </w:p>
          <w:p w14:paraId="47649A7B" w14:textId="2F2954B4" w:rsidR="006D6550" w:rsidRPr="00181711" w:rsidRDefault="00520747" w:rsidP="00520747">
            <w:pPr>
              <w:adjustRightInd w:val="0"/>
              <w:spacing w:before="1"/>
              <w:ind w:left="130" w:right="97" w:hanging="11"/>
              <w:jc w:val="both"/>
              <w:rPr>
                <w:sz w:val="21"/>
                <w:szCs w:val="21"/>
              </w:rPr>
            </w:pPr>
            <w:r w:rsidRPr="00520747">
              <w:rPr>
                <w:rFonts w:hint="eastAsia"/>
                <w:sz w:val="21"/>
                <w:szCs w:val="21"/>
              </w:rPr>
              <w:t>课后：复习知识点</w:t>
            </w:r>
          </w:p>
        </w:tc>
        <w:tc>
          <w:tcPr>
            <w:tcW w:w="882" w:type="dxa"/>
            <w:vAlign w:val="center"/>
          </w:tcPr>
          <w:p w14:paraId="57378695" w14:textId="6014F9C5" w:rsidR="006D6550" w:rsidRPr="00181711" w:rsidRDefault="002133F3" w:rsidP="009D1EB2">
            <w:pPr>
              <w:adjustRightInd w:val="0"/>
              <w:spacing w:before="65"/>
              <w:jc w:val="center"/>
              <w:rPr>
                <w:sz w:val="21"/>
                <w:szCs w:val="21"/>
              </w:rPr>
            </w:pPr>
            <w:r w:rsidRPr="00181711">
              <w:rPr>
                <w:sz w:val="21"/>
                <w:szCs w:val="21"/>
              </w:rPr>
              <w:t>目标</w:t>
            </w:r>
            <w:r w:rsidR="009D1EB2">
              <w:rPr>
                <w:rFonts w:hint="eastAsia"/>
                <w:sz w:val="21"/>
                <w:szCs w:val="21"/>
              </w:rPr>
              <w:t>1</w:t>
            </w:r>
          </w:p>
          <w:p w14:paraId="0832EA6F" w14:textId="7B11DB78" w:rsidR="006D6550" w:rsidRPr="00181711" w:rsidRDefault="002133F3" w:rsidP="009D1EB2">
            <w:pPr>
              <w:adjustRightInd w:val="0"/>
              <w:jc w:val="center"/>
              <w:rPr>
                <w:sz w:val="21"/>
                <w:szCs w:val="21"/>
              </w:rPr>
            </w:pPr>
            <w:r w:rsidRPr="00181711">
              <w:rPr>
                <w:sz w:val="21"/>
                <w:szCs w:val="21"/>
              </w:rPr>
              <w:t>目标</w:t>
            </w:r>
            <w:r w:rsidR="009D1EB2">
              <w:rPr>
                <w:rFonts w:hint="eastAsia"/>
                <w:sz w:val="21"/>
                <w:szCs w:val="21"/>
              </w:rPr>
              <w:t>2</w:t>
            </w:r>
          </w:p>
        </w:tc>
      </w:tr>
      <w:tr w:rsidR="006D6550" w:rsidRPr="00181711" w14:paraId="581C1185" w14:textId="77777777" w:rsidTr="00860D08">
        <w:trPr>
          <w:trHeight w:val="3191"/>
          <w:jc w:val="center"/>
        </w:trPr>
        <w:tc>
          <w:tcPr>
            <w:tcW w:w="1053" w:type="dxa"/>
            <w:vAlign w:val="center"/>
          </w:tcPr>
          <w:p w14:paraId="6B472F7D" w14:textId="4A2709D7" w:rsidR="006D6550" w:rsidRPr="00181711" w:rsidRDefault="0041537C" w:rsidP="00181711">
            <w:pPr>
              <w:adjustRightInd w:val="0"/>
              <w:rPr>
                <w:sz w:val="21"/>
                <w:szCs w:val="21"/>
              </w:rPr>
            </w:pPr>
            <w:r w:rsidRPr="0041537C">
              <w:rPr>
                <w:rFonts w:asciiTheme="minorEastAsia" w:eastAsiaTheme="minorEastAsia" w:hAnsiTheme="minorEastAsia" w:hint="eastAsia"/>
                <w:sz w:val="21"/>
                <w:szCs w:val="21"/>
              </w:rPr>
              <w:t>认知人工智能的应用技术</w:t>
            </w:r>
          </w:p>
        </w:tc>
        <w:tc>
          <w:tcPr>
            <w:tcW w:w="676" w:type="dxa"/>
            <w:vAlign w:val="center"/>
          </w:tcPr>
          <w:p w14:paraId="24F5BE94" w14:textId="11AE7137" w:rsidR="006D6550" w:rsidRPr="00181711" w:rsidRDefault="004330D2" w:rsidP="00E4240C">
            <w:pPr>
              <w:adjustRightInd w:val="0"/>
              <w:jc w:val="center"/>
              <w:rPr>
                <w:sz w:val="21"/>
                <w:szCs w:val="21"/>
              </w:rPr>
            </w:pPr>
            <w:r>
              <w:rPr>
                <w:rFonts w:hint="eastAsia"/>
                <w:sz w:val="21"/>
                <w:szCs w:val="21"/>
              </w:rPr>
              <w:t>8</w:t>
            </w:r>
          </w:p>
        </w:tc>
        <w:tc>
          <w:tcPr>
            <w:tcW w:w="4252" w:type="dxa"/>
            <w:vAlign w:val="center"/>
          </w:tcPr>
          <w:p w14:paraId="74BBFAFE" w14:textId="21970BA3" w:rsidR="00E4240C" w:rsidRPr="00181711" w:rsidRDefault="00E4240C" w:rsidP="00E4240C">
            <w:pPr>
              <w:adjustRightInd w:val="0"/>
              <w:rPr>
                <w:sz w:val="21"/>
                <w:szCs w:val="21"/>
              </w:rPr>
            </w:pPr>
            <w:r w:rsidRPr="00181711">
              <w:rPr>
                <w:rFonts w:hint="eastAsia"/>
                <w:b/>
                <w:bCs/>
                <w:sz w:val="21"/>
                <w:szCs w:val="21"/>
              </w:rPr>
              <w:t>重点：</w:t>
            </w:r>
            <w:r w:rsidR="0041537C" w:rsidRPr="0041537C">
              <w:rPr>
                <w:rFonts w:hint="eastAsia"/>
                <w:bCs/>
                <w:sz w:val="21"/>
                <w:szCs w:val="21"/>
              </w:rPr>
              <w:t>视觉智能</w:t>
            </w:r>
            <w:r w:rsidR="0041537C">
              <w:rPr>
                <w:rFonts w:hint="eastAsia"/>
                <w:bCs/>
                <w:sz w:val="21"/>
                <w:szCs w:val="21"/>
              </w:rPr>
              <w:t>、</w:t>
            </w:r>
            <w:r w:rsidR="0041537C" w:rsidRPr="0041537C">
              <w:rPr>
                <w:rFonts w:hint="eastAsia"/>
                <w:bCs/>
                <w:sz w:val="21"/>
                <w:szCs w:val="21"/>
              </w:rPr>
              <w:t>听觉智能</w:t>
            </w:r>
            <w:r w:rsidR="0041537C">
              <w:rPr>
                <w:rFonts w:hint="eastAsia"/>
                <w:bCs/>
                <w:sz w:val="21"/>
                <w:szCs w:val="21"/>
              </w:rPr>
              <w:t>、</w:t>
            </w:r>
            <w:r w:rsidR="0041537C" w:rsidRPr="0041537C">
              <w:rPr>
                <w:rFonts w:hint="eastAsia"/>
                <w:bCs/>
                <w:sz w:val="21"/>
                <w:szCs w:val="21"/>
              </w:rPr>
              <w:t>认知智能</w:t>
            </w:r>
            <w:r w:rsidR="0041537C">
              <w:rPr>
                <w:rFonts w:hint="eastAsia"/>
                <w:bCs/>
                <w:sz w:val="21"/>
                <w:szCs w:val="21"/>
              </w:rPr>
              <w:t>、</w:t>
            </w:r>
            <w:r>
              <w:rPr>
                <w:rFonts w:hint="eastAsia"/>
                <w:bCs/>
                <w:sz w:val="21"/>
                <w:szCs w:val="21"/>
              </w:rPr>
              <w:t>。</w:t>
            </w:r>
          </w:p>
          <w:p w14:paraId="6A98D596" w14:textId="1B3C8F74" w:rsidR="00E4240C" w:rsidRPr="00181711" w:rsidRDefault="00E4240C" w:rsidP="00E4240C">
            <w:pPr>
              <w:adjustRightInd w:val="0"/>
              <w:rPr>
                <w:sz w:val="21"/>
                <w:szCs w:val="21"/>
              </w:rPr>
            </w:pPr>
            <w:r w:rsidRPr="00181711">
              <w:rPr>
                <w:rFonts w:hint="eastAsia"/>
                <w:b/>
                <w:bCs/>
                <w:sz w:val="21"/>
                <w:szCs w:val="21"/>
              </w:rPr>
              <w:t>难点：</w:t>
            </w:r>
            <w:r w:rsidR="0041537C" w:rsidRPr="0041537C">
              <w:rPr>
                <w:rFonts w:hint="eastAsia"/>
                <w:bCs/>
                <w:sz w:val="21"/>
                <w:szCs w:val="21"/>
              </w:rPr>
              <w:t>图像识别技术</w:t>
            </w:r>
            <w:r w:rsidR="0041537C">
              <w:rPr>
                <w:rFonts w:hint="eastAsia"/>
                <w:bCs/>
                <w:sz w:val="21"/>
                <w:szCs w:val="21"/>
              </w:rPr>
              <w:t>、</w:t>
            </w:r>
            <w:r w:rsidR="0041537C" w:rsidRPr="0041537C">
              <w:rPr>
                <w:rFonts w:hint="eastAsia"/>
                <w:bCs/>
                <w:sz w:val="21"/>
                <w:szCs w:val="21"/>
              </w:rPr>
              <w:t>语音识别技术</w:t>
            </w:r>
            <w:r w:rsidR="0041537C">
              <w:rPr>
                <w:rFonts w:hint="eastAsia"/>
                <w:bCs/>
                <w:sz w:val="21"/>
                <w:szCs w:val="21"/>
              </w:rPr>
              <w:t>、</w:t>
            </w:r>
            <w:r w:rsidR="0041537C" w:rsidRPr="0041537C">
              <w:rPr>
                <w:rFonts w:hint="eastAsia"/>
                <w:bCs/>
                <w:sz w:val="21"/>
                <w:szCs w:val="21"/>
              </w:rPr>
              <w:t>认知自然语言处理</w:t>
            </w:r>
            <w:r w:rsidRPr="00181711">
              <w:rPr>
                <w:sz w:val="21"/>
                <w:szCs w:val="21"/>
              </w:rPr>
              <w:t>。</w:t>
            </w:r>
          </w:p>
          <w:p w14:paraId="0446CA51" w14:textId="6F7B03FD" w:rsidR="00E4240C" w:rsidRPr="00181711" w:rsidRDefault="00E4240C" w:rsidP="00E4240C">
            <w:pPr>
              <w:adjustRightInd w:val="0"/>
              <w:jc w:val="both"/>
              <w:rPr>
                <w:sz w:val="21"/>
                <w:szCs w:val="21"/>
              </w:rPr>
            </w:pPr>
            <w:r w:rsidRPr="00181711">
              <w:rPr>
                <w:rFonts w:hint="eastAsia"/>
                <w:b/>
                <w:bCs/>
                <w:sz w:val="21"/>
                <w:szCs w:val="21"/>
              </w:rPr>
              <w:t>思政元素：</w:t>
            </w:r>
            <w:r w:rsidR="00B21F33" w:rsidRPr="00B21F33">
              <w:rPr>
                <w:rFonts w:hint="eastAsia"/>
                <w:sz w:val="21"/>
                <w:szCs w:val="21"/>
              </w:rPr>
              <w:t>通过深入挖掘蕴含在课程中的思政教育资源，</w:t>
            </w:r>
            <w:r w:rsidR="00B21F33" w:rsidRPr="00B21F33">
              <w:rPr>
                <w:sz w:val="21"/>
                <w:szCs w:val="21"/>
              </w:rPr>
              <w:t>结合课程本身的知识点，将与</w:t>
            </w:r>
            <w:r w:rsidR="00B21F33">
              <w:rPr>
                <w:sz w:val="21"/>
                <w:szCs w:val="21"/>
              </w:rPr>
              <w:t>专</w:t>
            </w:r>
            <w:r w:rsidR="00B21F33" w:rsidRPr="00B21F33">
              <w:rPr>
                <w:sz w:val="21"/>
                <w:szCs w:val="21"/>
              </w:rPr>
              <w:t>业教学目标和课程德育目标相结合。</w:t>
            </w:r>
          </w:p>
          <w:p w14:paraId="68F4EA1D" w14:textId="29EB4440" w:rsidR="006D6550" w:rsidRPr="00181711" w:rsidRDefault="00E4240C" w:rsidP="006570CD">
            <w:pPr>
              <w:adjustRightInd w:val="0"/>
              <w:rPr>
                <w:rFonts w:eastAsiaTheme="minorEastAsia"/>
                <w:sz w:val="21"/>
                <w:szCs w:val="21"/>
              </w:rPr>
            </w:pPr>
            <w:r w:rsidRPr="00181711">
              <w:rPr>
                <w:rFonts w:hint="eastAsia"/>
                <w:b/>
                <w:bCs/>
                <w:sz w:val="21"/>
                <w:szCs w:val="21"/>
              </w:rPr>
              <w:t>教学方法与策略：</w:t>
            </w:r>
            <w:r w:rsidRPr="00181711">
              <w:rPr>
                <w:rFonts w:hint="eastAsia"/>
                <w:sz w:val="21"/>
                <w:szCs w:val="21"/>
              </w:rPr>
              <w:t>课堂讲解、启发问答、讨论</w:t>
            </w:r>
            <w:r w:rsidRPr="00181711">
              <w:rPr>
                <w:sz w:val="21"/>
                <w:szCs w:val="21"/>
              </w:rPr>
              <w:t>，增强课堂教学吸引力，提升课堂教学效果。</w:t>
            </w:r>
          </w:p>
        </w:tc>
        <w:tc>
          <w:tcPr>
            <w:tcW w:w="1781" w:type="dxa"/>
            <w:vAlign w:val="center"/>
          </w:tcPr>
          <w:p w14:paraId="032AE0F4" w14:textId="77777777" w:rsidR="00CE7E00" w:rsidRPr="00520747" w:rsidRDefault="00CE7E00" w:rsidP="00CE7E00">
            <w:pPr>
              <w:adjustRightInd w:val="0"/>
              <w:spacing w:before="51"/>
              <w:ind w:left="133" w:right="97" w:hanging="14"/>
              <w:jc w:val="both"/>
              <w:rPr>
                <w:sz w:val="21"/>
                <w:szCs w:val="21"/>
              </w:rPr>
            </w:pPr>
            <w:r w:rsidRPr="00520747">
              <w:rPr>
                <w:rFonts w:hint="eastAsia"/>
                <w:sz w:val="21"/>
                <w:szCs w:val="21"/>
              </w:rPr>
              <w:t>课前：预习</w:t>
            </w:r>
          </w:p>
          <w:p w14:paraId="1F04AC96" w14:textId="77777777" w:rsidR="00CE7E00" w:rsidRPr="00520747" w:rsidRDefault="00CE7E00" w:rsidP="00CE7E00">
            <w:pPr>
              <w:adjustRightInd w:val="0"/>
              <w:spacing w:before="51"/>
              <w:ind w:left="133" w:right="97" w:hanging="14"/>
              <w:jc w:val="both"/>
              <w:rPr>
                <w:sz w:val="21"/>
                <w:szCs w:val="21"/>
              </w:rPr>
            </w:pPr>
            <w:r w:rsidRPr="00520747">
              <w:rPr>
                <w:rFonts w:hint="eastAsia"/>
                <w:sz w:val="21"/>
                <w:szCs w:val="21"/>
              </w:rPr>
              <w:t>课堂：思考、做好笔记</w:t>
            </w:r>
          </w:p>
          <w:p w14:paraId="70337B0A" w14:textId="115DB5F6" w:rsidR="006D6550" w:rsidRPr="00181711" w:rsidRDefault="00CE7E00" w:rsidP="00CE7E00">
            <w:pPr>
              <w:adjustRightInd w:val="0"/>
              <w:spacing w:before="1"/>
              <w:ind w:left="130" w:right="97" w:hanging="11"/>
              <w:jc w:val="both"/>
              <w:rPr>
                <w:sz w:val="21"/>
                <w:szCs w:val="21"/>
              </w:rPr>
            </w:pPr>
            <w:r w:rsidRPr="00520747">
              <w:rPr>
                <w:rFonts w:hint="eastAsia"/>
                <w:sz w:val="21"/>
                <w:szCs w:val="21"/>
              </w:rPr>
              <w:t>课后：复习知识点</w:t>
            </w:r>
          </w:p>
        </w:tc>
        <w:tc>
          <w:tcPr>
            <w:tcW w:w="882" w:type="dxa"/>
            <w:vAlign w:val="center"/>
          </w:tcPr>
          <w:p w14:paraId="353A054A" w14:textId="4428DCDC" w:rsidR="006D6550" w:rsidRPr="00181711" w:rsidRDefault="002133F3" w:rsidP="00C23871">
            <w:pPr>
              <w:adjustRightInd w:val="0"/>
              <w:spacing w:before="65"/>
              <w:jc w:val="center"/>
              <w:rPr>
                <w:sz w:val="21"/>
                <w:szCs w:val="21"/>
              </w:rPr>
            </w:pPr>
            <w:r w:rsidRPr="00181711">
              <w:rPr>
                <w:sz w:val="21"/>
                <w:szCs w:val="21"/>
              </w:rPr>
              <w:t>目标</w:t>
            </w:r>
            <w:r w:rsidR="009D1EB2">
              <w:rPr>
                <w:rFonts w:hint="eastAsia"/>
                <w:sz w:val="21"/>
                <w:szCs w:val="21"/>
              </w:rPr>
              <w:t>1</w:t>
            </w:r>
          </w:p>
          <w:p w14:paraId="0DE9A999" w14:textId="17E8CF73" w:rsidR="006D6550" w:rsidRPr="00181711" w:rsidRDefault="002133F3" w:rsidP="00C23871">
            <w:pPr>
              <w:adjustRightInd w:val="0"/>
              <w:jc w:val="center"/>
              <w:rPr>
                <w:sz w:val="21"/>
                <w:szCs w:val="21"/>
              </w:rPr>
            </w:pPr>
            <w:r w:rsidRPr="00181711">
              <w:rPr>
                <w:sz w:val="21"/>
                <w:szCs w:val="21"/>
              </w:rPr>
              <w:t>目标</w:t>
            </w:r>
            <w:r w:rsidR="009D1EB2">
              <w:rPr>
                <w:rFonts w:hint="eastAsia"/>
                <w:sz w:val="21"/>
                <w:szCs w:val="21"/>
              </w:rPr>
              <w:t>2</w:t>
            </w:r>
          </w:p>
        </w:tc>
      </w:tr>
      <w:tr w:rsidR="006D6550" w:rsidRPr="00181711" w14:paraId="4641BC52" w14:textId="77777777" w:rsidTr="00860D08">
        <w:trPr>
          <w:trHeight w:val="2719"/>
          <w:jc w:val="center"/>
        </w:trPr>
        <w:tc>
          <w:tcPr>
            <w:tcW w:w="1053" w:type="dxa"/>
            <w:vAlign w:val="center"/>
          </w:tcPr>
          <w:p w14:paraId="47D90B56" w14:textId="7749DA97" w:rsidR="006D6550" w:rsidRPr="00181711" w:rsidRDefault="00496CF4" w:rsidP="00181711">
            <w:pPr>
              <w:adjustRightInd w:val="0"/>
              <w:rPr>
                <w:sz w:val="21"/>
                <w:szCs w:val="21"/>
              </w:rPr>
            </w:pPr>
            <w:r w:rsidRPr="00496CF4">
              <w:rPr>
                <w:rFonts w:asciiTheme="minorEastAsia" w:eastAsiaTheme="minorEastAsia" w:hAnsiTheme="minorEastAsia" w:hint="eastAsia"/>
                <w:sz w:val="21"/>
                <w:szCs w:val="21"/>
              </w:rPr>
              <w:lastRenderedPageBreak/>
              <w:t>探索人工智能的行业应用</w:t>
            </w:r>
          </w:p>
        </w:tc>
        <w:tc>
          <w:tcPr>
            <w:tcW w:w="676" w:type="dxa"/>
            <w:vAlign w:val="center"/>
          </w:tcPr>
          <w:p w14:paraId="6C94AAEC" w14:textId="0725E8B7" w:rsidR="006D6550" w:rsidRPr="00181711" w:rsidRDefault="004330D2" w:rsidP="008F5393">
            <w:pPr>
              <w:adjustRightInd w:val="0"/>
              <w:jc w:val="center"/>
              <w:rPr>
                <w:sz w:val="21"/>
                <w:szCs w:val="21"/>
              </w:rPr>
            </w:pPr>
            <w:r>
              <w:rPr>
                <w:rFonts w:hint="eastAsia"/>
                <w:sz w:val="21"/>
                <w:szCs w:val="21"/>
              </w:rPr>
              <w:t>8</w:t>
            </w:r>
          </w:p>
        </w:tc>
        <w:tc>
          <w:tcPr>
            <w:tcW w:w="4252" w:type="dxa"/>
            <w:vAlign w:val="center"/>
          </w:tcPr>
          <w:p w14:paraId="5B62925D" w14:textId="0E162DD3" w:rsidR="00E4240C" w:rsidRPr="00181711" w:rsidRDefault="00E4240C" w:rsidP="00E4240C">
            <w:pPr>
              <w:adjustRightInd w:val="0"/>
              <w:rPr>
                <w:sz w:val="21"/>
                <w:szCs w:val="21"/>
              </w:rPr>
            </w:pPr>
            <w:r w:rsidRPr="00181711">
              <w:rPr>
                <w:rFonts w:hint="eastAsia"/>
                <w:b/>
                <w:bCs/>
                <w:sz w:val="21"/>
                <w:szCs w:val="21"/>
              </w:rPr>
              <w:t>重点：</w:t>
            </w:r>
            <w:r w:rsidR="00496CF4" w:rsidRPr="00496CF4">
              <w:rPr>
                <w:rFonts w:hint="eastAsia"/>
                <w:bCs/>
                <w:sz w:val="21"/>
                <w:szCs w:val="21"/>
              </w:rPr>
              <w:t>人工智能在制造业中的应用</w:t>
            </w:r>
            <w:r w:rsidR="00496CF4">
              <w:rPr>
                <w:rFonts w:hint="eastAsia"/>
                <w:bCs/>
                <w:sz w:val="21"/>
                <w:szCs w:val="21"/>
              </w:rPr>
              <w:t>、</w:t>
            </w:r>
            <w:r w:rsidR="00496CF4" w:rsidRPr="00496CF4">
              <w:rPr>
                <w:rFonts w:hint="eastAsia"/>
                <w:bCs/>
                <w:sz w:val="21"/>
                <w:szCs w:val="21"/>
              </w:rPr>
              <w:t>人工智能在物流行业的典型应用</w:t>
            </w:r>
            <w:r w:rsidR="00496CF4">
              <w:rPr>
                <w:rFonts w:hint="eastAsia"/>
                <w:bCs/>
                <w:sz w:val="21"/>
                <w:szCs w:val="21"/>
              </w:rPr>
              <w:t>、</w:t>
            </w:r>
            <w:r w:rsidR="00496CF4" w:rsidRPr="00496CF4">
              <w:rPr>
                <w:rFonts w:hint="eastAsia"/>
                <w:bCs/>
                <w:sz w:val="21"/>
                <w:szCs w:val="21"/>
              </w:rPr>
              <w:t>人工智能在安防行业的典型应用</w:t>
            </w:r>
            <w:r w:rsidR="00496CF4">
              <w:rPr>
                <w:rFonts w:hint="eastAsia"/>
                <w:bCs/>
                <w:sz w:val="21"/>
                <w:szCs w:val="21"/>
              </w:rPr>
              <w:t>、</w:t>
            </w:r>
            <w:r w:rsidR="00496CF4" w:rsidRPr="00496CF4">
              <w:rPr>
                <w:bCs/>
                <w:sz w:val="21"/>
                <w:szCs w:val="21"/>
              </w:rPr>
              <w:t>AI+医疗健康领域</w:t>
            </w:r>
            <w:r w:rsidR="00496CF4">
              <w:rPr>
                <w:rFonts w:hint="eastAsia"/>
                <w:bCs/>
                <w:sz w:val="21"/>
                <w:szCs w:val="21"/>
              </w:rPr>
              <w:t>、</w:t>
            </w:r>
            <w:r w:rsidR="00496CF4" w:rsidRPr="00496CF4">
              <w:rPr>
                <w:bCs/>
                <w:sz w:val="21"/>
                <w:szCs w:val="21"/>
              </w:rPr>
              <w:t>AI+环保的典型应用</w:t>
            </w:r>
            <w:r>
              <w:rPr>
                <w:rFonts w:hint="eastAsia"/>
                <w:bCs/>
                <w:sz w:val="21"/>
                <w:szCs w:val="21"/>
              </w:rPr>
              <w:t>。</w:t>
            </w:r>
          </w:p>
          <w:p w14:paraId="6F95D352" w14:textId="1EC4EC94" w:rsidR="00E4240C" w:rsidRPr="00181711" w:rsidRDefault="00E4240C" w:rsidP="00E4240C">
            <w:pPr>
              <w:adjustRightInd w:val="0"/>
              <w:rPr>
                <w:sz w:val="21"/>
                <w:szCs w:val="21"/>
              </w:rPr>
            </w:pPr>
            <w:r w:rsidRPr="00181711">
              <w:rPr>
                <w:rFonts w:hint="eastAsia"/>
                <w:b/>
                <w:bCs/>
                <w:sz w:val="21"/>
                <w:szCs w:val="21"/>
              </w:rPr>
              <w:t>难点：</w:t>
            </w:r>
            <w:r w:rsidR="00496CF4">
              <w:rPr>
                <w:rFonts w:hint="eastAsia"/>
                <w:bCs/>
                <w:sz w:val="21"/>
                <w:szCs w:val="21"/>
              </w:rPr>
              <w:t>各领域的人工智能技术的应用原理、涉及的技术和实现步骤</w:t>
            </w:r>
            <w:r w:rsidRPr="00181711">
              <w:rPr>
                <w:sz w:val="21"/>
                <w:szCs w:val="21"/>
              </w:rPr>
              <w:t>。</w:t>
            </w:r>
          </w:p>
          <w:p w14:paraId="61D8F350" w14:textId="467EFC36" w:rsidR="00E4240C" w:rsidRPr="00621CEE" w:rsidRDefault="00E4240C" w:rsidP="00E4240C">
            <w:pPr>
              <w:adjustRightInd w:val="0"/>
              <w:jc w:val="both"/>
              <w:rPr>
                <w:sz w:val="21"/>
                <w:szCs w:val="21"/>
              </w:rPr>
            </w:pPr>
            <w:r w:rsidRPr="00621CEE">
              <w:rPr>
                <w:rFonts w:hint="eastAsia"/>
                <w:b/>
                <w:bCs/>
                <w:sz w:val="21"/>
                <w:szCs w:val="21"/>
              </w:rPr>
              <w:t>思政元素：</w:t>
            </w:r>
            <w:r w:rsidR="00B21F33" w:rsidRPr="00621CEE">
              <w:rPr>
                <w:rFonts w:hint="eastAsia"/>
                <w:sz w:val="21"/>
                <w:szCs w:val="21"/>
              </w:rPr>
              <w:t>在知识传授中融入价值引领，通过适当的教学设计和教学方法，将思政教育融入工科与业基础课程的教学过程中，做好全方位的课程思政工作。</w:t>
            </w:r>
          </w:p>
          <w:p w14:paraId="330EA9A5" w14:textId="067E97D3" w:rsidR="006D6550" w:rsidRPr="00181711" w:rsidRDefault="00E4240C" w:rsidP="006570CD">
            <w:pPr>
              <w:adjustRightInd w:val="0"/>
              <w:jc w:val="both"/>
              <w:rPr>
                <w:sz w:val="21"/>
                <w:szCs w:val="21"/>
              </w:rPr>
            </w:pPr>
            <w:r w:rsidRPr="00181711">
              <w:rPr>
                <w:rFonts w:hint="eastAsia"/>
                <w:b/>
                <w:bCs/>
                <w:sz w:val="21"/>
                <w:szCs w:val="21"/>
              </w:rPr>
              <w:t>教学方法与策略：</w:t>
            </w:r>
            <w:r w:rsidRPr="00181711">
              <w:rPr>
                <w:sz w:val="21"/>
                <w:szCs w:val="21"/>
              </w:rPr>
              <w:t>在线下教学过程中采用电子教案、经典案例，结合多媒体教学</w:t>
            </w:r>
            <w:r w:rsidR="006570CD">
              <w:rPr>
                <w:rFonts w:hint="eastAsia"/>
                <w:sz w:val="21"/>
                <w:szCs w:val="21"/>
              </w:rPr>
              <w:t>，</w:t>
            </w:r>
            <w:r w:rsidRPr="00181711">
              <w:rPr>
                <w:sz w:val="21"/>
                <w:szCs w:val="21"/>
              </w:rPr>
              <w:t>增强课堂教学吸引力，提升课堂教学效果。</w:t>
            </w:r>
          </w:p>
        </w:tc>
        <w:tc>
          <w:tcPr>
            <w:tcW w:w="1781" w:type="dxa"/>
            <w:vAlign w:val="center"/>
          </w:tcPr>
          <w:p w14:paraId="3657BF66" w14:textId="77777777" w:rsidR="00CE7E00" w:rsidRPr="00520747" w:rsidRDefault="00CE7E00" w:rsidP="00CE7E00">
            <w:pPr>
              <w:adjustRightInd w:val="0"/>
              <w:spacing w:before="51"/>
              <w:ind w:left="133" w:right="97" w:hanging="14"/>
              <w:jc w:val="both"/>
              <w:rPr>
                <w:sz w:val="21"/>
                <w:szCs w:val="21"/>
              </w:rPr>
            </w:pPr>
            <w:r w:rsidRPr="00520747">
              <w:rPr>
                <w:rFonts w:hint="eastAsia"/>
                <w:sz w:val="21"/>
                <w:szCs w:val="21"/>
              </w:rPr>
              <w:t>课前：预习</w:t>
            </w:r>
          </w:p>
          <w:p w14:paraId="5F566A52" w14:textId="77777777" w:rsidR="00CE7E00" w:rsidRPr="00520747" w:rsidRDefault="00CE7E00" w:rsidP="00CE7E00">
            <w:pPr>
              <w:adjustRightInd w:val="0"/>
              <w:spacing w:before="51"/>
              <w:ind w:left="133" w:right="97" w:hanging="14"/>
              <w:jc w:val="both"/>
              <w:rPr>
                <w:sz w:val="21"/>
                <w:szCs w:val="21"/>
              </w:rPr>
            </w:pPr>
            <w:r w:rsidRPr="00520747">
              <w:rPr>
                <w:rFonts w:hint="eastAsia"/>
                <w:sz w:val="21"/>
                <w:szCs w:val="21"/>
              </w:rPr>
              <w:t>课堂：思考、做好笔记</w:t>
            </w:r>
          </w:p>
          <w:p w14:paraId="4B12A5D7" w14:textId="1139A375" w:rsidR="006D6550" w:rsidRPr="00181711" w:rsidRDefault="00CE7E00" w:rsidP="00CE7E00">
            <w:pPr>
              <w:adjustRightInd w:val="0"/>
              <w:spacing w:before="1"/>
              <w:ind w:left="130" w:right="97" w:hanging="11"/>
              <w:jc w:val="both"/>
              <w:rPr>
                <w:sz w:val="21"/>
                <w:szCs w:val="21"/>
              </w:rPr>
            </w:pPr>
            <w:r w:rsidRPr="00520747">
              <w:rPr>
                <w:rFonts w:hint="eastAsia"/>
                <w:sz w:val="21"/>
                <w:szCs w:val="21"/>
              </w:rPr>
              <w:t>课后：复习知识点</w:t>
            </w:r>
          </w:p>
        </w:tc>
        <w:tc>
          <w:tcPr>
            <w:tcW w:w="882" w:type="dxa"/>
            <w:vAlign w:val="center"/>
          </w:tcPr>
          <w:p w14:paraId="55F9BD87" w14:textId="7F279C9C" w:rsidR="006D6550" w:rsidRPr="00181711" w:rsidRDefault="002133F3" w:rsidP="00C23871">
            <w:pPr>
              <w:adjustRightInd w:val="0"/>
              <w:spacing w:before="65"/>
              <w:jc w:val="center"/>
              <w:rPr>
                <w:sz w:val="21"/>
                <w:szCs w:val="21"/>
              </w:rPr>
            </w:pPr>
            <w:r w:rsidRPr="00181711">
              <w:rPr>
                <w:sz w:val="21"/>
                <w:szCs w:val="21"/>
              </w:rPr>
              <w:t>目标</w:t>
            </w:r>
            <w:r w:rsidR="009D1EB2">
              <w:rPr>
                <w:rFonts w:hint="eastAsia"/>
                <w:sz w:val="21"/>
                <w:szCs w:val="21"/>
              </w:rPr>
              <w:t>1</w:t>
            </w:r>
          </w:p>
          <w:p w14:paraId="1771699D" w14:textId="77777777" w:rsidR="006D6550" w:rsidRDefault="002133F3" w:rsidP="00C23871">
            <w:pPr>
              <w:adjustRightInd w:val="0"/>
              <w:jc w:val="center"/>
              <w:rPr>
                <w:sz w:val="21"/>
                <w:szCs w:val="21"/>
              </w:rPr>
            </w:pPr>
            <w:r w:rsidRPr="00181711">
              <w:rPr>
                <w:sz w:val="21"/>
                <w:szCs w:val="21"/>
              </w:rPr>
              <w:t>目标</w:t>
            </w:r>
            <w:r w:rsidR="009D1EB2">
              <w:rPr>
                <w:rFonts w:hint="eastAsia"/>
                <w:sz w:val="21"/>
                <w:szCs w:val="21"/>
              </w:rPr>
              <w:t>2</w:t>
            </w:r>
          </w:p>
          <w:p w14:paraId="68E8CE5D" w14:textId="50B55EED" w:rsidR="004330D2" w:rsidRPr="00181711" w:rsidRDefault="004330D2" w:rsidP="00C23871">
            <w:pPr>
              <w:adjustRightInd w:val="0"/>
              <w:jc w:val="center"/>
              <w:rPr>
                <w:sz w:val="21"/>
                <w:szCs w:val="21"/>
              </w:rPr>
            </w:pPr>
            <w:r>
              <w:rPr>
                <w:rFonts w:hint="eastAsia"/>
                <w:sz w:val="21"/>
                <w:szCs w:val="21"/>
              </w:rPr>
              <w:t>目标3</w:t>
            </w:r>
          </w:p>
        </w:tc>
      </w:tr>
    </w:tbl>
    <w:p w14:paraId="74BE1084" w14:textId="77777777" w:rsidR="007F4425" w:rsidRDefault="007F4425">
      <w:pPr>
        <w:ind w:firstLineChars="200" w:firstLine="562"/>
        <w:rPr>
          <w:rFonts w:ascii="Times New Roman" w:cs="Times New Roman"/>
          <w:b/>
          <w:color w:val="000000" w:themeColor="text1"/>
          <w:sz w:val="28"/>
          <w:szCs w:val="28"/>
        </w:rPr>
      </w:pPr>
    </w:p>
    <w:p w14:paraId="3192A962" w14:textId="594206E2" w:rsidR="006D6550" w:rsidRDefault="002133F3">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6278D75C" w14:textId="3CDF3AF2" w:rsidR="006D6550" w:rsidRPr="006570CD" w:rsidRDefault="002133F3" w:rsidP="006570CD">
      <w:pPr>
        <w:snapToGrid w:val="0"/>
        <w:spacing w:line="360" w:lineRule="auto"/>
        <w:ind w:firstLine="420"/>
        <w:rPr>
          <w:sz w:val="21"/>
          <w:szCs w:val="21"/>
        </w:rPr>
      </w:pPr>
      <w:r w:rsidRPr="006570CD">
        <w:rPr>
          <w:rFonts w:hint="eastAsia"/>
          <w:sz w:val="21"/>
          <w:szCs w:val="21"/>
        </w:rPr>
        <w:t>考核与评价是对课程教学目标中的知识目标、能力目标和素质目标等进行综合评价。在本课程中，学生的最终成绩是由</w:t>
      </w:r>
      <w:r w:rsidRPr="006570CD">
        <w:rPr>
          <w:sz w:val="21"/>
          <w:szCs w:val="21"/>
        </w:rPr>
        <w:t>平时成绩</w:t>
      </w:r>
      <w:r w:rsidR="00035FF1" w:rsidRPr="006570CD">
        <w:rPr>
          <w:rFonts w:hint="eastAsia"/>
          <w:sz w:val="21"/>
          <w:szCs w:val="21"/>
        </w:rPr>
        <w:t>、</w:t>
      </w:r>
      <w:r w:rsidRPr="006570CD">
        <w:rPr>
          <w:sz w:val="21"/>
          <w:szCs w:val="21"/>
        </w:rPr>
        <w:t>期末成绩</w:t>
      </w:r>
      <w:r w:rsidR="00610377">
        <w:rPr>
          <w:sz w:val="21"/>
          <w:szCs w:val="21"/>
        </w:rPr>
        <w:t>2</w:t>
      </w:r>
      <w:r w:rsidRPr="006570CD">
        <w:rPr>
          <w:rFonts w:hint="eastAsia"/>
          <w:sz w:val="21"/>
          <w:szCs w:val="21"/>
        </w:rPr>
        <w:t>个部分组成。</w:t>
      </w:r>
    </w:p>
    <w:p w14:paraId="5D68CA45" w14:textId="73235E7A" w:rsidR="006D6550" w:rsidRPr="001C475B" w:rsidRDefault="002133F3" w:rsidP="001C475B">
      <w:pPr>
        <w:snapToGrid w:val="0"/>
        <w:spacing w:line="360" w:lineRule="auto"/>
        <w:ind w:firstLine="420"/>
        <w:rPr>
          <w:sz w:val="21"/>
          <w:szCs w:val="21"/>
        </w:rPr>
      </w:pPr>
      <w:r w:rsidRPr="001C475B">
        <w:rPr>
          <w:rFonts w:hint="eastAsia"/>
          <w:sz w:val="21"/>
          <w:szCs w:val="21"/>
        </w:rPr>
        <w:t>1. 平时成绩（占总成绩的</w:t>
      </w:r>
      <w:r w:rsidR="008D0357" w:rsidRPr="001C475B">
        <w:rPr>
          <w:rFonts w:hint="eastAsia"/>
          <w:sz w:val="21"/>
          <w:szCs w:val="21"/>
        </w:rPr>
        <w:t>3</w:t>
      </w:r>
      <w:r w:rsidRPr="001C475B">
        <w:rPr>
          <w:sz w:val="21"/>
          <w:szCs w:val="21"/>
        </w:rPr>
        <w:t>0%）：采用百分制。平时成绩分作业（占</w:t>
      </w:r>
      <w:r w:rsidR="00610377">
        <w:rPr>
          <w:sz w:val="21"/>
          <w:szCs w:val="21"/>
        </w:rPr>
        <w:t>2</w:t>
      </w:r>
      <w:r w:rsidRPr="001C475B">
        <w:rPr>
          <w:sz w:val="21"/>
          <w:szCs w:val="21"/>
        </w:rPr>
        <w:t>0%）</w:t>
      </w:r>
      <w:r w:rsidR="008D0357" w:rsidRPr="001C475B">
        <w:rPr>
          <w:sz w:val="21"/>
          <w:szCs w:val="21"/>
        </w:rPr>
        <w:t>、</w:t>
      </w:r>
      <w:r w:rsidRPr="001C475B">
        <w:rPr>
          <w:sz w:val="21"/>
          <w:szCs w:val="21"/>
        </w:rPr>
        <w:t>考勤（占10%）</w:t>
      </w:r>
      <w:r w:rsidRPr="001C475B">
        <w:rPr>
          <w:rFonts w:hint="eastAsia"/>
          <w:sz w:val="21"/>
          <w:szCs w:val="21"/>
        </w:rPr>
        <w:t>两个部分。评分标准如下表：</w:t>
      </w:r>
    </w:p>
    <w:tbl>
      <w:tblPr>
        <w:tblStyle w:val="a9"/>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8"/>
        <w:gridCol w:w="6944"/>
      </w:tblGrid>
      <w:tr w:rsidR="008D0357" w:rsidRPr="001A7F8B" w14:paraId="7D31306E" w14:textId="77777777">
        <w:trPr>
          <w:trHeight w:val="351"/>
          <w:jc w:val="center"/>
        </w:trPr>
        <w:tc>
          <w:tcPr>
            <w:tcW w:w="1578" w:type="dxa"/>
            <w:vMerge w:val="restart"/>
            <w:vAlign w:val="center"/>
          </w:tcPr>
          <w:p w14:paraId="1824AD5C" w14:textId="77777777" w:rsidR="008D0357" w:rsidRPr="001A7F8B" w:rsidRDefault="008D0357">
            <w:pPr>
              <w:ind w:firstLineChars="200" w:firstLine="422"/>
              <w:rPr>
                <w:rFonts w:ascii="Times New Roman" w:cs="Times New Roman"/>
                <w:b/>
                <w:color w:val="000000" w:themeColor="text1"/>
                <w:sz w:val="21"/>
                <w:szCs w:val="21"/>
              </w:rPr>
            </w:pPr>
            <w:r w:rsidRPr="001A7F8B">
              <w:rPr>
                <w:rFonts w:ascii="Times New Roman" w:cs="Times New Roman" w:hint="eastAsia"/>
                <w:b/>
                <w:color w:val="000000" w:themeColor="text1"/>
                <w:sz w:val="21"/>
                <w:szCs w:val="21"/>
              </w:rPr>
              <w:t>等级</w:t>
            </w:r>
          </w:p>
        </w:tc>
        <w:tc>
          <w:tcPr>
            <w:tcW w:w="6944" w:type="dxa"/>
            <w:vAlign w:val="center"/>
          </w:tcPr>
          <w:p w14:paraId="521B524D" w14:textId="77777777" w:rsidR="008D0357" w:rsidRPr="001A7F8B" w:rsidRDefault="008D0357">
            <w:pPr>
              <w:ind w:firstLineChars="1000" w:firstLine="2108"/>
              <w:rPr>
                <w:rFonts w:ascii="Times New Roman" w:cs="Times New Roman"/>
                <w:b/>
                <w:color w:val="000000" w:themeColor="text1"/>
                <w:sz w:val="21"/>
                <w:szCs w:val="21"/>
              </w:rPr>
            </w:pPr>
            <w:r w:rsidRPr="001A7F8B">
              <w:rPr>
                <w:rFonts w:ascii="Times New Roman" w:cs="Times New Roman" w:hint="eastAsia"/>
                <w:b/>
                <w:color w:val="000000" w:themeColor="text1"/>
                <w:sz w:val="21"/>
                <w:szCs w:val="21"/>
              </w:rPr>
              <w:t>评</w:t>
            </w:r>
            <w:r w:rsidRPr="001A7F8B">
              <w:rPr>
                <w:rFonts w:ascii="Times New Roman" w:cs="Times New Roman" w:hint="eastAsia"/>
                <w:b/>
                <w:color w:val="000000" w:themeColor="text1"/>
                <w:sz w:val="21"/>
                <w:szCs w:val="21"/>
              </w:rPr>
              <w:t xml:space="preserve">     </w:t>
            </w:r>
            <w:r w:rsidRPr="001A7F8B">
              <w:rPr>
                <w:rFonts w:ascii="Times New Roman" w:cs="Times New Roman" w:hint="eastAsia"/>
                <w:b/>
                <w:color w:val="000000" w:themeColor="text1"/>
                <w:sz w:val="21"/>
                <w:szCs w:val="21"/>
              </w:rPr>
              <w:t>分</w:t>
            </w:r>
            <w:r w:rsidRPr="001A7F8B">
              <w:rPr>
                <w:rFonts w:ascii="Times New Roman" w:cs="Times New Roman" w:hint="eastAsia"/>
                <w:b/>
                <w:color w:val="000000" w:themeColor="text1"/>
                <w:sz w:val="21"/>
                <w:szCs w:val="21"/>
              </w:rPr>
              <w:t xml:space="preserve">    </w:t>
            </w:r>
            <w:r w:rsidRPr="001A7F8B">
              <w:rPr>
                <w:rFonts w:ascii="Times New Roman" w:cs="Times New Roman" w:hint="eastAsia"/>
                <w:b/>
                <w:color w:val="000000" w:themeColor="text1"/>
                <w:sz w:val="21"/>
                <w:szCs w:val="21"/>
              </w:rPr>
              <w:t>标</w:t>
            </w:r>
            <w:r w:rsidRPr="001A7F8B">
              <w:rPr>
                <w:rFonts w:ascii="Times New Roman" w:cs="Times New Roman" w:hint="eastAsia"/>
                <w:b/>
                <w:color w:val="000000" w:themeColor="text1"/>
                <w:sz w:val="21"/>
                <w:szCs w:val="21"/>
              </w:rPr>
              <w:t xml:space="preserve">     </w:t>
            </w:r>
            <w:r w:rsidRPr="001A7F8B">
              <w:rPr>
                <w:rFonts w:ascii="Times New Roman" w:cs="Times New Roman" w:hint="eastAsia"/>
                <w:b/>
                <w:color w:val="000000" w:themeColor="text1"/>
                <w:sz w:val="21"/>
                <w:szCs w:val="21"/>
              </w:rPr>
              <w:t>准</w:t>
            </w:r>
          </w:p>
        </w:tc>
      </w:tr>
      <w:tr w:rsidR="008D0357" w:rsidRPr="001A7F8B" w14:paraId="34E9B848" w14:textId="77777777">
        <w:trPr>
          <w:trHeight w:val="351"/>
          <w:jc w:val="center"/>
        </w:trPr>
        <w:tc>
          <w:tcPr>
            <w:tcW w:w="1578" w:type="dxa"/>
            <w:vMerge/>
            <w:vAlign w:val="center"/>
          </w:tcPr>
          <w:p w14:paraId="2E07B72D" w14:textId="77777777" w:rsidR="008D0357" w:rsidRPr="001A7F8B" w:rsidRDefault="008D0357">
            <w:pPr>
              <w:ind w:firstLineChars="200" w:firstLine="422"/>
              <w:rPr>
                <w:rFonts w:ascii="Times New Roman" w:cs="Times New Roman"/>
                <w:b/>
                <w:color w:val="000000" w:themeColor="text1"/>
                <w:sz w:val="21"/>
                <w:szCs w:val="21"/>
              </w:rPr>
            </w:pPr>
          </w:p>
        </w:tc>
        <w:tc>
          <w:tcPr>
            <w:tcW w:w="6944" w:type="dxa"/>
            <w:vAlign w:val="center"/>
          </w:tcPr>
          <w:p w14:paraId="790AF86F" w14:textId="2EEC53A0" w:rsidR="008D0357" w:rsidRPr="001A7F8B" w:rsidRDefault="008D0357" w:rsidP="00717942">
            <w:pPr>
              <w:jc w:val="cente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sidRPr="00717942">
              <w:rPr>
                <w:rFonts w:ascii="Times New Roman" w:cs="Times New Roman" w:hint="eastAsia"/>
                <w:color w:val="000000" w:themeColor="text1"/>
                <w:sz w:val="21"/>
                <w:szCs w:val="21"/>
              </w:rPr>
              <w:t>作业</w:t>
            </w:r>
            <w:r w:rsidRPr="008D0357">
              <w:rPr>
                <w:rFonts w:ascii="Times New Roman" w:cs="Times New Roman" w:hint="eastAsia"/>
                <w:color w:val="000000" w:themeColor="text1"/>
                <w:sz w:val="21"/>
                <w:szCs w:val="21"/>
              </w:rPr>
              <w:t>；</w:t>
            </w:r>
            <w:r>
              <w:rPr>
                <w:rFonts w:ascii="Times New Roman" w:cs="Times New Roman" w:hint="eastAsia"/>
                <w:b/>
                <w:color w:val="000000" w:themeColor="text1"/>
                <w:sz w:val="21"/>
                <w:szCs w:val="21"/>
              </w:rPr>
              <w:t>2.</w:t>
            </w:r>
            <w:r w:rsidRPr="00717942">
              <w:rPr>
                <w:rFonts w:ascii="Times New Roman" w:cs="Times New Roman" w:hint="eastAsia"/>
                <w:color w:val="000000" w:themeColor="text1"/>
                <w:sz w:val="21"/>
                <w:szCs w:val="21"/>
              </w:rPr>
              <w:t>考勤</w:t>
            </w:r>
          </w:p>
        </w:tc>
      </w:tr>
      <w:tr w:rsidR="008D0357" w:rsidRPr="001A7F8B" w14:paraId="3E2F947F" w14:textId="77777777" w:rsidTr="000A677F">
        <w:trPr>
          <w:trHeight w:val="382"/>
          <w:jc w:val="center"/>
        </w:trPr>
        <w:tc>
          <w:tcPr>
            <w:tcW w:w="1578" w:type="dxa"/>
            <w:vAlign w:val="center"/>
          </w:tcPr>
          <w:p w14:paraId="4882DD87" w14:textId="77777777" w:rsidR="008D0357" w:rsidRPr="001A7F8B" w:rsidRDefault="008D0357" w:rsidP="000A677F">
            <w:pPr>
              <w:spacing w:line="329" w:lineRule="exact"/>
              <w:jc w:val="center"/>
              <w:rPr>
                <w:color w:val="333333"/>
                <w:sz w:val="21"/>
                <w:szCs w:val="21"/>
              </w:rPr>
            </w:pPr>
            <w:r w:rsidRPr="001A7F8B">
              <w:rPr>
                <w:color w:val="333333"/>
                <w:sz w:val="21"/>
                <w:szCs w:val="21"/>
              </w:rPr>
              <w:t>优秀</w:t>
            </w:r>
          </w:p>
          <w:p w14:paraId="631BF1B5" w14:textId="5F795E08" w:rsidR="008D0357" w:rsidRPr="001A7F8B" w:rsidRDefault="008D0357" w:rsidP="000A677F">
            <w:pPr>
              <w:jc w:val="center"/>
              <w:rPr>
                <w:rFonts w:ascii="Times New Roman" w:cs="Times New Roman"/>
                <w:b/>
                <w:color w:val="000000" w:themeColor="text1"/>
                <w:sz w:val="21"/>
                <w:szCs w:val="21"/>
              </w:rPr>
            </w:pPr>
            <w:r w:rsidRPr="001A7F8B">
              <w:rPr>
                <w:color w:val="333333"/>
                <w:sz w:val="21"/>
                <w:szCs w:val="21"/>
              </w:rPr>
              <w:t>（90～100分）</w:t>
            </w:r>
          </w:p>
        </w:tc>
        <w:tc>
          <w:tcPr>
            <w:tcW w:w="6944" w:type="dxa"/>
          </w:tcPr>
          <w:p w14:paraId="26CF858F" w14:textId="3EB009BD" w:rsidR="008D0357" w:rsidRPr="008D0357" w:rsidRDefault="008D0357" w:rsidP="008D0357">
            <w:pPr>
              <w:spacing w:before="45" w:line="280" w:lineRule="exact"/>
              <w:ind w:left="404" w:hangingChars="182" w:hanging="404"/>
              <w:rPr>
                <w:color w:val="333333"/>
                <w:spacing w:val="6"/>
                <w:position w:val="5"/>
                <w:sz w:val="21"/>
                <w:szCs w:val="21"/>
              </w:rPr>
            </w:pPr>
            <w:r w:rsidRPr="008D0357">
              <w:rPr>
                <w:color w:val="333333"/>
                <w:spacing w:val="6"/>
                <w:position w:val="5"/>
                <w:sz w:val="21"/>
                <w:szCs w:val="21"/>
              </w:rPr>
              <w:t>1．作业书写工整、书面整洁；90％以上的习题解答正确。</w:t>
            </w:r>
          </w:p>
          <w:p w14:paraId="42148F6F" w14:textId="68046EA0" w:rsidR="008D0357" w:rsidRPr="00610377" w:rsidRDefault="008D0357" w:rsidP="00610377">
            <w:pPr>
              <w:spacing w:before="45" w:line="280" w:lineRule="exact"/>
              <w:ind w:left="333" w:hangingChars="150" w:hanging="333"/>
              <w:rPr>
                <w:color w:val="333333"/>
                <w:spacing w:val="6"/>
                <w:position w:val="5"/>
                <w:sz w:val="21"/>
                <w:szCs w:val="21"/>
              </w:rPr>
            </w:pPr>
            <w:r w:rsidRPr="008D0357">
              <w:rPr>
                <w:color w:val="333333"/>
                <w:spacing w:val="6"/>
                <w:position w:val="5"/>
                <w:sz w:val="21"/>
                <w:szCs w:val="21"/>
              </w:rPr>
              <w:t>2．考勤无迟到、缺勤。</w:t>
            </w:r>
          </w:p>
        </w:tc>
      </w:tr>
      <w:tr w:rsidR="008D0357" w:rsidRPr="001A7F8B" w14:paraId="3C2D962A" w14:textId="77777777" w:rsidTr="000A677F">
        <w:trPr>
          <w:jc w:val="center"/>
        </w:trPr>
        <w:tc>
          <w:tcPr>
            <w:tcW w:w="1578" w:type="dxa"/>
            <w:vAlign w:val="center"/>
          </w:tcPr>
          <w:p w14:paraId="4E193884" w14:textId="77777777" w:rsidR="008D0357" w:rsidRPr="001A7F8B" w:rsidRDefault="008D0357" w:rsidP="000A677F">
            <w:pPr>
              <w:spacing w:line="376" w:lineRule="exact"/>
              <w:jc w:val="center"/>
              <w:rPr>
                <w:color w:val="333333"/>
                <w:sz w:val="21"/>
                <w:szCs w:val="21"/>
              </w:rPr>
            </w:pPr>
            <w:r w:rsidRPr="001A7F8B">
              <w:rPr>
                <w:color w:val="333333"/>
                <w:sz w:val="21"/>
                <w:szCs w:val="21"/>
              </w:rPr>
              <w:t>良好</w:t>
            </w:r>
          </w:p>
          <w:p w14:paraId="0FA706B0" w14:textId="3899F11A" w:rsidR="008D0357" w:rsidRPr="001A7F8B" w:rsidRDefault="008D0357" w:rsidP="000A677F">
            <w:pPr>
              <w:spacing w:line="329" w:lineRule="exact"/>
              <w:jc w:val="center"/>
              <w:rPr>
                <w:color w:val="333333"/>
                <w:sz w:val="21"/>
                <w:szCs w:val="21"/>
              </w:rPr>
            </w:pPr>
            <w:r w:rsidRPr="001A7F8B">
              <w:rPr>
                <w:color w:val="333333"/>
                <w:sz w:val="21"/>
                <w:szCs w:val="21"/>
              </w:rPr>
              <w:t>（80～89分）</w:t>
            </w:r>
          </w:p>
        </w:tc>
        <w:tc>
          <w:tcPr>
            <w:tcW w:w="6944" w:type="dxa"/>
          </w:tcPr>
          <w:p w14:paraId="5A0B5D04" w14:textId="14CAB971" w:rsidR="008D0357" w:rsidRPr="008D0357" w:rsidRDefault="008D0357" w:rsidP="008D0357">
            <w:pPr>
              <w:spacing w:before="45" w:line="280" w:lineRule="exact"/>
              <w:ind w:left="404" w:hangingChars="182" w:hanging="404"/>
              <w:rPr>
                <w:color w:val="333333"/>
                <w:spacing w:val="6"/>
                <w:position w:val="5"/>
                <w:sz w:val="21"/>
                <w:szCs w:val="21"/>
              </w:rPr>
            </w:pPr>
            <w:r w:rsidRPr="008D0357">
              <w:rPr>
                <w:color w:val="333333"/>
                <w:spacing w:val="6"/>
                <w:position w:val="5"/>
                <w:sz w:val="21"/>
                <w:szCs w:val="21"/>
              </w:rPr>
              <w:t>1．作业书写工整、书面整洁；80％以上的习题解答正确。</w:t>
            </w:r>
          </w:p>
          <w:p w14:paraId="5861D4CD" w14:textId="6A4D155A" w:rsidR="008D0357" w:rsidRPr="008D0357" w:rsidRDefault="008D0357" w:rsidP="00610377">
            <w:pPr>
              <w:spacing w:before="45" w:line="280" w:lineRule="exact"/>
              <w:ind w:left="333" w:hangingChars="150" w:hanging="333"/>
              <w:rPr>
                <w:color w:val="333333"/>
                <w:spacing w:val="6"/>
                <w:position w:val="5"/>
                <w:sz w:val="21"/>
                <w:szCs w:val="21"/>
              </w:rPr>
            </w:pPr>
            <w:r w:rsidRPr="008D0357">
              <w:rPr>
                <w:color w:val="333333"/>
                <w:spacing w:val="6"/>
                <w:position w:val="5"/>
                <w:sz w:val="21"/>
                <w:szCs w:val="21"/>
              </w:rPr>
              <w:t>2．迟到、缺勤占考勤记录的10%。</w:t>
            </w:r>
          </w:p>
        </w:tc>
      </w:tr>
      <w:tr w:rsidR="008D0357" w:rsidRPr="001A7F8B" w14:paraId="77865740" w14:textId="77777777" w:rsidTr="000A677F">
        <w:trPr>
          <w:jc w:val="center"/>
        </w:trPr>
        <w:tc>
          <w:tcPr>
            <w:tcW w:w="1578" w:type="dxa"/>
            <w:vAlign w:val="center"/>
          </w:tcPr>
          <w:p w14:paraId="04C3416C" w14:textId="77777777" w:rsidR="008D0357" w:rsidRPr="001A7F8B" w:rsidRDefault="008D0357" w:rsidP="000A677F">
            <w:pPr>
              <w:spacing w:line="386" w:lineRule="exact"/>
              <w:jc w:val="center"/>
              <w:rPr>
                <w:color w:val="333333"/>
                <w:sz w:val="21"/>
                <w:szCs w:val="21"/>
              </w:rPr>
            </w:pPr>
            <w:r w:rsidRPr="001A7F8B">
              <w:rPr>
                <w:color w:val="333333"/>
                <w:sz w:val="21"/>
                <w:szCs w:val="21"/>
              </w:rPr>
              <w:t>中等</w:t>
            </w:r>
          </w:p>
          <w:p w14:paraId="16BBCDE8" w14:textId="51B190F1" w:rsidR="008D0357" w:rsidRPr="001A7F8B" w:rsidRDefault="008D0357" w:rsidP="000A677F">
            <w:pPr>
              <w:spacing w:line="376" w:lineRule="exact"/>
              <w:jc w:val="center"/>
              <w:rPr>
                <w:color w:val="333333"/>
                <w:sz w:val="21"/>
                <w:szCs w:val="21"/>
              </w:rPr>
            </w:pPr>
            <w:r w:rsidRPr="001A7F8B">
              <w:rPr>
                <w:color w:val="333333"/>
                <w:sz w:val="21"/>
                <w:szCs w:val="21"/>
              </w:rPr>
              <w:t>（70～79分）</w:t>
            </w:r>
          </w:p>
        </w:tc>
        <w:tc>
          <w:tcPr>
            <w:tcW w:w="6944" w:type="dxa"/>
          </w:tcPr>
          <w:p w14:paraId="44039864" w14:textId="42C69CDE" w:rsidR="008D0357" w:rsidRPr="008D0357" w:rsidRDefault="008D0357" w:rsidP="008D0357">
            <w:pPr>
              <w:spacing w:before="45" w:line="280" w:lineRule="exact"/>
              <w:ind w:left="404" w:hangingChars="182" w:hanging="404"/>
              <w:rPr>
                <w:color w:val="333333"/>
                <w:spacing w:val="6"/>
                <w:position w:val="5"/>
                <w:sz w:val="21"/>
                <w:szCs w:val="21"/>
              </w:rPr>
            </w:pPr>
            <w:r w:rsidRPr="008D0357">
              <w:rPr>
                <w:color w:val="333333"/>
                <w:spacing w:val="6"/>
                <w:position w:val="5"/>
                <w:sz w:val="21"/>
                <w:szCs w:val="21"/>
              </w:rPr>
              <w:t>1．作业书写工整、书面整洁；70％以上的习题解答正确。</w:t>
            </w:r>
          </w:p>
          <w:p w14:paraId="7DC48745" w14:textId="1A8C38E4" w:rsidR="008D0357" w:rsidRPr="00610377" w:rsidRDefault="008D0357" w:rsidP="00610377">
            <w:pPr>
              <w:spacing w:before="45" w:line="280" w:lineRule="exact"/>
              <w:ind w:left="333" w:hangingChars="150" w:hanging="333"/>
              <w:rPr>
                <w:color w:val="333333"/>
                <w:spacing w:val="6"/>
                <w:position w:val="5"/>
                <w:sz w:val="21"/>
                <w:szCs w:val="21"/>
              </w:rPr>
            </w:pPr>
            <w:r w:rsidRPr="008D0357">
              <w:rPr>
                <w:color w:val="333333"/>
                <w:spacing w:val="6"/>
                <w:position w:val="5"/>
                <w:sz w:val="21"/>
                <w:szCs w:val="21"/>
              </w:rPr>
              <w:t>2．迟到、缺勤占考勤记录的20%。</w:t>
            </w:r>
          </w:p>
        </w:tc>
      </w:tr>
      <w:tr w:rsidR="008D0357" w:rsidRPr="001A7F8B" w14:paraId="49A1EA8C" w14:textId="77777777" w:rsidTr="000A677F">
        <w:trPr>
          <w:jc w:val="center"/>
        </w:trPr>
        <w:tc>
          <w:tcPr>
            <w:tcW w:w="1578" w:type="dxa"/>
            <w:vAlign w:val="center"/>
          </w:tcPr>
          <w:p w14:paraId="24125D0C" w14:textId="77777777" w:rsidR="008D0357" w:rsidRPr="001A7F8B" w:rsidRDefault="008D0357" w:rsidP="000A677F">
            <w:pPr>
              <w:spacing w:line="376" w:lineRule="exact"/>
              <w:jc w:val="center"/>
              <w:rPr>
                <w:color w:val="333333"/>
                <w:sz w:val="21"/>
                <w:szCs w:val="21"/>
              </w:rPr>
            </w:pPr>
            <w:r w:rsidRPr="001A7F8B">
              <w:rPr>
                <w:color w:val="333333"/>
                <w:sz w:val="21"/>
                <w:szCs w:val="21"/>
              </w:rPr>
              <w:t>及格</w:t>
            </w:r>
          </w:p>
          <w:p w14:paraId="3CF0D833" w14:textId="6F88539F" w:rsidR="008D0357" w:rsidRPr="001A7F8B" w:rsidRDefault="008D0357" w:rsidP="000A677F">
            <w:pPr>
              <w:spacing w:line="386" w:lineRule="exact"/>
              <w:jc w:val="center"/>
              <w:rPr>
                <w:color w:val="333333"/>
                <w:sz w:val="21"/>
                <w:szCs w:val="21"/>
              </w:rPr>
            </w:pPr>
            <w:r w:rsidRPr="001A7F8B">
              <w:rPr>
                <w:color w:val="333333"/>
                <w:sz w:val="21"/>
                <w:szCs w:val="21"/>
              </w:rPr>
              <w:t>（60～69分）</w:t>
            </w:r>
          </w:p>
        </w:tc>
        <w:tc>
          <w:tcPr>
            <w:tcW w:w="6944" w:type="dxa"/>
          </w:tcPr>
          <w:p w14:paraId="66F7984D" w14:textId="77777777" w:rsidR="008D0357" w:rsidRPr="008F28ED" w:rsidRDefault="008D0357" w:rsidP="008F28ED">
            <w:pPr>
              <w:spacing w:before="45" w:line="280" w:lineRule="exact"/>
              <w:ind w:left="404" w:hangingChars="182" w:hanging="404"/>
              <w:rPr>
                <w:color w:val="333333"/>
                <w:spacing w:val="6"/>
                <w:position w:val="5"/>
                <w:sz w:val="21"/>
                <w:szCs w:val="21"/>
              </w:rPr>
            </w:pPr>
            <w:r w:rsidRPr="008F28ED">
              <w:rPr>
                <w:color w:val="333333"/>
                <w:spacing w:val="6"/>
                <w:position w:val="5"/>
                <w:sz w:val="21"/>
                <w:szCs w:val="21"/>
              </w:rPr>
              <w:t>1. 作业书写较工整、书面较整洁；60％以上的习题解答正确。</w:t>
            </w:r>
          </w:p>
          <w:p w14:paraId="7EA2E115" w14:textId="2E36C5B9" w:rsidR="008D0357" w:rsidRPr="00610377" w:rsidRDefault="008D0357" w:rsidP="00610377">
            <w:pPr>
              <w:spacing w:before="45" w:line="280" w:lineRule="exact"/>
              <w:ind w:left="333" w:hangingChars="150" w:hanging="333"/>
              <w:rPr>
                <w:color w:val="333333"/>
                <w:spacing w:val="6"/>
                <w:position w:val="5"/>
                <w:sz w:val="21"/>
                <w:szCs w:val="21"/>
              </w:rPr>
            </w:pPr>
            <w:r w:rsidRPr="008F28ED">
              <w:rPr>
                <w:color w:val="333333"/>
                <w:spacing w:val="6"/>
                <w:position w:val="5"/>
                <w:sz w:val="21"/>
                <w:szCs w:val="21"/>
              </w:rPr>
              <w:t>2.迟到、缺勤占考勤记录的30%。</w:t>
            </w:r>
          </w:p>
        </w:tc>
      </w:tr>
      <w:tr w:rsidR="008D0357" w:rsidRPr="001A7F8B" w14:paraId="5AFEDA2B" w14:textId="77777777" w:rsidTr="000A677F">
        <w:trPr>
          <w:jc w:val="center"/>
        </w:trPr>
        <w:tc>
          <w:tcPr>
            <w:tcW w:w="1578" w:type="dxa"/>
            <w:vAlign w:val="center"/>
          </w:tcPr>
          <w:p w14:paraId="033B536F" w14:textId="77777777" w:rsidR="008D0357" w:rsidRPr="001A7F8B" w:rsidRDefault="008D0357" w:rsidP="000A677F">
            <w:pPr>
              <w:spacing w:line="272" w:lineRule="exact"/>
              <w:jc w:val="center"/>
              <w:rPr>
                <w:color w:val="333333"/>
                <w:sz w:val="21"/>
                <w:szCs w:val="21"/>
              </w:rPr>
            </w:pPr>
            <w:r w:rsidRPr="001A7F8B">
              <w:rPr>
                <w:color w:val="333333"/>
                <w:sz w:val="21"/>
                <w:szCs w:val="21"/>
              </w:rPr>
              <w:t>不及格</w:t>
            </w:r>
          </w:p>
          <w:p w14:paraId="6EAC4197" w14:textId="15FC8D70" w:rsidR="008D0357" w:rsidRPr="001A7F8B" w:rsidRDefault="008D0357" w:rsidP="000A677F">
            <w:pPr>
              <w:spacing w:line="376" w:lineRule="exact"/>
              <w:jc w:val="center"/>
              <w:rPr>
                <w:color w:val="333333"/>
                <w:sz w:val="21"/>
                <w:szCs w:val="21"/>
              </w:rPr>
            </w:pPr>
            <w:r w:rsidRPr="001A7F8B">
              <w:rPr>
                <w:color w:val="333333"/>
                <w:sz w:val="21"/>
                <w:szCs w:val="21"/>
              </w:rPr>
              <w:t>（60以下）</w:t>
            </w:r>
          </w:p>
        </w:tc>
        <w:tc>
          <w:tcPr>
            <w:tcW w:w="6944" w:type="dxa"/>
          </w:tcPr>
          <w:p w14:paraId="0A564BE8" w14:textId="1A65819F" w:rsidR="008F28ED" w:rsidRPr="008F28ED" w:rsidRDefault="008F28ED" w:rsidP="008F28ED">
            <w:pPr>
              <w:spacing w:before="45" w:line="280" w:lineRule="exact"/>
              <w:ind w:left="404" w:hangingChars="182" w:hanging="404"/>
              <w:rPr>
                <w:color w:val="333333"/>
                <w:spacing w:val="6"/>
                <w:position w:val="5"/>
                <w:sz w:val="21"/>
                <w:szCs w:val="21"/>
              </w:rPr>
            </w:pPr>
            <w:r w:rsidRPr="008F28ED">
              <w:rPr>
                <w:color w:val="333333"/>
                <w:spacing w:val="6"/>
                <w:position w:val="5"/>
                <w:sz w:val="21"/>
                <w:szCs w:val="21"/>
              </w:rPr>
              <w:t>1．字迹模糊、卷面书写零乱；超过40％的习题解答不正确。</w:t>
            </w:r>
          </w:p>
          <w:p w14:paraId="4E317914" w14:textId="6683EA94" w:rsidR="008D0357" w:rsidRPr="00610377" w:rsidRDefault="008F28ED" w:rsidP="00610377">
            <w:pPr>
              <w:spacing w:before="45" w:line="280" w:lineRule="exact"/>
              <w:ind w:left="404" w:hangingChars="182" w:hanging="404"/>
              <w:rPr>
                <w:color w:val="333333"/>
                <w:spacing w:val="6"/>
                <w:position w:val="5"/>
                <w:sz w:val="21"/>
                <w:szCs w:val="21"/>
              </w:rPr>
            </w:pPr>
            <w:r w:rsidRPr="008F28ED">
              <w:rPr>
                <w:color w:val="333333"/>
                <w:spacing w:val="6"/>
                <w:position w:val="5"/>
                <w:sz w:val="21"/>
                <w:szCs w:val="21"/>
              </w:rPr>
              <w:t>2．迟到、缺勤占考勤记录的40%以上。</w:t>
            </w:r>
          </w:p>
        </w:tc>
      </w:tr>
    </w:tbl>
    <w:p w14:paraId="2B9CCA8A" w14:textId="3AAE5BE8" w:rsidR="006D6550" w:rsidRPr="001C475B" w:rsidRDefault="002133F3" w:rsidP="001C475B">
      <w:pPr>
        <w:snapToGrid w:val="0"/>
        <w:spacing w:line="360" w:lineRule="auto"/>
        <w:ind w:firstLine="420"/>
        <w:rPr>
          <w:sz w:val="21"/>
          <w:szCs w:val="21"/>
        </w:rPr>
      </w:pPr>
      <w:r w:rsidRPr="001C475B">
        <w:rPr>
          <w:sz w:val="21"/>
          <w:szCs w:val="21"/>
        </w:rPr>
        <w:t>2.</w:t>
      </w:r>
      <w:r w:rsidRPr="001C475B">
        <w:rPr>
          <w:rFonts w:hint="eastAsia"/>
          <w:sz w:val="21"/>
          <w:szCs w:val="21"/>
        </w:rPr>
        <w:t>期末考</w:t>
      </w:r>
      <w:r w:rsidR="007F4567">
        <w:rPr>
          <w:rFonts w:hint="eastAsia"/>
          <w:sz w:val="21"/>
          <w:szCs w:val="21"/>
        </w:rPr>
        <w:t>试</w:t>
      </w:r>
      <w:r w:rsidRPr="001C475B">
        <w:rPr>
          <w:rFonts w:hint="eastAsia"/>
          <w:sz w:val="21"/>
          <w:szCs w:val="21"/>
        </w:rPr>
        <w:t>（占总成绩的</w:t>
      </w:r>
      <w:r w:rsidR="00120AA8" w:rsidRPr="001C475B">
        <w:rPr>
          <w:rFonts w:hint="eastAsia"/>
          <w:sz w:val="21"/>
          <w:szCs w:val="21"/>
        </w:rPr>
        <w:t>7</w:t>
      </w:r>
      <w:r w:rsidRPr="001C475B">
        <w:rPr>
          <w:rFonts w:hint="eastAsia"/>
          <w:sz w:val="21"/>
          <w:szCs w:val="21"/>
        </w:rPr>
        <w:t>0%）采用百分制。期末考</w:t>
      </w:r>
      <w:r w:rsidR="007F4567">
        <w:rPr>
          <w:rFonts w:hint="eastAsia"/>
          <w:sz w:val="21"/>
          <w:szCs w:val="21"/>
        </w:rPr>
        <w:t>试</w:t>
      </w:r>
      <w:r w:rsidRPr="001C475B">
        <w:rPr>
          <w:rFonts w:hint="eastAsia"/>
          <w:sz w:val="21"/>
          <w:szCs w:val="21"/>
        </w:rPr>
        <w:t>考核内容和分值分配情况请见下表：</w:t>
      </w:r>
    </w:p>
    <w:tbl>
      <w:tblPr>
        <w:tblW w:w="861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65"/>
        <w:gridCol w:w="4029"/>
        <w:gridCol w:w="1857"/>
        <w:gridCol w:w="798"/>
        <w:gridCol w:w="464"/>
      </w:tblGrid>
      <w:tr w:rsidR="00925DF8" w:rsidRPr="00444954" w14:paraId="31842D1B" w14:textId="77777777" w:rsidTr="00925DF8">
        <w:trPr>
          <w:trHeight w:val="340"/>
          <w:jc w:val="center"/>
        </w:trPr>
        <w:tc>
          <w:tcPr>
            <w:tcW w:w="1465" w:type="dxa"/>
            <w:vAlign w:val="center"/>
          </w:tcPr>
          <w:p w14:paraId="0C58DC7A" w14:textId="77777777" w:rsidR="00925DF8" w:rsidRPr="00444954" w:rsidRDefault="00925DF8" w:rsidP="00FB7ADC">
            <w:pPr>
              <w:snapToGrid w:val="0"/>
              <w:jc w:val="center"/>
              <w:rPr>
                <w:rFonts w:asciiTheme="minorEastAsia" w:eastAsiaTheme="minorEastAsia" w:hAnsiTheme="minorEastAsia"/>
                <w:b/>
                <w:bCs/>
                <w:color w:val="000000" w:themeColor="text1"/>
                <w:sz w:val="21"/>
                <w:szCs w:val="21"/>
              </w:rPr>
            </w:pPr>
            <w:r w:rsidRPr="00444954">
              <w:rPr>
                <w:rFonts w:asciiTheme="minorEastAsia" w:eastAsiaTheme="minorEastAsia" w:hAnsiTheme="minorEastAsia" w:hint="eastAsia"/>
                <w:b/>
                <w:bCs/>
                <w:color w:val="000000" w:themeColor="text1"/>
                <w:sz w:val="21"/>
                <w:szCs w:val="21"/>
              </w:rPr>
              <w:t>考核</w:t>
            </w:r>
          </w:p>
          <w:p w14:paraId="480EFA87" w14:textId="77777777" w:rsidR="00925DF8" w:rsidRPr="00444954" w:rsidRDefault="00925DF8" w:rsidP="00FB7ADC">
            <w:pPr>
              <w:snapToGrid w:val="0"/>
              <w:jc w:val="center"/>
              <w:rPr>
                <w:rFonts w:asciiTheme="minorEastAsia" w:eastAsiaTheme="minorEastAsia" w:hAnsiTheme="minorEastAsia"/>
                <w:b/>
                <w:bCs/>
                <w:color w:val="000000" w:themeColor="text1"/>
                <w:sz w:val="21"/>
                <w:szCs w:val="21"/>
              </w:rPr>
            </w:pPr>
            <w:r w:rsidRPr="00444954">
              <w:rPr>
                <w:rFonts w:asciiTheme="minorEastAsia" w:eastAsiaTheme="minorEastAsia" w:hAnsiTheme="minorEastAsia" w:hint="eastAsia"/>
                <w:b/>
                <w:bCs/>
                <w:color w:val="000000" w:themeColor="text1"/>
                <w:sz w:val="21"/>
                <w:szCs w:val="21"/>
              </w:rPr>
              <w:t>模块</w:t>
            </w:r>
          </w:p>
        </w:tc>
        <w:tc>
          <w:tcPr>
            <w:tcW w:w="4029" w:type="dxa"/>
            <w:vAlign w:val="center"/>
          </w:tcPr>
          <w:p w14:paraId="01ADEE74" w14:textId="77777777" w:rsidR="00925DF8" w:rsidRPr="00444954" w:rsidRDefault="00925DF8" w:rsidP="00FB7ADC">
            <w:pPr>
              <w:snapToGrid w:val="0"/>
              <w:ind w:left="180"/>
              <w:jc w:val="center"/>
              <w:rPr>
                <w:rFonts w:asciiTheme="minorEastAsia" w:eastAsiaTheme="minorEastAsia" w:hAnsiTheme="minorEastAsia"/>
                <w:b/>
                <w:bCs/>
                <w:color w:val="000000" w:themeColor="text1"/>
                <w:sz w:val="21"/>
                <w:szCs w:val="21"/>
              </w:rPr>
            </w:pPr>
            <w:r w:rsidRPr="00444954">
              <w:rPr>
                <w:rFonts w:asciiTheme="minorEastAsia" w:eastAsiaTheme="minorEastAsia" w:hAnsiTheme="minorEastAsia" w:hint="eastAsia"/>
                <w:b/>
                <w:bCs/>
                <w:color w:val="000000" w:themeColor="text1"/>
                <w:sz w:val="21"/>
                <w:szCs w:val="21"/>
              </w:rPr>
              <w:t>考核内容</w:t>
            </w:r>
          </w:p>
        </w:tc>
        <w:tc>
          <w:tcPr>
            <w:tcW w:w="1857" w:type="dxa"/>
          </w:tcPr>
          <w:p w14:paraId="3196A1B5" w14:textId="623A8E16" w:rsidR="00925DF8" w:rsidRPr="00444954" w:rsidRDefault="00925DF8" w:rsidP="00925DF8">
            <w:pPr>
              <w:snapToGrid w:val="0"/>
              <w:jc w:val="center"/>
              <w:rPr>
                <w:rFonts w:asciiTheme="minorEastAsia" w:eastAsiaTheme="minorEastAsia" w:hAnsiTheme="minorEastAsia" w:hint="eastAsia"/>
                <w:b/>
                <w:bCs/>
                <w:color w:val="000000" w:themeColor="text1"/>
                <w:sz w:val="21"/>
                <w:szCs w:val="21"/>
              </w:rPr>
            </w:pPr>
            <w:r w:rsidRPr="00925DF8">
              <w:rPr>
                <w:rFonts w:asciiTheme="minorEastAsia" w:eastAsiaTheme="minorEastAsia" w:hAnsiTheme="minorEastAsia" w:hint="eastAsia"/>
                <w:b/>
                <w:bCs/>
                <w:color w:val="000000" w:themeColor="text1"/>
                <w:sz w:val="21"/>
                <w:szCs w:val="21"/>
              </w:rPr>
              <w:t>主要题型</w:t>
            </w:r>
          </w:p>
        </w:tc>
        <w:tc>
          <w:tcPr>
            <w:tcW w:w="798" w:type="dxa"/>
            <w:vAlign w:val="center"/>
          </w:tcPr>
          <w:p w14:paraId="6C55097C" w14:textId="2A2391A1" w:rsidR="00925DF8" w:rsidRPr="00444954" w:rsidRDefault="00925DF8" w:rsidP="00FB7ADC">
            <w:pPr>
              <w:snapToGrid w:val="0"/>
              <w:jc w:val="center"/>
              <w:rPr>
                <w:rFonts w:asciiTheme="minorEastAsia" w:eastAsiaTheme="minorEastAsia" w:hAnsiTheme="minorEastAsia"/>
                <w:b/>
                <w:bCs/>
                <w:color w:val="000000" w:themeColor="text1"/>
                <w:sz w:val="21"/>
                <w:szCs w:val="21"/>
              </w:rPr>
            </w:pPr>
            <w:r w:rsidRPr="00444954">
              <w:rPr>
                <w:rFonts w:asciiTheme="minorEastAsia" w:eastAsiaTheme="minorEastAsia" w:hAnsiTheme="minorEastAsia" w:hint="eastAsia"/>
                <w:b/>
                <w:bCs/>
                <w:color w:val="000000" w:themeColor="text1"/>
                <w:sz w:val="21"/>
                <w:szCs w:val="21"/>
              </w:rPr>
              <w:t>支撑目标</w:t>
            </w:r>
          </w:p>
        </w:tc>
        <w:tc>
          <w:tcPr>
            <w:tcW w:w="464" w:type="dxa"/>
            <w:vAlign w:val="center"/>
          </w:tcPr>
          <w:p w14:paraId="1559CFC3" w14:textId="77777777" w:rsidR="00925DF8" w:rsidRPr="00444954" w:rsidRDefault="00925DF8" w:rsidP="00FB7ADC">
            <w:pPr>
              <w:snapToGrid w:val="0"/>
              <w:jc w:val="center"/>
              <w:rPr>
                <w:rFonts w:asciiTheme="minorEastAsia" w:eastAsiaTheme="minorEastAsia" w:hAnsiTheme="minorEastAsia"/>
                <w:b/>
                <w:bCs/>
                <w:color w:val="000000" w:themeColor="text1"/>
                <w:sz w:val="21"/>
                <w:szCs w:val="21"/>
              </w:rPr>
            </w:pPr>
            <w:r w:rsidRPr="00444954">
              <w:rPr>
                <w:rFonts w:asciiTheme="minorEastAsia" w:eastAsiaTheme="minorEastAsia" w:hAnsiTheme="minorEastAsia" w:hint="eastAsia"/>
                <w:b/>
                <w:bCs/>
                <w:color w:val="000000" w:themeColor="text1"/>
                <w:sz w:val="21"/>
                <w:szCs w:val="21"/>
              </w:rPr>
              <w:t>分值</w:t>
            </w:r>
          </w:p>
        </w:tc>
      </w:tr>
      <w:tr w:rsidR="00925DF8" w:rsidRPr="00444954" w14:paraId="232B0F14" w14:textId="77777777" w:rsidTr="00925DF8">
        <w:trPr>
          <w:trHeight w:val="339"/>
          <w:jc w:val="center"/>
        </w:trPr>
        <w:tc>
          <w:tcPr>
            <w:tcW w:w="1465" w:type="dxa"/>
          </w:tcPr>
          <w:p w14:paraId="36C3204D" w14:textId="593CFEC9" w:rsidR="00925DF8" w:rsidRPr="00840E61" w:rsidRDefault="00925DF8" w:rsidP="003D4565">
            <w:pPr>
              <w:adjustRightInd w:val="0"/>
              <w:rPr>
                <w:rFonts w:asciiTheme="minorEastAsia" w:eastAsiaTheme="minorEastAsia" w:hAnsiTheme="minorEastAsia"/>
                <w:sz w:val="21"/>
                <w:szCs w:val="21"/>
              </w:rPr>
            </w:pPr>
            <w:r w:rsidRPr="007F20AA">
              <w:rPr>
                <w:rFonts w:hint="eastAsia"/>
              </w:rPr>
              <w:t>初探人工智能</w:t>
            </w:r>
          </w:p>
        </w:tc>
        <w:tc>
          <w:tcPr>
            <w:tcW w:w="4029" w:type="dxa"/>
            <w:vAlign w:val="center"/>
          </w:tcPr>
          <w:p w14:paraId="76BB0C5A" w14:textId="0BE959BF" w:rsidR="00925DF8" w:rsidRPr="00444954" w:rsidRDefault="00925DF8" w:rsidP="003D4565">
            <w:pPr>
              <w:snapToGrid w:val="0"/>
              <w:jc w:val="both"/>
              <w:rPr>
                <w:rFonts w:asciiTheme="minorEastAsia" w:eastAsiaTheme="minorEastAsia" w:hAnsiTheme="minorEastAsia"/>
                <w:color w:val="333333"/>
                <w:sz w:val="21"/>
                <w:szCs w:val="21"/>
              </w:rPr>
            </w:pPr>
            <w:r w:rsidRPr="00925DF8">
              <w:rPr>
                <w:rFonts w:asciiTheme="minorEastAsia" w:eastAsiaTheme="minorEastAsia" w:hAnsiTheme="minorEastAsia" w:hint="eastAsia"/>
                <w:color w:val="333333"/>
                <w:sz w:val="21"/>
                <w:szCs w:val="21"/>
              </w:rPr>
              <w:t>人工智能的发展历程、人工智能的产业结构、人工智能会取代哪些职业</w:t>
            </w:r>
          </w:p>
        </w:tc>
        <w:tc>
          <w:tcPr>
            <w:tcW w:w="1857" w:type="dxa"/>
          </w:tcPr>
          <w:p w14:paraId="2BB1EC07" w14:textId="66FEA1B8" w:rsidR="00925DF8" w:rsidRPr="00444954" w:rsidRDefault="00925DF8" w:rsidP="003D4565">
            <w:pPr>
              <w:ind w:leftChars="-3" w:left="-1" w:hangingChars="3" w:hanging="6"/>
              <w:jc w:val="center"/>
              <w:rPr>
                <w:rFonts w:asciiTheme="minorEastAsia" w:eastAsiaTheme="minorEastAsia" w:hAnsiTheme="minorEastAsia"/>
                <w:spacing w:val="-10"/>
                <w:sz w:val="21"/>
                <w:szCs w:val="21"/>
              </w:rPr>
            </w:pPr>
            <w:r w:rsidRPr="00925DF8">
              <w:rPr>
                <w:rFonts w:asciiTheme="minorEastAsia" w:eastAsiaTheme="minorEastAsia" w:hAnsiTheme="minorEastAsia" w:hint="eastAsia"/>
                <w:spacing w:val="-10"/>
                <w:sz w:val="21"/>
                <w:szCs w:val="21"/>
              </w:rPr>
              <w:t>选择题、填空题、判断题、简答题</w:t>
            </w:r>
          </w:p>
        </w:tc>
        <w:tc>
          <w:tcPr>
            <w:tcW w:w="798" w:type="dxa"/>
          </w:tcPr>
          <w:p w14:paraId="3D78A138" w14:textId="7AC67CE2" w:rsidR="00925DF8" w:rsidRDefault="00925DF8" w:rsidP="003D4565">
            <w:pPr>
              <w:ind w:leftChars="-3" w:left="-1" w:hangingChars="3" w:hanging="6"/>
              <w:jc w:val="center"/>
              <w:rPr>
                <w:rFonts w:asciiTheme="minorEastAsia" w:eastAsiaTheme="minorEastAsia" w:hAnsiTheme="minorEastAsia"/>
                <w:spacing w:val="-4"/>
                <w:sz w:val="21"/>
                <w:szCs w:val="21"/>
              </w:rPr>
            </w:pPr>
            <w:r w:rsidRPr="00444954">
              <w:rPr>
                <w:rFonts w:asciiTheme="minorEastAsia" w:eastAsiaTheme="minorEastAsia" w:hAnsiTheme="minorEastAsia"/>
                <w:spacing w:val="-10"/>
                <w:sz w:val="21"/>
                <w:szCs w:val="21"/>
              </w:rPr>
              <w:t>目标</w:t>
            </w:r>
            <w:r>
              <w:rPr>
                <w:rFonts w:asciiTheme="minorEastAsia" w:eastAsiaTheme="minorEastAsia" w:hAnsiTheme="minorEastAsia" w:hint="eastAsia"/>
                <w:spacing w:val="-10"/>
                <w:sz w:val="21"/>
                <w:szCs w:val="21"/>
              </w:rPr>
              <w:t>1</w:t>
            </w:r>
            <w:r w:rsidRPr="001636CC">
              <w:rPr>
                <w:rFonts w:asciiTheme="minorEastAsia" w:eastAsiaTheme="minorEastAsia" w:hAnsiTheme="minorEastAsia"/>
                <w:spacing w:val="-10"/>
                <w:sz w:val="21"/>
                <w:szCs w:val="21"/>
              </w:rPr>
              <w:t>目标</w:t>
            </w:r>
            <w:r>
              <w:rPr>
                <w:rFonts w:asciiTheme="minorEastAsia" w:eastAsiaTheme="minorEastAsia" w:hAnsiTheme="minorEastAsia" w:hint="eastAsia"/>
                <w:spacing w:val="-4"/>
                <w:sz w:val="21"/>
                <w:szCs w:val="21"/>
              </w:rPr>
              <w:t>2</w:t>
            </w:r>
          </w:p>
          <w:p w14:paraId="240642B9" w14:textId="084E25E0" w:rsidR="00925DF8" w:rsidRPr="00D77F9B" w:rsidRDefault="00925DF8" w:rsidP="003D4565">
            <w:pPr>
              <w:ind w:leftChars="-3" w:left="-1" w:hangingChars="3" w:hanging="6"/>
              <w:jc w:val="center"/>
              <w:rPr>
                <w:rFonts w:asciiTheme="minorEastAsia" w:eastAsiaTheme="minorEastAsia" w:hAnsiTheme="minorEastAsia"/>
                <w:spacing w:val="-10"/>
                <w:sz w:val="21"/>
                <w:szCs w:val="21"/>
              </w:rPr>
            </w:pPr>
            <w:r>
              <w:rPr>
                <w:rFonts w:asciiTheme="minorEastAsia" w:eastAsiaTheme="minorEastAsia" w:hAnsiTheme="minorEastAsia" w:hint="eastAsia"/>
                <w:spacing w:val="-4"/>
                <w:sz w:val="21"/>
                <w:szCs w:val="21"/>
              </w:rPr>
              <w:t>目标3</w:t>
            </w:r>
          </w:p>
        </w:tc>
        <w:tc>
          <w:tcPr>
            <w:tcW w:w="464" w:type="dxa"/>
            <w:vAlign w:val="center"/>
          </w:tcPr>
          <w:p w14:paraId="1F3A85C8" w14:textId="3A8E962B" w:rsidR="00925DF8" w:rsidRPr="00444954" w:rsidRDefault="00BA39A2" w:rsidP="003D4565">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25</w:t>
            </w:r>
          </w:p>
        </w:tc>
      </w:tr>
      <w:tr w:rsidR="00925DF8" w:rsidRPr="00444954" w14:paraId="0AEB4DAA" w14:textId="77777777" w:rsidTr="00925DF8">
        <w:trPr>
          <w:trHeight w:val="339"/>
          <w:jc w:val="center"/>
        </w:trPr>
        <w:tc>
          <w:tcPr>
            <w:tcW w:w="1465" w:type="dxa"/>
          </w:tcPr>
          <w:p w14:paraId="45EE440D" w14:textId="78254B82" w:rsidR="00925DF8" w:rsidRPr="00840E61" w:rsidRDefault="00925DF8" w:rsidP="003D4565">
            <w:pPr>
              <w:adjustRightInd w:val="0"/>
              <w:rPr>
                <w:rFonts w:asciiTheme="minorEastAsia" w:eastAsiaTheme="minorEastAsia" w:hAnsiTheme="minorEastAsia"/>
                <w:sz w:val="21"/>
                <w:szCs w:val="21"/>
              </w:rPr>
            </w:pPr>
            <w:r w:rsidRPr="007F20AA">
              <w:rPr>
                <w:rFonts w:hint="eastAsia"/>
              </w:rPr>
              <w:lastRenderedPageBreak/>
              <w:t>认知人工智能的基础支撑</w:t>
            </w:r>
          </w:p>
        </w:tc>
        <w:tc>
          <w:tcPr>
            <w:tcW w:w="4029" w:type="dxa"/>
            <w:vAlign w:val="center"/>
          </w:tcPr>
          <w:p w14:paraId="60B57762" w14:textId="2CC761B3" w:rsidR="00925DF8" w:rsidRPr="00444954" w:rsidRDefault="00925DF8" w:rsidP="003D4565">
            <w:pPr>
              <w:snapToGrid w:val="0"/>
              <w:jc w:val="both"/>
              <w:rPr>
                <w:rFonts w:asciiTheme="minorEastAsia" w:eastAsiaTheme="minorEastAsia" w:hAnsiTheme="minorEastAsia"/>
                <w:color w:val="333333"/>
                <w:sz w:val="21"/>
                <w:szCs w:val="21"/>
              </w:rPr>
            </w:pPr>
            <w:r w:rsidRPr="00925DF8">
              <w:rPr>
                <w:rFonts w:hint="eastAsia"/>
                <w:bCs/>
                <w:sz w:val="21"/>
                <w:szCs w:val="21"/>
              </w:rPr>
              <w:t>人工智能的核心驱动力、人工智能的其他支撑技术、人工智能的数据服务</w:t>
            </w:r>
            <w:r>
              <w:rPr>
                <w:rFonts w:hint="eastAsia"/>
                <w:bCs/>
                <w:sz w:val="21"/>
                <w:szCs w:val="21"/>
              </w:rPr>
              <w:t>。</w:t>
            </w:r>
          </w:p>
        </w:tc>
        <w:tc>
          <w:tcPr>
            <w:tcW w:w="1857" w:type="dxa"/>
          </w:tcPr>
          <w:p w14:paraId="3D0C5D58" w14:textId="5AD1882D" w:rsidR="00925DF8" w:rsidRPr="001636CC" w:rsidRDefault="00925DF8" w:rsidP="003D4565">
            <w:pPr>
              <w:ind w:leftChars="-3" w:left="-1" w:hangingChars="3" w:hanging="6"/>
              <w:jc w:val="center"/>
              <w:rPr>
                <w:rFonts w:asciiTheme="minorEastAsia" w:eastAsiaTheme="minorEastAsia" w:hAnsiTheme="minorEastAsia"/>
                <w:spacing w:val="-10"/>
                <w:sz w:val="21"/>
                <w:szCs w:val="21"/>
              </w:rPr>
            </w:pPr>
            <w:r w:rsidRPr="00925DF8">
              <w:rPr>
                <w:rFonts w:asciiTheme="minorEastAsia" w:eastAsiaTheme="minorEastAsia" w:hAnsiTheme="minorEastAsia" w:hint="eastAsia"/>
                <w:spacing w:val="-10"/>
                <w:sz w:val="21"/>
                <w:szCs w:val="21"/>
              </w:rPr>
              <w:t>选择题、填空题、判断题、简答题</w:t>
            </w:r>
          </w:p>
        </w:tc>
        <w:tc>
          <w:tcPr>
            <w:tcW w:w="798" w:type="dxa"/>
          </w:tcPr>
          <w:p w14:paraId="3B009244" w14:textId="63B8A12E" w:rsidR="00925DF8" w:rsidRDefault="00925DF8" w:rsidP="003D4565">
            <w:pPr>
              <w:ind w:leftChars="-3" w:left="-1" w:hangingChars="3" w:hanging="6"/>
              <w:jc w:val="center"/>
            </w:pPr>
            <w:r w:rsidRPr="001636CC">
              <w:rPr>
                <w:rFonts w:asciiTheme="minorEastAsia" w:eastAsiaTheme="minorEastAsia" w:hAnsiTheme="minorEastAsia"/>
                <w:spacing w:val="-10"/>
                <w:sz w:val="21"/>
                <w:szCs w:val="21"/>
              </w:rPr>
              <w:t>目标</w:t>
            </w:r>
            <w:r>
              <w:rPr>
                <w:rFonts w:asciiTheme="minorEastAsia" w:eastAsiaTheme="minorEastAsia" w:hAnsiTheme="minorEastAsia" w:hint="eastAsia"/>
                <w:spacing w:val="-4"/>
                <w:sz w:val="21"/>
                <w:szCs w:val="21"/>
              </w:rPr>
              <w:t>1</w:t>
            </w:r>
            <w:r w:rsidRPr="001636CC">
              <w:rPr>
                <w:rFonts w:asciiTheme="minorEastAsia" w:eastAsiaTheme="minorEastAsia" w:hAnsiTheme="minorEastAsia"/>
                <w:spacing w:val="-10"/>
                <w:sz w:val="21"/>
                <w:szCs w:val="21"/>
              </w:rPr>
              <w:t>目标</w:t>
            </w:r>
            <w:r>
              <w:rPr>
                <w:rFonts w:asciiTheme="minorEastAsia" w:eastAsiaTheme="minorEastAsia" w:hAnsiTheme="minorEastAsia" w:hint="eastAsia"/>
                <w:spacing w:val="-4"/>
                <w:sz w:val="21"/>
                <w:szCs w:val="21"/>
              </w:rPr>
              <w:t>2</w:t>
            </w:r>
          </w:p>
        </w:tc>
        <w:tc>
          <w:tcPr>
            <w:tcW w:w="464" w:type="dxa"/>
            <w:vAlign w:val="center"/>
          </w:tcPr>
          <w:p w14:paraId="1FF81285" w14:textId="297A883A" w:rsidR="00925DF8" w:rsidRPr="00444954" w:rsidRDefault="00BA39A2" w:rsidP="003D4565">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25</w:t>
            </w:r>
          </w:p>
        </w:tc>
      </w:tr>
      <w:tr w:rsidR="00925DF8" w:rsidRPr="00444954" w14:paraId="0B88CCFD" w14:textId="77777777" w:rsidTr="00925DF8">
        <w:trPr>
          <w:trHeight w:val="339"/>
          <w:jc w:val="center"/>
        </w:trPr>
        <w:tc>
          <w:tcPr>
            <w:tcW w:w="1465" w:type="dxa"/>
          </w:tcPr>
          <w:p w14:paraId="000F21F8" w14:textId="71557A81" w:rsidR="00925DF8" w:rsidRPr="00840E61" w:rsidRDefault="00925DF8" w:rsidP="003D4565">
            <w:pPr>
              <w:adjustRightInd w:val="0"/>
              <w:rPr>
                <w:rFonts w:asciiTheme="minorEastAsia" w:eastAsiaTheme="minorEastAsia" w:hAnsiTheme="minorEastAsia"/>
                <w:sz w:val="21"/>
                <w:szCs w:val="21"/>
              </w:rPr>
            </w:pPr>
            <w:r w:rsidRPr="0022657A">
              <w:rPr>
                <w:rFonts w:hint="eastAsia"/>
              </w:rPr>
              <w:t>认知人工智能的应用技术</w:t>
            </w:r>
          </w:p>
        </w:tc>
        <w:tc>
          <w:tcPr>
            <w:tcW w:w="4029" w:type="dxa"/>
            <w:vAlign w:val="center"/>
          </w:tcPr>
          <w:p w14:paraId="5F96C4D7" w14:textId="0DDFA4B0" w:rsidR="00925DF8" w:rsidRPr="00444954" w:rsidRDefault="00925DF8" w:rsidP="003D4565">
            <w:pPr>
              <w:snapToGrid w:val="0"/>
              <w:jc w:val="both"/>
              <w:rPr>
                <w:rFonts w:asciiTheme="minorEastAsia" w:eastAsiaTheme="minorEastAsia" w:hAnsiTheme="minorEastAsia"/>
                <w:color w:val="333333"/>
                <w:sz w:val="21"/>
                <w:szCs w:val="21"/>
              </w:rPr>
            </w:pPr>
            <w:r w:rsidRPr="00925DF8">
              <w:rPr>
                <w:rFonts w:hint="eastAsia"/>
                <w:bCs/>
                <w:sz w:val="21"/>
                <w:szCs w:val="21"/>
              </w:rPr>
              <w:t>视觉智能、听觉智能、认知智能</w:t>
            </w:r>
          </w:p>
        </w:tc>
        <w:tc>
          <w:tcPr>
            <w:tcW w:w="1857" w:type="dxa"/>
          </w:tcPr>
          <w:p w14:paraId="41A5F445" w14:textId="33620848" w:rsidR="00925DF8" w:rsidRPr="001636CC" w:rsidRDefault="00925DF8" w:rsidP="003D4565">
            <w:pPr>
              <w:ind w:leftChars="-3" w:left="-1" w:hangingChars="3" w:hanging="6"/>
              <w:jc w:val="center"/>
              <w:rPr>
                <w:rFonts w:asciiTheme="minorEastAsia" w:eastAsiaTheme="minorEastAsia" w:hAnsiTheme="minorEastAsia"/>
                <w:spacing w:val="-10"/>
                <w:sz w:val="21"/>
                <w:szCs w:val="21"/>
              </w:rPr>
            </w:pPr>
            <w:r w:rsidRPr="00925DF8">
              <w:rPr>
                <w:rFonts w:asciiTheme="minorEastAsia" w:eastAsiaTheme="minorEastAsia" w:hAnsiTheme="minorEastAsia" w:hint="eastAsia"/>
                <w:spacing w:val="-10"/>
                <w:sz w:val="21"/>
                <w:szCs w:val="21"/>
              </w:rPr>
              <w:t>选择题、填空题、判断题、简答题</w:t>
            </w:r>
          </w:p>
        </w:tc>
        <w:tc>
          <w:tcPr>
            <w:tcW w:w="798" w:type="dxa"/>
          </w:tcPr>
          <w:p w14:paraId="262F2D76" w14:textId="1E65C792" w:rsidR="00925DF8" w:rsidRDefault="00925DF8" w:rsidP="003D4565">
            <w:pPr>
              <w:ind w:leftChars="-3" w:left="-1" w:hangingChars="3" w:hanging="6"/>
              <w:jc w:val="center"/>
              <w:rPr>
                <w:rFonts w:asciiTheme="minorEastAsia" w:eastAsiaTheme="minorEastAsia" w:hAnsiTheme="minorEastAsia"/>
                <w:spacing w:val="-4"/>
                <w:sz w:val="21"/>
                <w:szCs w:val="21"/>
              </w:rPr>
            </w:pPr>
            <w:r w:rsidRPr="001636CC">
              <w:rPr>
                <w:rFonts w:asciiTheme="minorEastAsia" w:eastAsiaTheme="minorEastAsia" w:hAnsiTheme="minorEastAsia"/>
                <w:spacing w:val="-10"/>
                <w:sz w:val="21"/>
                <w:szCs w:val="21"/>
              </w:rPr>
              <w:t>目标</w:t>
            </w:r>
            <w:r>
              <w:rPr>
                <w:rFonts w:asciiTheme="minorEastAsia" w:eastAsiaTheme="minorEastAsia" w:hAnsiTheme="minorEastAsia" w:hint="eastAsia"/>
                <w:spacing w:val="-4"/>
                <w:sz w:val="21"/>
                <w:szCs w:val="21"/>
              </w:rPr>
              <w:t>1</w:t>
            </w:r>
          </w:p>
          <w:p w14:paraId="43CE0CDA" w14:textId="77CAE35F" w:rsidR="00925DF8" w:rsidRDefault="00925DF8" w:rsidP="003D4565">
            <w:pPr>
              <w:ind w:leftChars="-3" w:left="-1" w:hangingChars="3" w:hanging="6"/>
              <w:jc w:val="center"/>
            </w:pPr>
            <w:r w:rsidRPr="001636CC">
              <w:rPr>
                <w:rFonts w:asciiTheme="minorEastAsia" w:eastAsiaTheme="minorEastAsia" w:hAnsiTheme="minorEastAsia"/>
                <w:spacing w:val="-10"/>
                <w:sz w:val="21"/>
                <w:szCs w:val="21"/>
              </w:rPr>
              <w:t>目标</w:t>
            </w:r>
            <w:r>
              <w:rPr>
                <w:rFonts w:asciiTheme="minorEastAsia" w:eastAsiaTheme="minorEastAsia" w:hAnsiTheme="minorEastAsia" w:hint="eastAsia"/>
                <w:spacing w:val="-4"/>
                <w:sz w:val="21"/>
                <w:szCs w:val="21"/>
              </w:rPr>
              <w:t>2</w:t>
            </w:r>
          </w:p>
        </w:tc>
        <w:tc>
          <w:tcPr>
            <w:tcW w:w="464" w:type="dxa"/>
            <w:vAlign w:val="center"/>
          </w:tcPr>
          <w:p w14:paraId="52CFDE1C" w14:textId="2391AC87" w:rsidR="00925DF8" w:rsidRPr="00444954" w:rsidRDefault="00BA39A2" w:rsidP="003D4565">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2</w:t>
            </w:r>
            <w:r w:rsidR="00925DF8">
              <w:rPr>
                <w:rFonts w:asciiTheme="minorEastAsia" w:eastAsiaTheme="minorEastAsia" w:hAnsiTheme="minorEastAsia" w:hint="eastAsia"/>
                <w:color w:val="000000" w:themeColor="text1"/>
                <w:sz w:val="21"/>
                <w:szCs w:val="21"/>
              </w:rPr>
              <w:t>5</w:t>
            </w:r>
          </w:p>
        </w:tc>
      </w:tr>
      <w:tr w:rsidR="00925DF8" w:rsidRPr="00444954" w14:paraId="518C1224" w14:textId="77777777" w:rsidTr="00925DF8">
        <w:trPr>
          <w:trHeight w:val="339"/>
          <w:jc w:val="center"/>
        </w:trPr>
        <w:tc>
          <w:tcPr>
            <w:tcW w:w="1465" w:type="dxa"/>
          </w:tcPr>
          <w:p w14:paraId="1A2CC035" w14:textId="5DBDDE64" w:rsidR="00925DF8" w:rsidRPr="00840E61" w:rsidRDefault="00925DF8" w:rsidP="003D4565">
            <w:pPr>
              <w:adjustRightInd w:val="0"/>
              <w:rPr>
                <w:rFonts w:asciiTheme="minorEastAsia" w:eastAsiaTheme="minorEastAsia" w:hAnsiTheme="minorEastAsia"/>
                <w:sz w:val="21"/>
                <w:szCs w:val="21"/>
              </w:rPr>
            </w:pPr>
            <w:r w:rsidRPr="0022657A">
              <w:rPr>
                <w:rFonts w:hint="eastAsia"/>
              </w:rPr>
              <w:t>探索人工智能的行业应用</w:t>
            </w:r>
          </w:p>
        </w:tc>
        <w:tc>
          <w:tcPr>
            <w:tcW w:w="4029" w:type="dxa"/>
            <w:vAlign w:val="center"/>
          </w:tcPr>
          <w:p w14:paraId="41D670DE" w14:textId="73416648" w:rsidR="00925DF8" w:rsidRPr="00C45ABC" w:rsidRDefault="00925DF8" w:rsidP="003D4565">
            <w:pPr>
              <w:adjustRightInd w:val="0"/>
              <w:rPr>
                <w:rFonts w:asciiTheme="minorEastAsia" w:eastAsiaTheme="minorEastAsia" w:hAnsiTheme="minorEastAsia" w:hint="eastAsia"/>
                <w:color w:val="333333"/>
                <w:sz w:val="21"/>
                <w:szCs w:val="21"/>
              </w:rPr>
            </w:pPr>
            <w:r w:rsidRPr="00925DF8">
              <w:rPr>
                <w:rFonts w:hint="eastAsia"/>
                <w:bCs/>
                <w:sz w:val="21"/>
                <w:szCs w:val="21"/>
              </w:rPr>
              <w:t>人工智能在制造业中的应用、人工智能在物流行业的典型应用、人工智能在安防行业的典型应用、</w:t>
            </w:r>
            <w:r w:rsidRPr="00925DF8">
              <w:rPr>
                <w:bCs/>
                <w:sz w:val="21"/>
                <w:szCs w:val="21"/>
              </w:rPr>
              <w:t>AI+医疗健康领域、AI+环保的典型应用</w:t>
            </w:r>
          </w:p>
        </w:tc>
        <w:tc>
          <w:tcPr>
            <w:tcW w:w="1857" w:type="dxa"/>
          </w:tcPr>
          <w:p w14:paraId="00C2133B" w14:textId="52E47524" w:rsidR="00925DF8" w:rsidRPr="001636CC" w:rsidRDefault="00925DF8" w:rsidP="003D4565">
            <w:pPr>
              <w:ind w:leftChars="-3" w:left="-1" w:hangingChars="3" w:hanging="6"/>
              <w:jc w:val="center"/>
              <w:rPr>
                <w:rFonts w:asciiTheme="minorEastAsia" w:eastAsiaTheme="minorEastAsia" w:hAnsiTheme="minorEastAsia"/>
                <w:spacing w:val="-10"/>
                <w:sz w:val="21"/>
                <w:szCs w:val="21"/>
              </w:rPr>
            </w:pPr>
            <w:r w:rsidRPr="00925DF8">
              <w:rPr>
                <w:rFonts w:asciiTheme="minorEastAsia" w:eastAsiaTheme="minorEastAsia" w:hAnsiTheme="minorEastAsia" w:hint="eastAsia"/>
                <w:spacing w:val="-10"/>
                <w:sz w:val="21"/>
                <w:szCs w:val="21"/>
              </w:rPr>
              <w:t>选择题、填空题、判断题、简答题</w:t>
            </w:r>
          </w:p>
        </w:tc>
        <w:tc>
          <w:tcPr>
            <w:tcW w:w="798" w:type="dxa"/>
          </w:tcPr>
          <w:p w14:paraId="1AECBE79" w14:textId="1698D8CE" w:rsidR="00925DF8" w:rsidRDefault="00925DF8" w:rsidP="003D4565">
            <w:pPr>
              <w:ind w:leftChars="-3" w:left="-1" w:hangingChars="3" w:hanging="6"/>
              <w:jc w:val="center"/>
              <w:rPr>
                <w:rFonts w:asciiTheme="minorEastAsia" w:eastAsiaTheme="minorEastAsia" w:hAnsiTheme="minorEastAsia"/>
                <w:spacing w:val="-4"/>
                <w:sz w:val="21"/>
                <w:szCs w:val="21"/>
              </w:rPr>
            </w:pPr>
            <w:r w:rsidRPr="001636CC">
              <w:rPr>
                <w:rFonts w:asciiTheme="minorEastAsia" w:eastAsiaTheme="minorEastAsia" w:hAnsiTheme="minorEastAsia"/>
                <w:spacing w:val="-10"/>
                <w:sz w:val="21"/>
                <w:szCs w:val="21"/>
              </w:rPr>
              <w:t>目标</w:t>
            </w:r>
            <w:r>
              <w:rPr>
                <w:rFonts w:asciiTheme="minorEastAsia" w:eastAsiaTheme="minorEastAsia" w:hAnsiTheme="minorEastAsia" w:hint="eastAsia"/>
                <w:spacing w:val="-4"/>
                <w:sz w:val="21"/>
                <w:szCs w:val="21"/>
              </w:rPr>
              <w:t>1</w:t>
            </w:r>
            <w:r w:rsidRPr="001636CC">
              <w:rPr>
                <w:rFonts w:asciiTheme="minorEastAsia" w:eastAsiaTheme="minorEastAsia" w:hAnsiTheme="minorEastAsia"/>
                <w:spacing w:val="-10"/>
                <w:sz w:val="21"/>
                <w:szCs w:val="21"/>
              </w:rPr>
              <w:t>目标</w:t>
            </w:r>
            <w:r>
              <w:rPr>
                <w:rFonts w:asciiTheme="minorEastAsia" w:eastAsiaTheme="minorEastAsia" w:hAnsiTheme="minorEastAsia" w:hint="eastAsia"/>
                <w:spacing w:val="-4"/>
                <w:sz w:val="21"/>
                <w:szCs w:val="21"/>
              </w:rPr>
              <w:t>2</w:t>
            </w:r>
          </w:p>
          <w:p w14:paraId="669BB4FC" w14:textId="3735A193" w:rsidR="00925DF8" w:rsidRDefault="00925DF8" w:rsidP="003D4565">
            <w:pPr>
              <w:ind w:leftChars="-3" w:left="-1" w:hangingChars="3" w:hanging="6"/>
              <w:jc w:val="center"/>
            </w:pPr>
            <w:r>
              <w:rPr>
                <w:rFonts w:asciiTheme="minorEastAsia" w:eastAsiaTheme="minorEastAsia" w:hAnsiTheme="minorEastAsia" w:hint="eastAsia"/>
                <w:spacing w:val="-4"/>
                <w:sz w:val="21"/>
                <w:szCs w:val="21"/>
              </w:rPr>
              <w:t>目标3</w:t>
            </w:r>
          </w:p>
        </w:tc>
        <w:tc>
          <w:tcPr>
            <w:tcW w:w="464" w:type="dxa"/>
            <w:vAlign w:val="center"/>
          </w:tcPr>
          <w:p w14:paraId="7E7B0C19" w14:textId="313366E8" w:rsidR="00925DF8" w:rsidRPr="00444954" w:rsidRDefault="00925DF8" w:rsidP="003D4565">
            <w:pPr>
              <w:snapToGrid w:val="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25</w:t>
            </w:r>
          </w:p>
        </w:tc>
      </w:tr>
    </w:tbl>
    <w:p w14:paraId="1CB76345" w14:textId="77777777" w:rsidR="006D6550" w:rsidRDefault="002133F3">
      <w:pPr>
        <w:pStyle w:val="aa"/>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9"/>
        <w:tblpPr w:leftFromText="180" w:rightFromText="180" w:vertAnchor="text" w:horzAnchor="margin" w:tblpY="92"/>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860D08" w14:paraId="53518931" w14:textId="77777777" w:rsidTr="00860D08">
        <w:trPr>
          <w:trHeight w:val="286"/>
        </w:trPr>
        <w:tc>
          <w:tcPr>
            <w:tcW w:w="827" w:type="dxa"/>
            <w:vAlign w:val="center"/>
          </w:tcPr>
          <w:p w14:paraId="04598536" w14:textId="77777777" w:rsidR="00860D08" w:rsidRDefault="00860D08" w:rsidP="00860D08">
            <w:pPr>
              <w:snapToGrid w:val="0"/>
              <w:jc w:val="center"/>
              <w:rPr>
                <w:b/>
                <w:color w:val="333333"/>
                <w:sz w:val="21"/>
                <w:szCs w:val="21"/>
              </w:rPr>
            </w:pPr>
            <w:r>
              <w:rPr>
                <w:rFonts w:hint="eastAsia"/>
                <w:b/>
                <w:color w:val="333333"/>
                <w:sz w:val="21"/>
                <w:szCs w:val="21"/>
              </w:rPr>
              <w:t>序号</w:t>
            </w:r>
          </w:p>
        </w:tc>
        <w:tc>
          <w:tcPr>
            <w:tcW w:w="1654" w:type="dxa"/>
            <w:vAlign w:val="center"/>
          </w:tcPr>
          <w:p w14:paraId="79582B86" w14:textId="77777777" w:rsidR="00860D08" w:rsidRDefault="00860D08" w:rsidP="00860D08">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468ABBC0" w14:textId="77777777" w:rsidR="00860D08" w:rsidRDefault="00860D08" w:rsidP="00860D08">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860D08" w14:paraId="37B9736D" w14:textId="77777777" w:rsidTr="00860D08">
        <w:trPr>
          <w:trHeight w:val="445"/>
        </w:trPr>
        <w:tc>
          <w:tcPr>
            <w:tcW w:w="827" w:type="dxa"/>
            <w:vAlign w:val="center"/>
          </w:tcPr>
          <w:p w14:paraId="7A0911D6" w14:textId="77777777" w:rsidR="00860D08" w:rsidRDefault="00860D08" w:rsidP="00860D08">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48FE344E" w14:textId="77777777" w:rsidR="00860D08" w:rsidRDefault="00860D08" w:rsidP="00860D08">
            <w:pPr>
              <w:snapToGrid w:val="0"/>
              <w:jc w:val="center"/>
              <w:rPr>
                <w:color w:val="333333"/>
                <w:sz w:val="21"/>
                <w:szCs w:val="21"/>
              </w:rPr>
            </w:pPr>
            <w:r>
              <w:rPr>
                <w:rFonts w:hint="eastAsia"/>
                <w:color w:val="333333"/>
                <w:sz w:val="21"/>
                <w:szCs w:val="21"/>
              </w:rPr>
              <w:t>授课教师</w:t>
            </w:r>
          </w:p>
        </w:tc>
        <w:tc>
          <w:tcPr>
            <w:tcW w:w="6041" w:type="dxa"/>
            <w:vAlign w:val="center"/>
          </w:tcPr>
          <w:p w14:paraId="27289F1D" w14:textId="77777777" w:rsidR="006A4750" w:rsidRPr="006A4750" w:rsidRDefault="006A4750" w:rsidP="006A4750">
            <w:pPr>
              <w:spacing w:before="51" w:line="229" w:lineRule="auto"/>
              <w:rPr>
                <w:spacing w:val="9"/>
                <w:sz w:val="20"/>
                <w:szCs w:val="20"/>
              </w:rPr>
            </w:pPr>
            <w:r w:rsidRPr="006A4750">
              <w:rPr>
                <w:rFonts w:hint="eastAsia"/>
                <w:spacing w:val="9"/>
                <w:sz w:val="20"/>
                <w:szCs w:val="20"/>
              </w:rPr>
              <w:t>职称：讲师及以上</w:t>
            </w:r>
            <w:r w:rsidRPr="006A4750">
              <w:rPr>
                <w:spacing w:val="9"/>
                <w:sz w:val="20"/>
                <w:szCs w:val="20"/>
              </w:rPr>
              <w:t xml:space="preserve">     学历（位）：硕士研究生及以上</w:t>
            </w:r>
          </w:p>
          <w:p w14:paraId="5F6EC647" w14:textId="5C6CD8FA" w:rsidR="00860D08" w:rsidRDefault="006A4750" w:rsidP="006A4750">
            <w:pPr>
              <w:rPr>
                <w:rFonts w:asciiTheme="minorEastAsia" w:eastAsiaTheme="minorEastAsia" w:hAnsiTheme="minorEastAsia" w:cs="Times New Roman"/>
                <w:color w:val="000000" w:themeColor="text1"/>
                <w:sz w:val="21"/>
                <w:szCs w:val="21"/>
              </w:rPr>
            </w:pPr>
            <w:r w:rsidRPr="006A4750">
              <w:rPr>
                <w:rFonts w:hint="eastAsia"/>
                <w:spacing w:val="9"/>
                <w:sz w:val="20"/>
                <w:szCs w:val="20"/>
              </w:rPr>
              <w:t>其他：具有硕士研究生及以上学历的工程师</w:t>
            </w:r>
          </w:p>
        </w:tc>
      </w:tr>
      <w:tr w:rsidR="00860D08" w14:paraId="5F9ADA54" w14:textId="77777777" w:rsidTr="00860D08">
        <w:trPr>
          <w:trHeight w:val="445"/>
        </w:trPr>
        <w:tc>
          <w:tcPr>
            <w:tcW w:w="827" w:type="dxa"/>
            <w:vAlign w:val="center"/>
          </w:tcPr>
          <w:p w14:paraId="608DEA12" w14:textId="77777777" w:rsidR="00860D08" w:rsidRDefault="00860D08" w:rsidP="00860D08">
            <w:pPr>
              <w:snapToGrid w:val="0"/>
              <w:ind w:left="181"/>
              <w:jc w:val="center"/>
              <w:rPr>
                <w:color w:val="333333"/>
                <w:sz w:val="21"/>
                <w:szCs w:val="21"/>
              </w:rPr>
            </w:pPr>
            <w:r>
              <w:rPr>
                <w:rFonts w:hint="eastAsia"/>
                <w:color w:val="333333"/>
                <w:sz w:val="21"/>
                <w:szCs w:val="21"/>
              </w:rPr>
              <w:t>2</w:t>
            </w:r>
          </w:p>
        </w:tc>
        <w:tc>
          <w:tcPr>
            <w:tcW w:w="1654" w:type="dxa"/>
            <w:vAlign w:val="center"/>
          </w:tcPr>
          <w:p w14:paraId="3F59ADB3" w14:textId="77777777" w:rsidR="00860D08" w:rsidRDefault="00860D08" w:rsidP="00860D08">
            <w:pPr>
              <w:snapToGrid w:val="0"/>
              <w:jc w:val="center"/>
              <w:rPr>
                <w:color w:val="333333"/>
                <w:sz w:val="21"/>
                <w:szCs w:val="21"/>
              </w:rPr>
            </w:pPr>
            <w:r>
              <w:rPr>
                <w:rFonts w:hint="eastAsia"/>
                <w:color w:val="333333"/>
                <w:sz w:val="21"/>
                <w:szCs w:val="21"/>
              </w:rPr>
              <w:t>课程时间</w:t>
            </w:r>
          </w:p>
        </w:tc>
        <w:tc>
          <w:tcPr>
            <w:tcW w:w="6041" w:type="dxa"/>
            <w:vAlign w:val="center"/>
          </w:tcPr>
          <w:p w14:paraId="03045744" w14:textId="202649A1" w:rsidR="00DD5EDE" w:rsidRDefault="00860D08" w:rsidP="00860D08">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w:t>
            </w:r>
            <w:r w:rsidR="006A4750">
              <w:rPr>
                <w:rFonts w:asciiTheme="minorEastAsia" w:eastAsiaTheme="minorEastAsia" w:hAnsiTheme="minorEastAsia" w:cs="Times New Roman"/>
                <w:color w:val="000000" w:themeColor="text1"/>
                <w:sz w:val="21"/>
                <w:szCs w:val="21"/>
              </w:rPr>
              <w:t>11</w:t>
            </w:r>
            <w:r>
              <w:rPr>
                <w:rFonts w:asciiTheme="minorEastAsia" w:eastAsiaTheme="minorEastAsia" w:hAnsiTheme="minorEastAsia" w:cs="Times New Roman" w:hint="eastAsia"/>
                <w:color w:val="000000" w:themeColor="text1"/>
                <w:sz w:val="21"/>
                <w:szCs w:val="21"/>
              </w:rPr>
              <w:t xml:space="preserve">  </w:t>
            </w:r>
          </w:p>
          <w:p w14:paraId="6E697AD9" w14:textId="6A489156" w:rsidR="00860D08" w:rsidRDefault="00860D08" w:rsidP="00860D08">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w:t>
            </w:r>
            <w:r w:rsidR="006A4750">
              <w:rPr>
                <w:rFonts w:asciiTheme="minorEastAsia" w:eastAsiaTheme="minorEastAsia" w:hAnsiTheme="minorEastAsia" w:cs="Times New Roman" w:hint="eastAsia"/>
                <w:color w:val="000000" w:themeColor="text1"/>
                <w:sz w:val="21"/>
                <w:szCs w:val="21"/>
              </w:rPr>
              <w:t>3</w:t>
            </w:r>
          </w:p>
        </w:tc>
      </w:tr>
      <w:tr w:rsidR="00860D08" w14:paraId="7EF1FB96" w14:textId="77777777" w:rsidTr="00860D08">
        <w:trPr>
          <w:trHeight w:val="490"/>
        </w:trPr>
        <w:tc>
          <w:tcPr>
            <w:tcW w:w="827" w:type="dxa"/>
            <w:vAlign w:val="center"/>
          </w:tcPr>
          <w:p w14:paraId="52B6C053" w14:textId="77777777" w:rsidR="00860D08" w:rsidRDefault="00860D08" w:rsidP="00860D08">
            <w:pPr>
              <w:snapToGrid w:val="0"/>
              <w:ind w:left="181"/>
              <w:jc w:val="center"/>
              <w:rPr>
                <w:color w:val="333333"/>
                <w:sz w:val="21"/>
                <w:szCs w:val="21"/>
              </w:rPr>
            </w:pPr>
            <w:r>
              <w:rPr>
                <w:rFonts w:hint="eastAsia"/>
                <w:color w:val="333333"/>
                <w:sz w:val="21"/>
                <w:szCs w:val="21"/>
              </w:rPr>
              <w:t>3</w:t>
            </w:r>
          </w:p>
        </w:tc>
        <w:tc>
          <w:tcPr>
            <w:tcW w:w="1654" w:type="dxa"/>
            <w:vAlign w:val="center"/>
          </w:tcPr>
          <w:p w14:paraId="47FD1B00" w14:textId="77777777" w:rsidR="00860D08" w:rsidRDefault="00860D08" w:rsidP="00860D08">
            <w:pPr>
              <w:snapToGrid w:val="0"/>
              <w:jc w:val="center"/>
              <w:rPr>
                <w:color w:val="333333"/>
                <w:sz w:val="21"/>
                <w:szCs w:val="21"/>
              </w:rPr>
            </w:pPr>
            <w:r>
              <w:rPr>
                <w:rFonts w:hint="eastAsia"/>
                <w:color w:val="333333"/>
                <w:sz w:val="21"/>
                <w:szCs w:val="21"/>
              </w:rPr>
              <w:t>授课地点</w:t>
            </w:r>
          </w:p>
        </w:tc>
        <w:tc>
          <w:tcPr>
            <w:tcW w:w="6041" w:type="dxa"/>
            <w:vAlign w:val="center"/>
          </w:tcPr>
          <w:p w14:paraId="5401A996" w14:textId="610D7C63" w:rsidR="00860D08" w:rsidRDefault="00DD5EDE" w:rsidP="00860D08">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sidR="00860D08">
              <w:rPr>
                <w:rFonts w:asciiTheme="minorEastAsia" w:eastAsiaTheme="minorEastAsia" w:hAnsiTheme="minorEastAsia" w:cs="Times New Roman" w:hint="eastAsia"/>
                <w:color w:val="000000" w:themeColor="text1"/>
                <w:sz w:val="21"/>
                <w:szCs w:val="21"/>
              </w:rPr>
              <w:t xml:space="preserve">教室         </w:t>
            </w:r>
            <w:r w:rsidR="006A4750">
              <w:rPr>
                <w:rFonts w:asciiTheme="minorEastAsia" w:eastAsiaTheme="minorEastAsia" w:hAnsiTheme="minorEastAsia" w:cs="Times New Roman" w:hint="eastAsia"/>
                <w:color w:val="000000" w:themeColor="text1"/>
                <w:sz w:val="21"/>
                <w:szCs w:val="21"/>
              </w:rPr>
              <w:t>□</w:t>
            </w:r>
            <w:r w:rsidR="00860D08">
              <w:rPr>
                <w:rFonts w:asciiTheme="minorEastAsia" w:eastAsiaTheme="minorEastAsia" w:hAnsiTheme="minorEastAsia" w:cs="Times New Roman" w:hint="eastAsia"/>
                <w:color w:val="000000" w:themeColor="text1"/>
                <w:sz w:val="21"/>
                <w:szCs w:val="21"/>
              </w:rPr>
              <w:t xml:space="preserve">实验室       □室外场地  </w:t>
            </w:r>
          </w:p>
          <w:p w14:paraId="5ED3D07C" w14:textId="77777777" w:rsidR="00860D08" w:rsidRDefault="00860D08" w:rsidP="00860D08">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860D08" w14:paraId="0A4A2147" w14:textId="77777777" w:rsidTr="00860D08">
        <w:trPr>
          <w:trHeight w:val="560"/>
        </w:trPr>
        <w:tc>
          <w:tcPr>
            <w:tcW w:w="827" w:type="dxa"/>
            <w:vAlign w:val="center"/>
          </w:tcPr>
          <w:p w14:paraId="244DA1D4" w14:textId="77777777" w:rsidR="00860D08" w:rsidRDefault="00860D08" w:rsidP="00860D08">
            <w:pPr>
              <w:snapToGrid w:val="0"/>
              <w:ind w:left="181"/>
              <w:jc w:val="center"/>
              <w:rPr>
                <w:color w:val="333333"/>
                <w:sz w:val="21"/>
                <w:szCs w:val="21"/>
              </w:rPr>
            </w:pPr>
            <w:r>
              <w:rPr>
                <w:rFonts w:hint="eastAsia"/>
                <w:color w:val="333333"/>
                <w:sz w:val="21"/>
                <w:szCs w:val="21"/>
              </w:rPr>
              <w:t>4</w:t>
            </w:r>
          </w:p>
        </w:tc>
        <w:tc>
          <w:tcPr>
            <w:tcW w:w="1654" w:type="dxa"/>
            <w:vAlign w:val="center"/>
          </w:tcPr>
          <w:p w14:paraId="514610EA" w14:textId="77777777" w:rsidR="00860D08" w:rsidRDefault="00860D08" w:rsidP="00860D08">
            <w:pPr>
              <w:snapToGrid w:val="0"/>
              <w:jc w:val="center"/>
              <w:rPr>
                <w:color w:val="333333"/>
                <w:sz w:val="21"/>
                <w:szCs w:val="21"/>
              </w:rPr>
            </w:pPr>
            <w:r>
              <w:rPr>
                <w:rFonts w:hint="eastAsia"/>
                <w:color w:val="333333"/>
                <w:sz w:val="21"/>
                <w:szCs w:val="21"/>
              </w:rPr>
              <w:t>学生辅导</w:t>
            </w:r>
          </w:p>
        </w:tc>
        <w:tc>
          <w:tcPr>
            <w:tcW w:w="6041" w:type="dxa"/>
            <w:vAlign w:val="center"/>
          </w:tcPr>
          <w:p w14:paraId="0803C51E" w14:textId="77777777" w:rsidR="00860D08" w:rsidRDefault="00860D08" w:rsidP="00860D08">
            <w:pPr>
              <w:spacing w:before="56" w:line="228" w:lineRule="auto"/>
              <w:rPr>
                <w:sz w:val="20"/>
                <w:szCs w:val="20"/>
              </w:rPr>
            </w:pPr>
            <w:r>
              <w:rPr>
                <w:spacing w:val="10"/>
                <w:sz w:val="20"/>
                <w:szCs w:val="20"/>
              </w:rPr>
              <w:t>线上方式及时</w:t>
            </w:r>
            <w:r>
              <w:rPr>
                <w:spacing w:val="9"/>
                <w:sz w:val="20"/>
                <w:szCs w:val="20"/>
              </w:rPr>
              <w:t>间安排</w:t>
            </w:r>
            <w:r>
              <w:rPr>
                <w:spacing w:val="10"/>
                <w:sz w:val="20"/>
                <w:szCs w:val="20"/>
              </w:rPr>
              <w:t>：</w:t>
            </w:r>
            <w:r>
              <w:rPr>
                <w:spacing w:val="9"/>
                <w:sz w:val="20"/>
                <w:szCs w:val="20"/>
              </w:rPr>
              <w:t>经与学生沟通另行安排</w:t>
            </w:r>
          </w:p>
          <w:p w14:paraId="13ADB6CA" w14:textId="77777777" w:rsidR="00860D08" w:rsidRDefault="00860D08" w:rsidP="00860D08">
            <w:pPr>
              <w:rPr>
                <w:rFonts w:asciiTheme="minorEastAsia" w:eastAsiaTheme="minorEastAsia" w:hAnsiTheme="minorEastAsia" w:cs="Times New Roman"/>
                <w:color w:val="000000" w:themeColor="text1"/>
                <w:sz w:val="21"/>
                <w:szCs w:val="21"/>
              </w:rPr>
            </w:pPr>
            <w:r>
              <w:rPr>
                <w:spacing w:val="10"/>
                <w:sz w:val="20"/>
                <w:szCs w:val="20"/>
              </w:rPr>
              <w:t>线下地点及时</w:t>
            </w:r>
            <w:r>
              <w:rPr>
                <w:spacing w:val="9"/>
                <w:sz w:val="20"/>
                <w:szCs w:val="20"/>
              </w:rPr>
              <w:t>间安排</w:t>
            </w:r>
            <w:r>
              <w:rPr>
                <w:spacing w:val="10"/>
                <w:sz w:val="20"/>
                <w:szCs w:val="20"/>
              </w:rPr>
              <w:t>：</w:t>
            </w:r>
            <w:r>
              <w:rPr>
                <w:spacing w:val="9"/>
                <w:sz w:val="20"/>
                <w:szCs w:val="20"/>
              </w:rPr>
              <w:t>经与学生沟通另行安排</w:t>
            </w:r>
          </w:p>
        </w:tc>
      </w:tr>
    </w:tbl>
    <w:p w14:paraId="6414D7DB" w14:textId="77777777" w:rsidR="006D6550" w:rsidRDefault="006D6550">
      <w:pPr>
        <w:spacing w:line="200" w:lineRule="exact"/>
        <w:rPr>
          <w:rFonts w:ascii="Times New Roman" w:cs="Times New Roman"/>
          <w:b/>
          <w:color w:val="000000" w:themeColor="text1"/>
          <w:sz w:val="28"/>
          <w:szCs w:val="28"/>
        </w:rPr>
      </w:pPr>
    </w:p>
    <w:p w14:paraId="26155BB9" w14:textId="237A7793" w:rsidR="006D6550" w:rsidRPr="00181711" w:rsidRDefault="002133F3" w:rsidP="00181711">
      <w:pPr>
        <w:pStyle w:val="aa"/>
        <w:numPr>
          <w:ilvl w:val="0"/>
          <w:numId w:val="1"/>
        </w:numPr>
        <w:ind w:firstLineChars="0"/>
        <w:rPr>
          <w:rFonts w:ascii="Times New Roman" w:cs="Times New Roman"/>
          <w:b/>
          <w:color w:val="000000" w:themeColor="text1"/>
          <w:sz w:val="28"/>
          <w:szCs w:val="28"/>
        </w:rPr>
      </w:pPr>
      <w:r w:rsidRPr="00181711">
        <w:rPr>
          <w:rFonts w:ascii="Times New Roman" w:cs="Times New Roman" w:hint="eastAsia"/>
          <w:b/>
          <w:color w:val="000000" w:themeColor="text1"/>
          <w:sz w:val="28"/>
          <w:szCs w:val="28"/>
        </w:rPr>
        <w:t>选用教材</w:t>
      </w:r>
    </w:p>
    <w:p w14:paraId="5F6B6E5F" w14:textId="1F8B91AD" w:rsidR="00186529" w:rsidRPr="001C475B" w:rsidRDefault="002133F3" w:rsidP="001C475B">
      <w:pPr>
        <w:autoSpaceDE/>
        <w:autoSpaceDN/>
        <w:snapToGrid w:val="0"/>
        <w:spacing w:line="360" w:lineRule="auto"/>
        <w:ind w:leftChars="193" w:left="850" w:hanging="425"/>
        <w:jc w:val="both"/>
        <w:rPr>
          <w:sz w:val="21"/>
          <w:szCs w:val="21"/>
        </w:rPr>
      </w:pPr>
      <w:r w:rsidRPr="001C475B">
        <w:rPr>
          <w:rFonts w:asciiTheme="minorEastAsia" w:eastAsiaTheme="minorEastAsia" w:hAnsiTheme="minorEastAsia" w:cs="Times New Roman" w:hint="eastAsia"/>
          <w:color w:val="000000" w:themeColor="text1"/>
          <w:sz w:val="21"/>
          <w:szCs w:val="21"/>
        </w:rPr>
        <w:t>[1]</w:t>
      </w:r>
      <w:r w:rsidR="001C475B">
        <w:rPr>
          <w:rFonts w:asciiTheme="minorEastAsia" w:eastAsiaTheme="minorEastAsia" w:hAnsiTheme="minorEastAsia" w:cs="Times New Roman" w:hint="eastAsia"/>
          <w:color w:val="000000" w:themeColor="text1"/>
          <w:sz w:val="21"/>
          <w:szCs w:val="21"/>
        </w:rPr>
        <w:t xml:space="preserve"> </w:t>
      </w:r>
      <w:r w:rsidR="00783123" w:rsidRPr="00783123">
        <w:rPr>
          <w:rFonts w:hint="eastAsia"/>
          <w:sz w:val="21"/>
          <w:szCs w:val="21"/>
        </w:rPr>
        <w:t>丁艳</w:t>
      </w:r>
      <w:r w:rsidR="00783123" w:rsidRPr="00783123">
        <w:rPr>
          <w:sz w:val="21"/>
          <w:szCs w:val="21"/>
        </w:rPr>
        <w:t>.人工智能基础与应用[M]</w:t>
      </w:r>
      <w:r w:rsidR="00EC3034" w:rsidRPr="001C475B">
        <w:rPr>
          <w:rFonts w:hint="eastAsia"/>
          <w:sz w:val="21"/>
          <w:szCs w:val="21"/>
        </w:rPr>
        <w:t>.</w:t>
      </w:r>
      <w:r w:rsidR="00EC3034" w:rsidRPr="001C475B">
        <w:rPr>
          <w:sz w:val="21"/>
          <w:szCs w:val="21"/>
        </w:rPr>
        <w:t>北京：机械工业出版社，</w:t>
      </w:r>
      <w:r w:rsidR="00EC3034" w:rsidRPr="001C475B">
        <w:rPr>
          <w:rFonts w:hint="eastAsia"/>
          <w:sz w:val="21"/>
          <w:szCs w:val="21"/>
        </w:rPr>
        <w:t>2021年</w:t>
      </w:r>
      <w:r w:rsidR="00783123">
        <w:rPr>
          <w:sz w:val="21"/>
          <w:szCs w:val="21"/>
        </w:rPr>
        <w:t>9</w:t>
      </w:r>
      <w:r w:rsidR="00EC3034" w:rsidRPr="001C475B">
        <w:rPr>
          <w:rFonts w:hint="eastAsia"/>
          <w:sz w:val="21"/>
          <w:szCs w:val="21"/>
        </w:rPr>
        <w:t>月。</w:t>
      </w:r>
    </w:p>
    <w:p w14:paraId="1D3059EA" w14:textId="065F1360" w:rsidR="007B61BF" w:rsidRPr="001C475B" w:rsidRDefault="007B61BF" w:rsidP="001C475B">
      <w:pPr>
        <w:autoSpaceDE/>
        <w:autoSpaceDN/>
        <w:snapToGrid w:val="0"/>
        <w:spacing w:line="360" w:lineRule="auto"/>
        <w:ind w:leftChars="193" w:left="850" w:hanging="425"/>
        <w:jc w:val="both"/>
        <w:rPr>
          <w:rFonts w:asciiTheme="minorEastAsia" w:eastAsiaTheme="minorEastAsia" w:hAnsiTheme="minorEastAsia" w:cs="Times New Roman"/>
          <w:color w:val="000000" w:themeColor="text1"/>
          <w:sz w:val="21"/>
          <w:szCs w:val="21"/>
        </w:rPr>
      </w:pPr>
      <w:r w:rsidRPr="001C475B">
        <w:rPr>
          <w:rFonts w:asciiTheme="minorEastAsia" w:eastAsiaTheme="minorEastAsia" w:hAnsiTheme="minorEastAsia" w:cs="Times New Roman" w:hint="eastAsia"/>
          <w:color w:val="000000" w:themeColor="text1"/>
          <w:sz w:val="21"/>
          <w:szCs w:val="21"/>
        </w:rPr>
        <w:t xml:space="preserve">[2] </w:t>
      </w:r>
      <w:r w:rsidR="00C47948" w:rsidRPr="00C47948">
        <w:rPr>
          <w:rFonts w:asciiTheme="minorEastAsia" w:eastAsiaTheme="minorEastAsia" w:hAnsiTheme="minorEastAsia" w:cs="Times New Roman" w:hint="eastAsia"/>
          <w:color w:val="000000" w:themeColor="text1"/>
          <w:sz w:val="21"/>
          <w:szCs w:val="21"/>
        </w:rPr>
        <w:t>王东云</w:t>
      </w:r>
      <w:r w:rsidR="00C47948" w:rsidRPr="00C47948">
        <w:rPr>
          <w:rFonts w:asciiTheme="minorEastAsia" w:eastAsiaTheme="minorEastAsia" w:hAnsiTheme="minorEastAsia" w:cs="Times New Roman"/>
          <w:color w:val="000000" w:themeColor="text1"/>
          <w:sz w:val="21"/>
          <w:szCs w:val="21"/>
        </w:rPr>
        <w:t>.人工智能基础[M]. 电子工业出版社，2020年9月.</w:t>
      </w:r>
    </w:p>
    <w:p w14:paraId="7A271661" w14:textId="77777777" w:rsidR="006D6550" w:rsidRDefault="002133F3">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5A80B5C1" w14:textId="453F8F25" w:rsidR="00CB7DC0" w:rsidRDefault="002133F3" w:rsidP="00CB7DC0">
      <w:pPr>
        <w:autoSpaceDE/>
        <w:autoSpaceDN/>
        <w:snapToGrid w:val="0"/>
        <w:spacing w:line="360" w:lineRule="auto"/>
        <w:ind w:firstLine="420"/>
        <w:jc w:val="both"/>
        <w:rPr>
          <w:rFonts w:asciiTheme="minorEastAsia" w:eastAsiaTheme="minorEastAsia" w:hAnsiTheme="minorEastAsia" w:cs="Times New Roman"/>
          <w:sz w:val="21"/>
          <w:szCs w:val="21"/>
        </w:rPr>
      </w:pPr>
      <w:r>
        <w:rPr>
          <w:rFonts w:asciiTheme="minorEastAsia" w:eastAsiaTheme="minorEastAsia" w:hAnsiTheme="minorEastAsia" w:cs="Times New Roman" w:hint="eastAsia"/>
          <w:color w:val="000000" w:themeColor="text1"/>
          <w:sz w:val="21"/>
          <w:szCs w:val="21"/>
        </w:rPr>
        <w:t>[1]</w:t>
      </w:r>
      <w:r>
        <w:rPr>
          <w:rFonts w:asciiTheme="minorEastAsia" w:eastAsiaTheme="minorEastAsia" w:hAnsiTheme="minorEastAsia" w:cs="Times New Roman"/>
          <w:color w:val="000000" w:themeColor="text1"/>
          <w:sz w:val="21"/>
          <w:szCs w:val="21"/>
        </w:rPr>
        <w:t xml:space="preserve"> </w:t>
      </w:r>
      <w:r w:rsidR="00CB7DC0" w:rsidRPr="00CB7DC0">
        <w:rPr>
          <w:rFonts w:asciiTheme="minorEastAsia" w:eastAsiaTheme="minorEastAsia" w:hAnsiTheme="minorEastAsia" w:cs="Times New Roman"/>
          <w:sz w:val="21"/>
          <w:szCs w:val="21"/>
        </w:rPr>
        <w:t>王万良，</w:t>
      </w:r>
      <w:r w:rsidR="00CB7DC0" w:rsidRPr="00CB7DC0">
        <w:rPr>
          <w:rFonts w:asciiTheme="minorEastAsia" w:eastAsiaTheme="minorEastAsia" w:hAnsiTheme="minorEastAsia" w:cs="Times New Roman" w:hint="eastAsia"/>
          <w:sz w:val="21"/>
          <w:szCs w:val="21"/>
        </w:rPr>
        <w:t>《人工智能导论》第</w:t>
      </w:r>
      <w:r w:rsidR="00CB7DC0" w:rsidRPr="00CB7DC0">
        <w:rPr>
          <w:rFonts w:asciiTheme="minorEastAsia" w:eastAsiaTheme="minorEastAsia" w:hAnsiTheme="minorEastAsia" w:cs="Times New Roman"/>
          <w:sz w:val="21"/>
          <w:szCs w:val="21"/>
        </w:rPr>
        <w:t>5版，高等教育出版社，2020.11；</w:t>
      </w:r>
    </w:p>
    <w:p w14:paraId="0041C265" w14:textId="08CC0BE0" w:rsidR="006D6550" w:rsidRDefault="002133F3" w:rsidP="00CB7DC0">
      <w:pPr>
        <w:autoSpaceDE/>
        <w:autoSpaceDN/>
        <w:snapToGrid w:val="0"/>
        <w:spacing w:line="360" w:lineRule="auto"/>
        <w:ind w:firstLine="420"/>
        <w:jc w:val="both"/>
        <w:rPr>
          <w:bCs/>
          <w:color w:val="000000" w:themeColor="text1"/>
          <w:sz w:val="21"/>
          <w:szCs w:val="21"/>
        </w:rPr>
      </w:pPr>
      <w:r w:rsidRPr="001C475B">
        <w:rPr>
          <w:rFonts w:asciiTheme="minorEastAsia" w:eastAsiaTheme="minorEastAsia" w:hAnsiTheme="minorEastAsia" w:cs="Times New Roman" w:hint="eastAsia"/>
          <w:color w:val="000000" w:themeColor="text1"/>
          <w:sz w:val="21"/>
          <w:szCs w:val="21"/>
        </w:rPr>
        <w:t xml:space="preserve">[2] </w:t>
      </w:r>
      <w:r w:rsidR="00CB7DC0" w:rsidRPr="00CB7DC0">
        <w:rPr>
          <w:rFonts w:asciiTheme="minorEastAsia" w:eastAsiaTheme="minorEastAsia" w:hAnsiTheme="minorEastAsia" w:cs="Times New Roman" w:hint="eastAsia"/>
          <w:color w:val="000000" w:themeColor="text1"/>
          <w:sz w:val="21"/>
          <w:szCs w:val="21"/>
        </w:rPr>
        <w:t>丁世飞编著</w:t>
      </w:r>
      <w:r w:rsidR="00CB7DC0">
        <w:rPr>
          <w:rFonts w:asciiTheme="minorEastAsia" w:eastAsiaTheme="minorEastAsia" w:hAnsiTheme="minorEastAsia" w:cs="Times New Roman" w:hint="eastAsia"/>
          <w:color w:val="000000" w:themeColor="text1"/>
          <w:sz w:val="21"/>
          <w:szCs w:val="21"/>
        </w:rPr>
        <w:t>，</w:t>
      </w:r>
      <w:r w:rsidR="00CB7DC0" w:rsidRPr="00CB7DC0">
        <w:rPr>
          <w:rFonts w:asciiTheme="minorEastAsia" w:eastAsiaTheme="minorEastAsia" w:hAnsiTheme="minorEastAsia" w:cs="Times New Roman" w:hint="eastAsia"/>
          <w:color w:val="000000" w:themeColor="text1"/>
          <w:sz w:val="21"/>
          <w:szCs w:val="21"/>
        </w:rPr>
        <w:t>《人工智能》</w:t>
      </w:r>
      <w:r w:rsidR="00CB7DC0">
        <w:rPr>
          <w:rFonts w:asciiTheme="minorEastAsia" w:eastAsiaTheme="minorEastAsia" w:hAnsiTheme="minorEastAsia" w:cs="Times New Roman" w:hint="eastAsia"/>
          <w:color w:val="000000" w:themeColor="text1"/>
          <w:sz w:val="21"/>
          <w:szCs w:val="21"/>
        </w:rPr>
        <w:t>，</w:t>
      </w:r>
      <w:r w:rsidR="00CB7DC0" w:rsidRPr="00CB7DC0">
        <w:rPr>
          <w:rFonts w:asciiTheme="minorEastAsia" w:eastAsiaTheme="minorEastAsia" w:hAnsiTheme="minorEastAsia" w:cs="Times New Roman"/>
          <w:color w:val="000000" w:themeColor="text1"/>
          <w:sz w:val="21"/>
          <w:szCs w:val="21"/>
        </w:rPr>
        <w:t>电子工业出版社</w:t>
      </w:r>
      <w:r w:rsidR="00CB7DC0">
        <w:rPr>
          <w:rFonts w:asciiTheme="minorEastAsia" w:eastAsiaTheme="minorEastAsia" w:hAnsiTheme="minorEastAsia" w:cs="Times New Roman" w:hint="eastAsia"/>
          <w:color w:val="000000" w:themeColor="text1"/>
          <w:sz w:val="21"/>
          <w:szCs w:val="21"/>
        </w:rPr>
        <w:t>，</w:t>
      </w:r>
      <w:r w:rsidR="00CB7DC0" w:rsidRPr="00CB7DC0">
        <w:rPr>
          <w:rFonts w:asciiTheme="minorEastAsia" w:eastAsiaTheme="minorEastAsia" w:hAnsiTheme="minorEastAsia" w:cs="Times New Roman"/>
          <w:color w:val="000000" w:themeColor="text1"/>
          <w:sz w:val="21"/>
          <w:szCs w:val="21"/>
        </w:rPr>
        <w:t>2020年第三版</w:t>
      </w:r>
    </w:p>
    <w:p w14:paraId="75CB4AB2" w14:textId="77777777" w:rsidR="006D6550" w:rsidRDefault="006D6550">
      <w:pPr>
        <w:spacing w:line="360" w:lineRule="auto"/>
        <w:ind w:firstLineChars="2750" w:firstLine="5775"/>
        <w:rPr>
          <w:bCs/>
          <w:color w:val="000000" w:themeColor="text1"/>
          <w:sz w:val="21"/>
          <w:szCs w:val="21"/>
        </w:rPr>
      </w:pPr>
    </w:p>
    <w:p w14:paraId="12FD7CBD" w14:textId="0C789263" w:rsidR="006D6550" w:rsidRDefault="002133F3">
      <w:pPr>
        <w:spacing w:line="360" w:lineRule="auto"/>
        <w:ind w:left="4620" w:firstLine="420"/>
        <w:rPr>
          <w:bCs/>
          <w:color w:val="000000" w:themeColor="text1"/>
          <w:sz w:val="21"/>
          <w:szCs w:val="21"/>
        </w:rPr>
      </w:pPr>
      <w:r>
        <w:rPr>
          <w:rFonts w:hint="eastAsia"/>
          <w:bCs/>
          <w:color w:val="000000" w:themeColor="text1"/>
          <w:sz w:val="21"/>
          <w:szCs w:val="21"/>
        </w:rPr>
        <w:t xml:space="preserve">大纲执笔人： </w:t>
      </w:r>
      <w:r w:rsidR="007B02DB">
        <w:rPr>
          <w:rFonts w:hint="eastAsia"/>
          <w:bCs/>
          <w:color w:val="000000" w:themeColor="text1"/>
          <w:sz w:val="21"/>
          <w:szCs w:val="21"/>
        </w:rPr>
        <w:t>陈洵凛</w:t>
      </w:r>
    </w:p>
    <w:p w14:paraId="21A71A15" w14:textId="178D637C" w:rsidR="006D6550" w:rsidRPr="00621CEE" w:rsidRDefault="002133F3">
      <w:pPr>
        <w:spacing w:line="360" w:lineRule="auto"/>
        <w:ind w:left="4620" w:firstLine="420"/>
        <w:rPr>
          <w:bCs/>
          <w:color w:val="000000" w:themeColor="text1"/>
          <w:sz w:val="21"/>
          <w:szCs w:val="21"/>
        </w:rPr>
      </w:pPr>
      <w:r>
        <w:rPr>
          <w:rFonts w:hint="eastAsia"/>
          <w:bCs/>
          <w:color w:val="000000" w:themeColor="text1"/>
          <w:sz w:val="21"/>
          <w:szCs w:val="21"/>
        </w:rPr>
        <w:t>讨论参与人:</w:t>
      </w:r>
      <w:r>
        <w:rPr>
          <w:rFonts w:ascii="Times New Roman" w:cs="Times New Roman" w:hint="eastAsia"/>
        </w:rPr>
        <w:t xml:space="preserve"> </w:t>
      </w:r>
      <w:r w:rsidR="009B546E" w:rsidRPr="00621CEE">
        <w:rPr>
          <w:rFonts w:ascii="Times New Roman" w:hAnsi="Times New Roman" w:cs="Times New Roman" w:hint="eastAsia"/>
          <w:sz w:val="21"/>
          <w:szCs w:val="21"/>
        </w:rPr>
        <w:t>吴蕾</w:t>
      </w:r>
      <w:r w:rsidR="009B546E">
        <w:rPr>
          <w:rFonts w:ascii="Times New Roman" w:hAnsi="Times New Roman" w:cs="Times New Roman" w:hint="eastAsia"/>
          <w:sz w:val="21"/>
          <w:szCs w:val="21"/>
        </w:rPr>
        <w:t>、</w:t>
      </w:r>
      <w:r w:rsidR="009B546E">
        <w:rPr>
          <w:rFonts w:ascii="Times New Roman" w:cs="Times New Roman" w:hint="eastAsia"/>
          <w:sz w:val="21"/>
          <w:szCs w:val="21"/>
        </w:rPr>
        <w:t>肖健</w:t>
      </w:r>
    </w:p>
    <w:p w14:paraId="22A04CAE" w14:textId="7D1D7970" w:rsidR="006D6550" w:rsidRPr="009B546E" w:rsidRDefault="002133F3" w:rsidP="009B546E">
      <w:pPr>
        <w:spacing w:line="360" w:lineRule="auto"/>
        <w:ind w:left="4620" w:firstLine="420"/>
        <w:rPr>
          <w:rFonts w:hint="eastAsia"/>
          <w:bCs/>
          <w:color w:val="000000" w:themeColor="text1"/>
          <w:sz w:val="21"/>
          <w:szCs w:val="21"/>
        </w:rPr>
      </w:pPr>
      <w:r>
        <w:rPr>
          <w:rFonts w:hint="eastAsia"/>
          <w:bCs/>
          <w:color w:val="000000" w:themeColor="text1"/>
          <w:sz w:val="21"/>
          <w:szCs w:val="21"/>
        </w:rPr>
        <w:t>系（教研室）主任：</w:t>
      </w:r>
      <w:r w:rsidR="009B546E" w:rsidRPr="00621CEE">
        <w:rPr>
          <w:rFonts w:ascii="Times New Roman" w:hAnsi="Times New Roman" w:cs="Times New Roman" w:hint="eastAsia"/>
          <w:sz w:val="21"/>
          <w:szCs w:val="21"/>
        </w:rPr>
        <w:t>吴蕾</w:t>
      </w:r>
    </w:p>
    <w:p w14:paraId="7AAA79C3" w14:textId="2B47F8D0" w:rsidR="006D6550" w:rsidRDefault="002133F3">
      <w:pPr>
        <w:spacing w:line="360" w:lineRule="auto"/>
        <w:ind w:left="4620" w:firstLine="420"/>
      </w:pPr>
      <w:r>
        <w:rPr>
          <w:rFonts w:hint="eastAsia"/>
          <w:bCs/>
          <w:color w:val="000000" w:themeColor="text1"/>
          <w:sz w:val="21"/>
          <w:szCs w:val="21"/>
        </w:rPr>
        <w:t>学院（部）审核人：</w:t>
      </w:r>
      <w:r w:rsidR="007B02DB">
        <w:rPr>
          <w:rFonts w:hint="eastAsia"/>
          <w:bCs/>
          <w:color w:val="000000" w:themeColor="text1"/>
          <w:sz w:val="21"/>
          <w:szCs w:val="21"/>
        </w:rPr>
        <w:t>刘甫</w:t>
      </w:r>
    </w:p>
    <w:p w14:paraId="790E23C6" w14:textId="77777777" w:rsidR="006D6550" w:rsidRDefault="006D6550">
      <w:pPr>
        <w:spacing w:line="360" w:lineRule="auto"/>
        <w:ind w:firstLineChars="2750" w:firstLine="6050"/>
      </w:pPr>
    </w:p>
    <w:sectPr w:rsidR="006D65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FAC9" w14:textId="77777777" w:rsidR="000F7AEC" w:rsidRDefault="000F7AEC" w:rsidP="007F6780">
      <w:r>
        <w:separator/>
      </w:r>
    </w:p>
  </w:endnote>
  <w:endnote w:type="continuationSeparator" w:id="0">
    <w:p w14:paraId="1BAD3E64" w14:textId="77777777" w:rsidR="000F7AEC" w:rsidRDefault="000F7AEC" w:rsidP="007F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0648" w14:textId="77777777" w:rsidR="000F7AEC" w:rsidRDefault="000F7AEC" w:rsidP="007F6780">
      <w:r>
        <w:separator/>
      </w:r>
    </w:p>
  </w:footnote>
  <w:footnote w:type="continuationSeparator" w:id="0">
    <w:p w14:paraId="37254A73" w14:textId="77777777" w:rsidR="000F7AEC" w:rsidRDefault="000F7AEC" w:rsidP="007F6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898051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75D5BEF"/>
    <w:rsid w:val="00012540"/>
    <w:rsid w:val="000205F2"/>
    <w:rsid w:val="0003599D"/>
    <w:rsid w:val="00035FF1"/>
    <w:rsid w:val="0005209E"/>
    <w:rsid w:val="00073853"/>
    <w:rsid w:val="000768E9"/>
    <w:rsid w:val="0008296D"/>
    <w:rsid w:val="00084699"/>
    <w:rsid w:val="00091EAA"/>
    <w:rsid w:val="000A677F"/>
    <w:rsid w:val="000B00D0"/>
    <w:rsid w:val="000C68E1"/>
    <w:rsid w:val="000F1245"/>
    <w:rsid w:val="000F7AEC"/>
    <w:rsid w:val="00102108"/>
    <w:rsid w:val="00117742"/>
    <w:rsid w:val="00117AF3"/>
    <w:rsid w:val="00120AA8"/>
    <w:rsid w:val="00132634"/>
    <w:rsid w:val="0014078B"/>
    <w:rsid w:val="0016141A"/>
    <w:rsid w:val="0017197E"/>
    <w:rsid w:val="00181711"/>
    <w:rsid w:val="00186529"/>
    <w:rsid w:val="0019686D"/>
    <w:rsid w:val="001A7F8B"/>
    <w:rsid w:val="001C475B"/>
    <w:rsid w:val="001F75E4"/>
    <w:rsid w:val="002133F3"/>
    <w:rsid w:val="002236D6"/>
    <w:rsid w:val="0023012A"/>
    <w:rsid w:val="00241968"/>
    <w:rsid w:val="00253FE8"/>
    <w:rsid w:val="0026214A"/>
    <w:rsid w:val="00284882"/>
    <w:rsid w:val="002A2B42"/>
    <w:rsid w:val="002B2FE1"/>
    <w:rsid w:val="002B4223"/>
    <w:rsid w:val="002B457A"/>
    <w:rsid w:val="002B4E62"/>
    <w:rsid w:val="002B4F67"/>
    <w:rsid w:val="002C4045"/>
    <w:rsid w:val="0030629B"/>
    <w:rsid w:val="003228B5"/>
    <w:rsid w:val="00325505"/>
    <w:rsid w:val="00353DB5"/>
    <w:rsid w:val="00397C7E"/>
    <w:rsid w:val="003B313D"/>
    <w:rsid w:val="003C3F8D"/>
    <w:rsid w:val="003D4565"/>
    <w:rsid w:val="003E2C4B"/>
    <w:rsid w:val="003E3141"/>
    <w:rsid w:val="003E54F8"/>
    <w:rsid w:val="003F3822"/>
    <w:rsid w:val="0041537C"/>
    <w:rsid w:val="00416B93"/>
    <w:rsid w:val="004330D2"/>
    <w:rsid w:val="00440EED"/>
    <w:rsid w:val="0044236D"/>
    <w:rsid w:val="00447637"/>
    <w:rsid w:val="00474D17"/>
    <w:rsid w:val="00485CE3"/>
    <w:rsid w:val="004876F7"/>
    <w:rsid w:val="004907E9"/>
    <w:rsid w:val="00496CF4"/>
    <w:rsid w:val="004B5333"/>
    <w:rsid w:val="004C2C10"/>
    <w:rsid w:val="00506CD8"/>
    <w:rsid w:val="00520747"/>
    <w:rsid w:val="00526DFB"/>
    <w:rsid w:val="0054495B"/>
    <w:rsid w:val="00567FA2"/>
    <w:rsid w:val="00584C28"/>
    <w:rsid w:val="005A4D93"/>
    <w:rsid w:val="005B45F3"/>
    <w:rsid w:val="005B7EAA"/>
    <w:rsid w:val="005E1703"/>
    <w:rsid w:val="005F3360"/>
    <w:rsid w:val="005F6550"/>
    <w:rsid w:val="006002E2"/>
    <w:rsid w:val="00610377"/>
    <w:rsid w:val="00621CEE"/>
    <w:rsid w:val="00630208"/>
    <w:rsid w:val="0063273E"/>
    <w:rsid w:val="006416AE"/>
    <w:rsid w:val="00643E8F"/>
    <w:rsid w:val="006524A7"/>
    <w:rsid w:val="00652556"/>
    <w:rsid w:val="006570CD"/>
    <w:rsid w:val="00657B6A"/>
    <w:rsid w:val="006758F5"/>
    <w:rsid w:val="0068063C"/>
    <w:rsid w:val="0069271D"/>
    <w:rsid w:val="006A2F7F"/>
    <w:rsid w:val="006A4750"/>
    <w:rsid w:val="006C60E1"/>
    <w:rsid w:val="006D6550"/>
    <w:rsid w:val="006F641E"/>
    <w:rsid w:val="00702451"/>
    <w:rsid w:val="00705161"/>
    <w:rsid w:val="00717942"/>
    <w:rsid w:val="00725A02"/>
    <w:rsid w:val="007600C4"/>
    <w:rsid w:val="007662C4"/>
    <w:rsid w:val="00783123"/>
    <w:rsid w:val="00784814"/>
    <w:rsid w:val="007A214A"/>
    <w:rsid w:val="007A67E5"/>
    <w:rsid w:val="007B02DB"/>
    <w:rsid w:val="007B3AD9"/>
    <w:rsid w:val="007B61BF"/>
    <w:rsid w:val="007C2436"/>
    <w:rsid w:val="007E7300"/>
    <w:rsid w:val="007F4425"/>
    <w:rsid w:val="007F4567"/>
    <w:rsid w:val="007F4B11"/>
    <w:rsid w:val="007F6780"/>
    <w:rsid w:val="00827B13"/>
    <w:rsid w:val="008467FC"/>
    <w:rsid w:val="00860D08"/>
    <w:rsid w:val="008913FD"/>
    <w:rsid w:val="008C2FD0"/>
    <w:rsid w:val="008C7772"/>
    <w:rsid w:val="008D0357"/>
    <w:rsid w:val="008E2711"/>
    <w:rsid w:val="008F28ED"/>
    <w:rsid w:val="008F5393"/>
    <w:rsid w:val="008F65E8"/>
    <w:rsid w:val="00925DF8"/>
    <w:rsid w:val="00951E14"/>
    <w:rsid w:val="009568BE"/>
    <w:rsid w:val="00966435"/>
    <w:rsid w:val="00970FAF"/>
    <w:rsid w:val="009861B4"/>
    <w:rsid w:val="00991296"/>
    <w:rsid w:val="00995B85"/>
    <w:rsid w:val="009B288D"/>
    <w:rsid w:val="009B546E"/>
    <w:rsid w:val="009C2776"/>
    <w:rsid w:val="009D1EB2"/>
    <w:rsid w:val="009E4765"/>
    <w:rsid w:val="00A1183A"/>
    <w:rsid w:val="00A243DC"/>
    <w:rsid w:val="00A3222B"/>
    <w:rsid w:val="00A6012B"/>
    <w:rsid w:val="00A755E9"/>
    <w:rsid w:val="00A83900"/>
    <w:rsid w:val="00AD09FA"/>
    <w:rsid w:val="00AD5716"/>
    <w:rsid w:val="00B018F3"/>
    <w:rsid w:val="00B21F33"/>
    <w:rsid w:val="00B26A48"/>
    <w:rsid w:val="00B35220"/>
    <w:rsid w:val="00B7062B"/>
    <w:rsid w:val="00B73FF5"/>
    <w:rsid w:val="00B83D84"/>
    <w:rsid w:val="00BA39A2"/>
    <w:rsid w:val="00BB4A01"/>
    <w:rsid w:val="00BB5B05"/>
    <w:rsid w:val="00BF311F"/>
    <w:rsid w:val="00C01FFF"/>
    <w:rsid w:val="00C23871"/>
    <w:rsid w:val="00C32992"/>
    <w:rsid w:val="00C45ABC"/>
    <w:rsid w:val="00C47948"/>
    <w:rsid w:val="00C50DF6"/>
    <w:rsid w:val="00C873A8"/>
    <w:rsid w:val="00C9310B"/>
    <w:rsid w:val="00C93E97"/>
    <w:rsid w:val="00C97C27"/>
    <w:rsid w:val="00CA6431"/>
    <w:rsid w:val="00CB6AB5"/>
    <w:rsid w:val="00CB7DC0"/>
    <w:rsid w:val="00CC4381"/>
    <w:rsid w:val="00CC7860"/>
    <w:rsid w:val="00CE7E00"/>
    <w:rsid w:val="00CF38A0"/>
    <w:rsid w:val="00CF4060"/>
    <w:rsid w:val="00D03C77"/>
    <w:rsid w:val="00D26280"/>
    <w:rsid w:val="00D317C4"/>
    <w:rsid w:val="00D41B93"/>
    <w:rsid w:val="00D56551"/>
    <w:rsid w:val="00D62FA5"/>
    <w:rsid w:val="00D65052"/>
    <w:rsid w:val="00D815E1"/>
    <w:rsid w:val="00D844D4"/>
    <w:rsid w:val="00DA0D8B"/>
    <w:rsid w:val="00DB70B2"/>
    <w:rsid w:val="00DC5E2F"/>
    <w:rsid w:val="00DD074A"/>
    <w:rsid w:val="00DD2AC3"/>
    <w:rsid w:val="00DD5EDE"/>
    <w:rsid w:val="00DF6F97"/>
    <w:rsid w:val="00E001BE"/>
    <w:rsid w:val="00E34965"/>
    <w:rsid w:val="00E4240C"/>
    <w:rsid w:val="00E42E0C"/>
    <w:rsid w:val="00E658E5"/>
    <w:rsid w:val="00E707F2"/>
    <w:rsid w:val="00E7273E"/>
    <w:rsid w:val="00E745AA"/>
    <w:rsid w:val="00E75511"/>
    <w:rsid w:val="00E76B98"/>
    <w:rsid w:val="00E775C1"/>
    <w:rsid w:val="00E8296E"/>
    <w:rsid w:val="00E90E4F"/>
    <w:rsid w:val="00E92621"/>
    <w:rsid w:val="00E9461B"/>
    <w:rsid w:val="00EA1529"/>
    <w:rsid w:val="00EC3034"/>
    <w:rsid w:val="00EC4453"/>
    <w:rsid w:val="00ED62D2"/>
    <w:rsid w:val="00EF24EC"/>
    <w:rsid w:val="00EF2967"/>
    <w:rsid w:val="00EF6F13"/>
    <w:rsid w:val="00F134F5"/>
    <w:rsid w:val="00F43513"/>
    <w:rsid w:val="00F5200E"/>
    <w:rsid w:val="00F52109"/>
    <w:rsid w:val="00F54561"/>
    <w:rsid w:val="00F54C72"/>
    <w:rsid w:val="00F61959"/>
    <w:rsid w:val="00F67D58"/>
    <w:rsid w:val="00F831B2"/>
    <w:rsid w:val="00FA68F1"/>
    <w:rsid w:val="00FA6A61"/>
    <w:rsid w:val="00FB4AB4"/>
    <w:rsid w:val="00FB7ADC"/>
    <w:rsid w:val="00FD227E"/>
    <w:rsid w:val="00FE0350"/>
    <w:rsid w:val="00FE30F7"/>
    <w:rsid w:val="00FE389A"/>
    <w:rsid w:val="00FF444B"/>
    <w:rsid w:val="075D5BEF"/>
    <w:rsid w:val="0D9A0A83"/>
    <w:rsid w:val="3F713A49"/>
    <w:rsid w:val="548162A4"/>
    <w:rsid w:val="5EFE44F3"/>
    <w:rsid w:val="689C384C"/>
    <w:rsid w:val="79C56A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22C37B"/>
  <w15:docId w15:val="{B5878A26-BA91-445F-A089-2E8A4FC9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footer"/>
    <w:basedOn w:val="a"/>
    <w:link w:val="a6"/>
    <w:pPr>
      <w:tabs>
        <w:tab w:val="center" w:pos="4153"/>
        <w:tab w:val="right" w:pos="8306"/>
      </w:tabs>
      <w:snapToGrid w:val="0"/>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unhideWhenUsed/>
    <w:qFormat/>
    <w:pPr>
      <w:ind w:firstLineChars="200" w:firstLine="420"/>
    </w:pPr>
  </w:style>
  <w:style w:type="character" w:customStyle="1" w:styleId="a8">
    <w:name w:val="页眉 字符"/>
    <w:basedOn w:val="a0"/>
    <w:link w:val="a7"/>
    <w:rPr>
      <w:rFonts w:ascii="宋体" w:eastAsia="宋体" w:hAnsi="宋体" w:cs="宋体"/>
      <w:sz w:val="18"/>
      <w:szCs w:val="18"/>
    </w:rPr>
  </w:style>
  <w:style w:type="character" w:customStyle="1" w:styleId="a6">
    <w:name w:val="页脚 字符"/>
    <w:basedOn w:val="a0"/>
    <w:link w:val="a5"/>
    <w:rPr>
      <w:rFonts w:ascii="宋体" w:eastAsia="宋体" w:hAnsi="宋体" w:cs="宋体"/>
      <w:sz w:val="18"/>
      <w:szCs w:val="18"/>
    </w:rPr>
  </w:style>
  <w:style w:type="table" w:customStyle="1" w:styleId="TableNormal">
    <w:name w:val="Table Normal"/>
    <w:semiHidden/>
    <w:unhideWhenUsed/>
    <w:qFormat/>
    <w:rPr>
      <w:rFonts w:ascii="Arial" w:hAnsi="Arial" w:cs="Arial"/>
      <w:snapToGrid w:val="0"/>
      <w:color w:val="000000"/>
      <w:sz w:val="21"/>
      <w:szCs w:val="21"/>
    </w:rPr>
    <w:tblPr>
      <w:tblCellMar>
        <w:top w:w="0" w:type="dxa"/>
        <w:left w:w="0" w:type="dxa"/>
        <w:bottom w:w="0" w:type="dxa"/>
        <w:right w:w="0" w:type="dxa"/>
      </w:tblCellMar>
    </w:tblPr>
  </w:style>
  <w:style w:type="character" w:styleId="ab">
    <w:name w:val="annotation reference"/>
    <w:basedOn w:val="a0"/>
    <w:qFormat/>
    <w:rPr>
      <w:sz w:val="21"/>
      <w:szCs w:val="21"/>
    </w:rPr>
  </w:style>
  <w:style w:type="paragraph" w:styleId="ac">
    <w:name w:val="annotation subject"/>
    <w:basedOn w:val="a3"/>
    <w:next w:val="a3"/>
    <w:link w:val="ad"/>
    <w:rsid w:val="00643E8F"/>
    <w:rPr>
      <w:b/>
      <w:bCs/>
    </w:rPr>
  </w:style>
  <w:style w:type="character" w:customStyle="1" w:styleId="a4">
    <w:name w:val="批注文字 字符"/>
    <w:basedOn w:val="a0"/>
    <w:link w:val="a3"/>
    <w:rsid w:val="00643E8F"/>
    <w:rPr>
      <w:rFonts w:ascii="宋体" w:eastAsia="宋体" w:hAnsi="宋体" w:cs="宋体"/>
      <w:sz w:val="22"/>
      <w:szCs w:val="22"/>
    </w:rPr>
  </w:style>
  <w:style w:type="character" w:customStyle="1" w:styleId="ad">
    <w:name w:val="批注主题 字符"/>
    <w:basedOn w:val="a4"/>
    <w:link w:val="ac"/>
    <w:rsid w:val="00643E8F"/>
    <w:rPr>
      <w:rFonts w:ascii="宋体" w:eastAsia="宋体" w:hAnsi="宋体" w:cs="宋体"/>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4</Pages>
  <Words>472</Words>
  <Characters>2694</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lin chen</cp:lastModifiedBy>
  <cp:revision>108</cp:revision>
  <dcterms:created xsi:type="dcterms:W3CDTF">2021-12-06T07:42:00Z</dcterms:created>
  <dcterms:modified xsi:type="dcterms:W3CDTF">2024-01-04T14:48:00Z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B4017474EF0C4E598AA08FEAC6813276</vt:lpwstr>
  </property>
</Properties>
</file>