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9338" w14:textId="2DD303CE" w:rsidR="004F34C7" w:rsidRPr="00BF7626" w:rsidRDefault="004F34C7" w:rsidP="004F34C7">
      <w:pPr>
        <w:pStyle w:val="a3"/>
        <w:jc w:val="center"/>
        <w:rPr>
          <w:b/>
          <w:color w:val="000000" w:themeColor="text1"/>
          <w:sz w:val="32"/>
          <w:szCs w:val="32"/>
        </w:rPr>
      </w:pPr>
      <w:r w:rsidRPr="00BF7626">
        <w:rPr>
          <w:b/>
          <w:color w:val="000000" w:themeColor="text1"/>
          <w:sz w:val="32"/>
          <w:szCs w:val="32"/>
        </w:rPr>
        <w:t>《</w:t>
      </w:r>
      <w:r w:rsidRPr="00BF7626">
        <w:rPr>
          <w:rFonts w:hint="eastAsia"/>
          <w:b/>
          <w:color w:val="000000" w:themeColor="text1"/>
          <w:sz w:val="32"/>
          <w:szCs w:val="32"/>
        </w:rPr>
        <w:t>分析化学</w:t>
      </w:r>
      <w:r w:rsidRPr="00BF7626">
        <w:rPr>
          <w:b/>
          <w:color w:val="000000" w:themeColor="text1"/>
          <w:sz w:val="32"/>
          <w:szCs w:val="32"/>
        </w:rPr>
        <w:t>》教学大纲</w:t>
      </w:r>
    </w:p>
    <w:p w14:paraId="597C7A2C" w14:textId="77777777" w:rsidR="004F34C7" w:rsidRDefault="004F34C7" w:rsidP="004F34C7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767D7FB" w14:textId="77777777" w:rsidR="004F34C7" w:rsidRDefault="004F34C7" w:rsidP="004F34C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4F34C7" w14:paraId="62265F4E" w14:textId="77777777" w:rsidTr="00EC2DDA">
        <w:trPr>
          <w:trHeight w:val="354"/>
        </w:trPr>
        <w:tc>
          <w:tcPr>
            <w:tcW w:w="1529" w:type="dxa"/>
            <w:vAlign w:val="center"/>
          </w:tcPr>
          <w:p w14:paraId="05D5848A" w14:textId="77777777" w:rsidR="004F34C7" w:rsidRDefault="004F34C7" w:rsidP="00EC2DDA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6B4A5921" w14:textId="4396C674" w:rsidR="004F34C7" w:rsidRDefault="008A4E42" w:rsidP="00EC2DDA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1E4A2D45" w14:textId="77777777" w:rsidR="004F34C7" w:rsidRDefault="004F34C7" w:rsidP="00EC2DDA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1EB7614C" w14:textId="37C71C88" w:rsidR="004F34C7" w:rsidRDefault="008C196A" w:rsidP="00EC2DDA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7C1C610B" w14:textId="77777777" w:rsidR="004F34C7" w:rsidRDefault="004F34C7" w:rsidP="00EC2DDA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67C3EB4A" w14:textId="66BB53C9" w:rsidR="004F34C7" w:rsidRDefault="008C196A" w:rsidP="00EC2DDA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4F34C7" w14:paraId="477A65B4" w14:textId="77777777" w:rsidTr="00EC2DDA">
        <w:trPr>
          <w:trHeight w:val="371"/>
        </w:trPr>
        <w:tc>
          <w:tcPr>
            <w:tcW w:w="1529" w:type="dxa"/>
            <w:vAlign w:val="center"/>
          </w:tcPr>
          <w:p w14:paraId="752322FA" w14:textId="77777777" w:rsidR="004F34C7" w:rsidRDefault="004F34C7" w:rsidP="00EC2DD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6001C362" w14:textId="320CB712" w:rsidR="004F34C7" w:rsidRDefault="008A4E42" w:rsidP="00EC2DD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分析化学</w:t>
            </w:r>
          </w:p>
        </w:tc>
        <w:tc>
          <w:tcPr>
            <w:tcW w:w="1559" w:type="dxa"/>
            <w:vAlign w:val="center"/>
          </w:tcPr>
          <w:p w14:paraId="3EB17C77" w14:textId="77777777" w:rsidR="004F34C7" w:rsidRDefault="004F34C7" w:rsidP="00EC2DD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3A00B05B" w14:textId="3B33D3B6" w:rsidR="004F34C7" w:rsidRDefault="008A4E42" w:rsidP="00EC2DD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8A4E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Analytic</w:t>
            </w:r>
            <w:r w:rsidR="00076A6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al</w:t>
            </w:r>
            <w:r w:rsidRPr="008A4E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Chemistry</w:t>
            </w:r>
          </w:p>
        </w:tc>
      </w:tr>
      <w:tr w:rsidR="004F34C7" w14:paraId="35A696EB" w14:textId="77777777" w:rsidTr="00EC2DDA">
        <w:trPr>
          <w:trHeight w:val="371"/>
        </w:trPr>
        <w:tc>
          <w:tcPr>
            <w:tcW w:w="1529" w:type="dxa"/>
            <w:vAlign w:val="center"/>
          </w:tcPr>
          <w:p w14:paraId="3D9C91A4" w14:textId="77777777" w:rsidR="004F34C7" w:rsidRDefault="004F34C7" w:rsidP="00EC2DD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3A8C25F5" w14:textId="59DE9D59" w:rsidR="004F34C7" w:rsidRPr="008A4E42" w:rsidRDefault="005938CF" w:rsidP="00EC2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938C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J37B035D</w:t>
            </w:r>
          </w:p>
        </w:tc>
        <w:tc>
          <w:tcPr>
            <w:tcW w:w="1559" w:type="dxa"/>
            <w:vAlign w:val="center"/>
          </w:tcPr>
          <w:p w14:paraId="2D98F8A1" w14:textId="77777777" w:rsidR="004F34C7" w:rsidRDefault="004F34C7" w:rsidP="00EC2DD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6086FD0C" w14:textId="53E0C3B2" w:rsidR="004F34C7" w:rsidRDefault="008A4E42" w:rsidP="00EC2DD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环境工程</w:t>
            </w:r>
            <w:r w:rsidR="005938CF">
              <w:rPr>
                <w:rFonts w:cs="PMingLiU" w:hint="eastAsia"/>
                <w:color w:val="000000" w:themeColor="text1"/>
                <w:sz w:val="21"/>
                <w:szCs w:val="21"/>
              </w:rPr>
              <w:t>（专升本）</w:t>
            </w:r>
          </w:p>
        </w:tc>
      </w:tr>
      <w:tr w:rsidR="004F34C7" w14:paraId="4286E695" w14:textId="77777777" w:rsidTr="00EC2DDA">
        <w:trPr>
          <w:trHeight w:val="90"/>
        </w:trPr>
        <w:tc>
          <w:tcPr>
            <w:tcW w:w="1529" w:type="dxa"/>
            <w:vAlign w:val="center"/>
          </w:tcPr>
          <w:p w14:paraId="52F87BE1" w14:textId="77777777" w:rsidR="004F34C7" w:rsidRDefault="004F34C7" w:rsidP="00EC2DD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21B53DA8" w14:textId="62F1A0C2" w:rsidR="004F34C7" w:rsidRDefault="008A4E42" w:rsidP="00EC2DD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410B247B" w14:textId="77777777" w:rsidR="004F34C7" w:rsidRDefault="004F34C7" w:rsidP="00EC2DD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63836357" w14:textId="64FC647F" w:rsidR="004F34C7" w:rsidRDefault="008A4E42" w:rsidP="00EC2DDA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无机化学</w:t>
            </w:r>
          </w:p>
        </w:tc>
      </w:tr>
      <w:tr w:rsidR="004F34C7" w14:paraId="559B1E31" w14:textId="77777777" w:rsidTr="00EC2DDA">
        <w:trPr>
          <w:trHeight w:val="358"/>
        </w:trPr>
        <w:tc>
          <w:tcPr>
            <w:tcW w:w="1529" w:type="dxa"/>
            <w:vAlign w:val="center"/>
          </w:tcPr>
          <w:p w14:paraId="4C48C422" w14:textId="77777777" w:rsidR="004F34C7" w:rsidRDefault="004F34C7" w:rsidP="00EC2DD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1E993CAC" w14:textId="09D9E92E" w:rsidR="004F34C7" w:rsidRDefault="00076A6F" w:rsidP="00EC2DD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345" w:type="dxa"/>
            <w:gridSpan w:val="2"/>
            <w:vAlign w:val="center"/>
          </w:tcPr>
          <w:p w14:paraId="77B950AC" w14:textId="77777777" w:rsidR="004F34C7" w:rsidRDefault="004F34C7" w:rsidP="00EC2DD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1B58CD8C" w14:textId="07D35205" w:rsidR="004F34C7" w:rsidRPr="007C2D41" w:rsidRDefault="00076A6F" w:rsidP="00EC2DDA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 w:rsidRPr="007C2D41"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38D23F76" w14:textId="77777777" w:rsidR="004F34C7" w:rsidRDefault="004F34C7" w:rsidP="00EC2DD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74D97645" w14:textId="4623052A" w:rsidR="004F34C7" w:rsidRDefault="00076A6F" w:rsidP="00EC2DDA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2</w:t>
            </w:r>
          </w:p>
        </w:tc>
      </w:tr>
      <w:tr w:rsidR="004F34C7" w14:paraId="5E281963" w14:textId="77777777" w:rsidTr="00EC2DDA">
        <w:trPr>
          <w:trHeight w:val="332"/>
        </w:trPr>
        <w:tc>
          <w:tcPr>
            <w:tcW w:w="4219" w:type="dxa"/>
            <w:gridSpan w:val="4"/>
            <w:vAlign w:val="center"/>
          </w:tcPr>
          <w:p w14:paraId="3AE211A5" w14:textId="77777777" w:rsidR="004F34C7" w:rsidRDefault="004F34C7" w:rsidP="00EC2DD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0DCBCA99" w14:textId="488A05E8" w:rsidR="004F34C7" w:rsidRDefault="00076A6F" w:rsidP="00EC2DDA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4F34C7" w14:paraId="7F8B5F50" w14:textId="77777777" w:rsidTr="00EC2DDA">
        <w:trPr>
          <w:trHeight w:val="332"/>
        </w:trPr>
        <w:tc>
          <w:tcPr>
            <w:tcW w:w="4219" w:type="dxa"/>
            <w:gridSpan w:val="4"/>
            <w:vAlign w:val="center"/>
          </w:tcPr>
          <w:p w14:paraId="4362C195" w14:textId="77777777" w:rsidR="004F34C7" w:rsidRDefault="004F34C7" w:rsidP="00EC2DDA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3EA94A12" w14:textId="5D6713EB" w:rsidR="004F34C7" w:rsidRDefault="00076A6F" w:rsidP="00EC2DDA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城建与环境学院</w:t>
            </w:r>
          </w:p>
        </w:tc>
      </w:tr>
    </w:tbl>
    <w:p w14:paraId="20D48AE8" w14:textId="77777777" w:rsidR="004F34C7" w:rsidRDefault="004F34C7" w:rsidP="004F34C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4E1B017" w14:textId="77777777" w:rsidR="004F34C7" w:rsidRDefault="004F34C7" w:rsidP="004F34C7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312D129C" w14:textId="2A107935" w:rsidR="004F34C7" w:rsidRDefault="00972DA5" w:rsidP="009D091E">
      <w:pPr>
        <w:spacing w:line="360" w:lineRule="auto"/>
        <w:ind w:firstLineChars="200" w:firstLine="420"/>
        <w:rPr>
          <w:color w:val="000000"/>
          <w:sz w:val="21"/>
          <w:szCs w:val="21"/>
        </w:rPr>
      </w:pPr>
      <w:r w:rsidRPr="00755C62">
        <w:rPr>
          <w:rFonts w:hint="eastAsia"/>
          <w:color w:val="000000"/>
          <w:sz w:val="21"/>
          <w:szCs w:val="21"/>
        </w:rPr>
        <w:t>《分析化学》是环境工程</w:t>
      </w:r>
      <w:r w:rsidR="008C196A">
        <w:rPr>
          <w:rFonts w:hint="eastAsia"/>
          <w:color w:val="000000"/>
          <w:sz w:val="21"/>
          <w:szCs w:val="21"/>
        </w:rPr>
        <w:t>专业</w:t>
      </w:r>
      <w:r w:rsidR="00AA2CB3" w:rsidRPr="00755C62">
        <w:rPr>
          <w:rFonts w:hint="eastAsia"/>
          <w:color w:val="000000"/>
          <w:sz w:val="21"/>
          <w:szCs w:val="21"/>
        </w:rPr>
        <w:t>重要的学科基础课</w:t>
      </w:r>
      <w:r w:rsidR="002812A2">
        <w:rPr>
          <w:rFonts w:hint="eastAsia"/>
          <w:color w:val="000000"/>
          <w:sz w:val="21"/>
          <w:szCs w:val="21"/>
        </w:rPr>
        <w:t>。</w:t>
      </w:r>
      <w:r w:rsidRPr="00755C62">
        <w:rPr>
          <w:rFonts w:hint="eastAsia"/>
          <w:color w:val="000000"/>
          <w:sz w:val="21"/>
          <w:szCs w:val="21"/>
        </w:rPr>
        <w:t>本课程重点介绍分析化学的任务、作用及分类，误差及分析数据的统计处理、酸碱滴定法、配位滴定法、氧化还原滴定法、光分析法等知识。通过本课程的学习，</w:t>
      </w:r>
      <w:r w:rsidR="002812A2">
        <w:rPr>
          <w:rFonts w:hint="eastAsia"/>
          <w:color w:val="000000"/>
          <w:sz w:val="21"/>
          <w:szCs w:val="21"/>
        </w:rPr>
        <w:t>要求</w:t>
      </w:r>
      <w:r w:rsidR="002812A2" w:rsidRPr="00755C62">
        <w:rPr>
          <w:rFonts w:hint="eastAsia"/>
          <w:color w:val="000000"/>
          <w:sz w:val="21"/>
          <w:szCs w:val="21"/>
        </w:rPr>
        <w:t>学生掌握分析化学的基础理论、各类定量分析方法的原理及过程、数据处理及其分析结果表达</w:t>
      </w:r>
      <w:r w:rsidR="002812A2">
        <w:rPr>
          <w:rFonts w:hint="eastAsia"/>
          <w:color w:val="000000"/>
          <w:sz w:val="21"/>
          <w:szCs w:val="21"/>
        </w:rPr>
        <w:t>；</w:t>
      </w:r>
      <w:r w:rsidRPr="00755C62">
        <w:rPr>
          <w:rFonts w:hint="eastAsia"/>
          <w:color w:val="000000"/>
          <w:sz w:val="21"/>
          <w:szCs w:val="21"/>
        </w:rPr>
        <w:t>培养学生</w:t>
      </w:r>
      <w:r w:rsidR="009D091E" w:rsidRPr="00755C62">
        <w:rPr>
          <w:rFonts w:hint="eastAsia"/>
          <w:color w:val="000000"/>
          <w:sz w:val="21"/>
          <w:szCs w:val="21"/>
        </w:rPr>
        <w:t>理论联系实际、</w:t>
      </w:r>
      <w:r w:rsidRPr="00755C62">
        <w:rPr>
          <w:rFonts w:hint="eastAsia"/>
          <w:color w:val="000000"/>
          <w:sz w:val="21"/>
          <w:szCs w:val="21"/>
        </w:rPr>
        <w:t>严格、认真和实事求是的科学态度，观察、分析和解决问题的</w:t>
      </w:r>
      <w:r w:rsidR="002812A2">
        <w:rPr>
          <w:rFonts w:hint="eastAsia"/>
          <w:color w:val="000000"/>
          <w:sz w:val="21"/>
          <w:szCs w:val="21"/>
        </w:rPr>
        <w:t>能</w:t>
      </w:r>
      <w:r w:rsidRPr="00755C62">
        <w:rPr>
          <w:rFonts w:hint="eastAsia"/>
          <w:color w:val="000000"/>
          <w:sz w:val="21"/>
          <w:szCs w:val="21"/>
        </w:rPr>
        <w:t>力，使学生具有科学技术工作者应具备的科学素养，为后续课程学习和今后的工作、科研奠定基础。</w:t>
      </w:r>
      <w:r w:rsidR="003F72A2" w:rsidRPr="003F72A2">
        <w:rPr>
          <w:rFonts w:hint="eastAsia"/>
          <w:color w:val="000000"/>
          <w:sz w:val="21"/>
          <w:szCs w:val="21"/>
        </w:rPr>
        <w:t>分析化学有很强的实用性，同时又有严密、系统的理论，是理论与实际密切结合的学科。</w:t>
      </w:r>
    </w:p>
    <w:p w14:paraId="2D0D0D79" w14:textId="77777777" w:rsidR="000868DF" w:rsidRPr="00755C62" w:rsidRDefault="000868DF" w:rsidP="009D091E">
      <w:pPr>
        <w:spacing w:line="360" w:lineRule="auto"/>
        <w:ind w:firstLineChars="200" w:firstLine="420"/>
        <w:rPr>
          <w:color w:val="000000"/>
          <w:sz w:val="21"/>
          <w:szCs w:val="21"/>
        </w:rPr>
      </w:pPr>
    </w:p>
    <w:p w14:paraId="292FC39D" w14:textId="77777777" w:rsidR="004F34C7" w:rsidRDefault="004F34C7" w:rsidP="004F34C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4F34C7" w14:paraId="42BA5A38" w14:textId="77777777" w:rsidTr="00EC2DDA">
        <w:trPr>
          <w:trHeight w:val="413"/>
        </w:trPr>
        <w:tc>
          <w:tcPr>
            <w:tcW w:w="4361" w:type="dxa"/>
            <w:gridSpan w:val="2"/>
            <w:vAlign w:val="center"/>
          </w:tcPr>
          <w:p w14:paraId="287028D1" w14:textId="77777777" w:rsidR="004F34C7" w:rsidRDefault="004F34C7" w:rsidP="00EC2DDA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71DA980A" w14:textId="77777777" w:rsidR="004F34C7" w:rsidRDefault="004F34C7" w:rsidP="00EC2DDA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6A07A7B9" w14:textId="77777777" w:rsidR="004F34C7" w:rsidRDefault="004F34C7" w:rsidP="00EC2DDA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4F34C7" w14:paraId="01A50AAB" w14:textId="77777777" w:rsidTr="00EC2DDA">
        <w:trPr>
          <w:trHeight w:val="849"/>
        </w:trPr>
        <w:tc>
          <w:tcPr>
            <w:tcW w:w="534" w:type="dxa"/>
            <w:vAlign w:val="center"/>
          </w:tcPr>
          <w:p w14:paraId="0223F369" w14:textId="77777777" w:rsidR="004F34C7" w:rsidRDefault="004F34C7" w:rsidP="00EC2DD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383DA730" w14:textId="77777777" w:rsidR="004F34C7" w:rsidRDefault="004F34C7" w:rsidP="00EC2DD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30439E14" w14:textId="77777777" w:rsidR="004F34C7" w:rsidRDefault="004F34C7" w:rsidP="00EC2DD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2D14343E" w14:textId="77777777" w:rsidR="004F34C7" w:rsidRDefault="004F34C7" w:rsidP="00EC2DD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7B24F33B" w14:textId="77777777" w:rsidR="004F34C7" w:rsidRDefault="004F34C7" w:rsidP="00EC2DDA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4B05B43C" w14:textId="5E90745F" w:rsidR="004F34C7" w:rsidRPr="00EE041A" w:rsidRDefault="00E14258" w:rsidP="00EE041A">
            <w:pPr>
              <w:pStyle w:val="Default"/>
              <w:ind w:firstLineChars="200" w:firstLine="420"/>
              <w:rPr>
                <w:rFonts w:hAnsi="宋体"/>
                <w:sz w:val="21"/>
                <w:szCs w:val="21"/>
              </w:rPr>
            </w:pPr>
            <w:r w:rsidRPr="00633619">
              <w:rPr>
                <w:rFonts w:hAnsi="宋体" w:hint="eastAsia"/>
                <w:sz w:val="21"/>
                <w:szCs w:val="21"/>
              </w:rPr>
              <w:t>使学生了解分析化学学科的系统性、完整性，建立起准确的</w:t>
            </w:r>
            <w:r w:rsidRPr="00633619">
              <w:rPr>
                <w:rFonts w:hAnsi="宋体"/>
                <w:sz w:val="21"/>
                <w:szCs w:val="21"/>
              </w:rPr>
              <w:t>“</w:t>
            </w:r>
            <w:r w:rsidRPr="00633619">
              <w:rPr>
                <w:rFonts w:hAnsi="宋体" w:hint="eastAsia"/>
                <w:sz w:val="21"/>
                <w:szCs w:val="21"/>
              </w:rPr>
              <w:t>量</w:t>
            </w:r>
            <w:r w:rsidRPr="00633619">
              <w:rPr>
                <w:rFonts w:hAnsi="宋体"/>
                <w:sz w:val="21"/>
                <w:szCs w:val="21"/>
              </w:rPr>
              <w:t>”</w:t>
            </w:r>
            <w:r w:rsidRPr="00633619">
              <w:rPr>
                <w:rFonts w:hAnsi="宋体" w:hint="eastAsia"/>
                <w:sz w:val="21"/>
                <w:szCs w:val="21"/>
              </w:rPr>
              <w:t>的概念；</w:t>
            </w:r>
            <w:r w:rsidRPr="00633619">
              <w:rPr>
                <w:rFonts w:hAnsi="宋体"/>
                <w:sz w:val="21"/>
                <w:szCs w:val="21"/>
              </w:rPr>
              <w:t xml:space="preserve"> </w:t>
            </w:r>
            <w:r w:rsidRPr="00633619">
              <w:rPr>
                <w:rFonts w:hint="eastAsia"/>
                <w:sz w:val="21"/>
                <w:szCs w:val="21"/>
              </w:rPr>
              <w:t>理解分析化学中各类分析方法的基本知识、基本原理、基本理论、应用条件以及光度分析法的原理、仪器的结构与方法特点。</w:t>
            </w:r>
          </w:p>
        </w:tc>
        <w:tc>
          <w:tcPr>
            <w:tcW w:w="2721" w:type="dxa"/>
            <w:vAlign w:val="center"/>
          </w:tcPr>
          <w:p w14:paraId="053E918E" w14:textId="05EB2DE3" w:rsidR="00EB49D2" w:rsidRPr="00EB49D2" w:rsidRDefault="00DF7A4C" w:rsidP="00EB49D2"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  <w:r w:rsidR="006E1AB0">
              <w:rPr>
                <w:color w:val="000000" w:themeColor="text1"/>
                <w:sz w:val="21"/>
                <w:szCs w:val="21"/>
              </w:rPr>
              <w:t>-2</w:t>
            </w:r>
            <w:r w:rsidR="004F34C7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EB49D2">
              <w:rPr>
                <w:rFonts w:hint="eastAsia"/>
                <w:color w:val="000000" w:themeColor="text1"/>
                <w:sz w:val="21"/>
                <w:szCs w:val="21"/>
              </w:rPr>
              <w:t>掌握化学基础知识，并能用于解决环境工程问题。</w:t>
            </w:r>
          </w:p>
        </w:tc>
        <w:tc>
          <w:tcPr>
            <w:tcW w:w="1815" w:type="dxa"/>
            <w:vAlign w:val="center"/>
          </w:tcPr>
          <w:p w14:paraId="4C62B420" w14:textId="60ABE338" w:rsidR="004F34C7" w:rsidRDefault="007F65EA" w:rsidP="00EC2DDA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  <w:color w:val="000000"/>
                <w:sz w:val="21"/>
                <w:szCs w:val="21"/>
              </w:rPr>
              <w:t>解决工程问题的能力</w:t>
            </w:r>
          </w:p>
        </w:tc>
      </w:tr>
      <w:tr w:rsidR="004F34C7" w14:paraId="33C9A6BB" w14:textId="77777777" w:rsidTr="00EC2DDA">
        <w:trPr>
          <w:trHeight w:val="739"/>
        </w:trPr>
        <w:tc>
          <w:tcPr>
            <w:tcW w:w="534" w:type="dxa"/>
            <w:vAlign w:val="center"/>
          </w:tcPr>
          <w:p w14:paraId="3396E9D6" w14:textId="77777777" w:rsidR="004F34C7" w:rsidRDefault="004F34C7" w:rsidP="00EC2DD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3F95748F" w14:textId="77777777" w:rsidR="004F34C7" w:rsidRDefault="004F34C7" w:rsidP="00EC2DD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63A571AB" w14:textId="77777777" w:rsidR="004F34C7" w:rsidRDefault="004F34C7" w:rsidP="00EC2DD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目</w:t>
            </w:r>
          </w:p>
          <w:p w14:paraId="5D069BDD" w14:textId="77777777" w:rsidR="004F34C7" w:rsidRDefault="004F34C7" w:rsidP="00EC2DDA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619658F5" w14:textId="77777777" w:rsidR="004F34C7" w:rsidRDefault="004F34C7" w:rsidP="00EC2DDA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目标2：</w:t>
            </w:r>
          </w:p>
          <w:p w14:paraId="56002F7C" w14:textId="56DCBDB4" w:rsidR="004F34C7" w:rsidRDefault="00E14258" w:rsidP="00EE041A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掌握分析化学的基本知识的，使学生</w:t>
            </w:r>
            <w:r>
              <w:rPr>
                <w:rFonts w:hint="eastAsia"/>
                <w:sz w:val="21"/>
                <w:szCs w:val="21"/>
              </w:rPr>
              <w:lastRenderedPageBreak/>
              <w:t>能够运用所学理论，分析和解决一些实际分析检测问题</w:t>
            </w:r>
            <w:r w:rsidR="00EE041A">
              <w:rPr>
                <w:rFonts w:hint="eastAsia"/>
                <w:sz w:val="21"/>
                <w:szCs w:val="21"/>
              </w:rPr>
              <w:t>的能力</w:t>
            </w:r>
            <w:r>
              <w:rPr>
                <w:rFonts w:hint="eastAsia"/>
                <w:sz w:val="21"/>
                <w:szCs w:val="21"/>
              </w:rPr>
              <w:t>；培养学生利用化学基本原理，计算相关化学量，处理实验数据，准确科学表达分析结果</w:t>
            </w:r>
            <w:r w:rsidR="00EE041A">
              <w:rPr>
                <w:rFonts w:hint="eastAsia"/>
                <w:sz w:val="21"/>
                <w:szCs w:val="21"/>
              </w:rPr>
              <w:t>等能力。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14:paraId="5889815D" w14:textId="42B4B05D" w:rsidR="004F34C7" w:rsidRPr="00A927E3" w:rsidRDefault="00DF7A4C" w:rsidP="00EB49D2"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4</w:t>
            </w:r>
            <w:r w:rsidR="006E1AB0">
              <w:rPr>
                <w:color w:val="000000" w:themeColor="text1"/>
                <w:sz w:val="21"/>
                <w:szCs w:val="21"/>
              </w:rPr>
              <w:t>-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  <w:r w:rsidR="004F34C7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="00EB49D2">
              <w:rPr>
                <w:rFonts w:hint="eastAsia"/>
                <w:sz w:val="21"/>
                <w:szCs w:val="21"/>
              </w:rPr>
              <w:t>能够应用数学和自然科学基本原理，对提炼出的</w:t>
            </w:r>
            <w:r w:rsidR="00EB49D2">
              <w:rPr>
                <w:rFonts w:hint="eastAsia"/>
                <w:sz w:val="21"/>
                <w:szCs w:val="21"/>
              </w:rPr>
              <w:lastRenderedPageBreak/>
              <w:t>复杂环境问题进行数学模型和科学模型表达，经分析得出有效结论。</w:t>
            </w:r>
            <w:r w:rsidR="00EB49D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14:paraId="2E349F22" w14:textId="25B6FF85" w:rsidR="004F34C7" w:rsidRDefault="007F65EA" w:rsidP="00EC2DDA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4.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分析工程问题的能力</w:t>
            </w:r>
          </w:p>
        </w:tc>
      </w:tr>
      <w:tr w:rsidR="00DF7A4C" w14:paraId="3DB07AEA" w14:textId="77777777" w:rsidTr="00EC2DDA">
        <w:trPr>
          <w:trHeight w:val="546"/>
        </w:trPr>
        <w:tc>
          <w:tcPr>
            <w:tcW w:w="534" w:type="dxa"/>
            <w:vAlign w:val="center"/>
          </w:tcPr>
          <w:p w14:paraId="5A0E236E" w14:textId="77777777" w:rsidR="00DF7A4C" w:rsidRDefault="00DF7A4C" w:rsidP="00DF7A4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6B722872" w14:textId="77777777" w:rsidR="00DF7A4C" w:rsidRDefault="00DF7A4C" w:rsidP="00DF7A4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1586966D" w14:textId="77777777" w:rsidR="00DF7A4C" w:rsidRDefault="00DF7A4C" w:rsidP="00DF7A4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6745948F" w14:textId="77777777" w:rsidR="00DF7A4C" w:rsidRDefault="00DF7A4C" w:rsidP="00DF7A4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73611E4B" w14:textId="77777777" w:rsidR="00DF7A4C" w:rsidRDefault="00DF7A4C" w:rsidP="00DF7A4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466A8893" w14:textId="4B9A0FEF" w:rsidR="00F1126F" w:rsidRDefault="00DF7A4C" w:rsidP="00EE041A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培养学生具有主动参与、积极进取、崇尚科学、探究科学的学习态度和思想意识；养成理论联系实际、科学严谨、认真细致、实事求是的科学态度和职业道德。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721" w:type="dxa"/>
            <w:vAlign w:val="center"/>
          </w:tcPr>
          <w:p w14:paraId="0C657F00" w14:textId="67E7247D" w:rsidR="00DF7A4C" w:rsidRPr="00EE041A" w:rsidRDefault="00196AAC" w:rsidP="003C0634">
            <w:pPr>
              <w:widowControl/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EE041A">
              <w:rPr>
                <w:rFonts w:ascii="Times New Roman" w:hAnsi="Times New Roman" w:cs="Times New Roman"/>
                <w:sz w:val="21"/>
                <w:szCs w:val="21"/>
              </w:rPr>
              <w:t>2-1</w:t>
            </w:r>
            <w:r w:rsidR="00DF7A4C" w:rsidRPr="00EE041A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 w:rsidR="00A927E3" w:rsidRPr="00EE041A">
              <w:rPr>
                <w:rFonts w:ascii="Times New Roman" w:hAnsi="Times New Roman" w:cs="Times New Roman"/>
                <w:sz w:val="21"/>
                <w:szCs w:val="21"/>
              </w:rPr>
              <w:t>能够综合运用各种手段查阅文献、获取信息，能够通过文献分析和团队讨论，综合形成全面认识。</w:t>
            </w:r>
          </w:p>
        </w:tc>
        <w:tc>
          <w:tcPr>
            <w:tcW w:w="1815" w:type="dxa"/>
            <w:vAlign w:val="center"/>
          </w:tcPr>
          <w:p w14:paraId="2CC5DCB3" w14:textId="6617AD52" w:rsidR="00DF7A4C" w:rsidRPr="00EE041A" w:rsidRDefault="003C0634" w:rsidP="00DF7A4C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EE041A">
              <w:rPr>
                <w:rFonts w:hint="eastAsia"/>
                <w:sz w:val="21"/>
                <w:szCs w:val="21"/>
              </w:rPr>
              <w:t>2</w:t>
            </w:r>
            <w:r w:rsidRPr="00EE041A">
              <w:rPr>
                <w:rFonts w:ascii="Times New Roman" w:hAnsi="Times New Roman" w:cs="Times New Roman" w:hint="eastAsia"/>
                <w:sz w:val="21"/>
                <w:szCs w:val="21"/>
              </w:rPr>
              <w:t>.</w:t>
            </w:r>
            <w:r w:rsidRPr="00EE041A">
              <w:rPr>
                <w:rFonts w:ascii="Times New Roman" w:hAnsi="Times New Roman" w:cs="Times New Roman" w:hint="eastAsia"/>
                <w:sz w:val="21"/>
                <w:szCs w:val="21"/>
              </w:rPr>
              <w:t>综合素质能力</w:t>
            </w:r>
          </w:p>
        </w:tc>
      </w:tr>
    </w:tbl>
    <w:p w14:paraId="7119C391" w14:textId="77777777" w:rsidR="004F34C7" w:rsidRDefault="004F34C7" w:rsidP="004F34C7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4707735" w14:textId="77777777" w:rsidR="004F34C7" w:rsidRDefault="004F34C7" w:rsidP="004F34C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6999E486" w14:textId="0083150C" w:rsidR="004F34C7" w:rsidRDefault="004F34C7" w:rsidP="004F34C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916"/>
        <w:gridCol w:w="962"/>
        <w:gridCol w:w="898"/>
      </w:tblGrid>
      <w:tr w:rsidR="004F34C7" w14:paraId="06F8DB65" w14:textId="77777777" w:rsidTr="00EC2DDA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4FE0D254" w14:textId="77777777" w:rsidR="004F34C7" w:rsidRDefault="004F34C7" w:rsidP="00EC2DD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EF1BEB2" w14:textId="77777777" w:rsidR="004F34C7" w:rsidRDefault="004F34C7" w:rsidP="00EC2DD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14:paraId="1B2DBF3B" w14:textId="77777777" w:rsidR="004F34C7" w:rsidRDefault="004F34C7" w:rsidP="00EC2DD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14:paraId="450E0AFB" w14:textId="77777777" w:rsidR="004F34C7" w:rsidRDefault="004F34C7" w:rsidP="00EC2DD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46C82323" w14:textId="77777777" w:rsidR="004F34C7" w:rsidRDefault="004F34C7" w:rsidP="00EC2DDA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4F34C7" w14:paraId="739794AB" w14:textId="77777777" w:rsidTr="00EC2DDA">
        <w:trPr>
          <w:trHeight w:val="951"/>
          <w:jc w:val="center"/>
        </w:trPr>
        <w:tc>
          <w:tcPr>
            <w:tcW w:w="1077" w:type="dxa"/>
            <w:vAlign w:val="center"/>
          </w:tcPr>
          <w:p w14:paraId="140577D4" w14:textId="5C1B0B76" w:rsidR="004F34C7" w:rsidRPr="00E17434" w:rsidRDefault="00566575" w:rsidP="00EC2DDA">
            <w:pPr>
              <w:rPr>
                <w:color w:val="000000" w:themeColor="text1"/>
                <w:sz w:val="21"/>
                <w:szCs w:val="21"/>
              </w:rPr>
            </w:pPr>
            <w:r w:rsidRPr="00E17434">
              <w:rPr>
                <w:rFonts w:hint="eastAsia"/>
                <w:color w:val="000000" w:themeColor="text1"/>
                <w:sz w:val="21"/>
                <w:szCs w:val="21"/>
              </w:rPr>
              <w:t>分析化学基础知识</w:t>
            </w:r>
          </w:p>
        </w:tc>
        <w:tc>
          <w:tcPr>
            <w:tcW w:w="791" w:type="dxa"/>
            <w:vAlign w:val="center"/>
          </w:tcPr>
          <w:p w14:paraId="30D2B418" w14:textId="14938CBB" w:rsidR="004F34C7" w:rsidRDefault="00566575" w:rsidP="00EC2DD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14:paraId="0CFCCFEF" w14:textId="60B2CA41" w:rsidR="004F34C7" w:rsidRPr="004111A6" w:rsidRDefault="004F34C7" w:rsidP="00EC2DDA">
            <w:pPr>
              <w:adjustRightInd w:val="0"/>
              <w:rPr>
                <w:b/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566575" w:rsidRPr="004111A6">
              <w:rPr>
                <w:rFonts w:hint="eastAsia"/>
                <w:bCs/>
                <w:sz w:val="21"/>
                <w:szCs w:val="21"/>
              </w:rPr>
              <w:t>分析化学的内容简介及其重要性；分析中的误差、数据处理</w:t>
            </w:r>
            <w:r w:rsidR="00211B88" w:rsidRPr="004111A6">
              <w:rPr>
                <w:rFonts w:hint="eastAsia"/>
                <w:bCs/>
                <w:sz w:val="21"/>
                <w:szCs w:val="21"/>
              </w:rPr>
              <w:t>（有效数字修约及运算）</w:t>
            </w:r>
            <w:r w:rsidR="00566575" w:rsidRPr="004111A6">
              <w:rPr>
                <w:rFonts w:hint="eastAsia"/>
                <w:bCs/>
                <w:sz w:val="21"/>
                <w:szCs w:val="21"/>
              </w:rPr>
              <w:t>及提高分析结果准确度的方法。</w:t>
            </w:r>
          </w:p>
          <w:p w14:paraId="76574584" w14:textId="5F823FDF" w:rsidR="004F34C7" w:rsidRPr="004111A6" w:rsidRDefault="004F34C7" w:rsidP="00EC2DDA">
            <w:pPr>
              <w:adjustRightInd w:val="0"/>
              <w:rPr>
                <w:b/>
                <w:sz w:val="21"/>
                <w:szCs w:val="21"/>
              </w:rPr>
            </w:pPr>
            <w:r w:rsidRPr="004111A6">
              <w:rPr>
                <w:rFonts w:hint="eastAsia"/>
                <w:b/>
                <w:sz w:val="21"/>
                <w:szCs w:val="21"/>
              </w:rPr>
              <w:t>难点：</w:t>
            </w:r>
            <w:r w:rsidR="00566575" w:rsidRPr="004111A6">
              <w:rPr>
                <w:rFonts w:hint="eastAsia"/>
                <w:bCs/>
                <w:sz w:val="21"/>
                <w:szCs w:val="21"/>
              </w:rPr>
              <w:t>数据处理及提高分析结果准确度的方法。</w:t>
            </w:r>
          </w:p>
          <w:p w14:paraId="261FEFDF" w14:textId="06FB71F6" w:rsidR="004F34C7" w:rsidRPr="00E17434" w:rsidRDefault="004F34C7" w:rsidP="00EC2DDA">
            <w:pPr>
              <w:jc w:val="both"/>
              <w:rPr>
                <w:b/>
                <w:color w:val="333333"/>
                <w:sz w:val="21"/>
                <w:szCs w:val="21"/>
              </w:rPr>
            </w:pPr>
            <w:r w:rsidRPr="004111A6">
              <w:rPr>
                <w:rFonts w:hint="eastAsia"/>
                <w:b/>
                <w:sz w:val="21"/>
                <w:szCs w:val="21"/>
              </w:rPr>
              <w:t>思政元素：</w:t>
            </w:r>
            <w:r w:rsidR="009C5D73" w:rsidRPr="004111A6">
              <w:rPr>
                <w:rFonts w:hint="eastAsia"/>
                <w:sz w:val="21"/>
                <w:szCs w:val="21"/>
              </w:rPr>
              <w:t>介绍分析化学史的演变过程，历代（分</w:t>
            </w:r>
            <w:r w:rsidR="009C5D73" w:rsidRPr="00E17434">
              <w:rPr>
                <w:rFonts w:hint="eastAsia"/>
                <w:sz w:val="21"/>
                <w:szCs w:val="21"/>
              </w:rPr>
              <w:t>析）化学家的巨大贡献，培养学生的爱国精神。针对分析化学相关内容或方法在实际领域中的应用，通过文献分析和团队讨论，培养学生的团队协作能力。通过介绍实验数据处理的正确方法，举例说明不规范处理数据的危害，强调认真严谨的作风、实事求是的科学态度。</w:t>
            </w:r>
            <w:r w:rsidR="009C5D73" w:rsidRPr="00E17434">
              <w:rPr>
                <w:sz w:val="21"/>
                <w:szCs w:val="21"/>
              </w:rPr>
              <w:t xml:space="preserve"> </w:t>
            </w:r>
          </w:p>
          <w:p w14:paraId="4F1BFA4E" w14:textId="194CC1CA" w:rsidR="004F34C7" w:rsidRPr="00106E15" w:rsidRDefault="004F34C7" w:rsidP="00EC2DDA">
            <w:pPr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0E4DEB" w:rsidRPr="00AC6FBA">
              <w:rPr>
                <w:rFonts w:hint="eastAsia"/>
                <w:sz w:val="21"/>
                <w:szCs w:val="21"/>
              </w:rPr>
              <w:t>线下教学。对于</w:t>
            </w:r>
            <w:r w:rsidR="000804C8" w:rsidRPr="00AC6FBA">
              <w:rPr>
                <w:rFonts w:hint="eastAsia"/>
                <w:sz w:val="21"/>
                <w:szCs w:val="21"/>
              </w:rPr>
              <w:t>内容简介</w:t>
            </w:r>
            <w:r w:rsidR="000E4DEB" w:rsidRPr="00AC6FBA">
              <w:rPr>
                <w:rFonts w:hint="eastAsia"/>
                <w:sz w:val="21"/>
                <w:szCs w:val="21"/>
              </w:rPr>
              <w:t>、原理在课堂上予以讲授</w:t>
            </w:r>
            <w:r w:rsidR="00106E15" w:rsidRPr="00AC6FBA">
              <w:rPr>
                <w:rFonts w:hint="eastAsia"/>
                <w:sz w:val="21"/>
                <w:szCs w:val="21"/>
              </w:rPr>
              <w:t>和讨论</w:t>
            </w:r>
            <w:r w:rsidR="000E4DEB" w:rsidRPr="00AC6FBA">
              <w:rPr>
                <w:rFonts w:hint="eastAsia"/>
                <w:sz w:val="21"/>
                <w:szCs w:val="21"/>
              </w:rPr>
              <w:t>，对于</w:t>
            </w:r>
            <w:r w:rsidR="000804C8" w:rsidRPr="00AC6FBA">
              <w:rPr>
                <w:rFonts w:hint="eastAsia"/>
                <w:sz w:val="21"/>
                <w:szCs w:val="21"/>
              </w:rPr>
              <w:t>数据处理</w:t>
            </w:r>
            <w:r w:rsidR="000E4DEB" w:rsidRPr="00AC6FBA">
              <w:rPr>
                <w:rFonts w:hint="eastAsia"/>
                <w:sz w:val="21"/>
                <w:szCs w:val="21"/>
              </w:rPr>
              <w:t>部分</w:t>
            </w:r>
            <w:r w:rsidR="000804C8" w:rsidRPr="00AC6FBA">
              <w:rPr>
                <w:rFonts w:hint="eastAsia"/>
                <w:sz w:val="21"/>
                <w:szCs w:val="21"/>
              </w:rPr>
              <w:t>，采用推导演示</w:t>
            </w:r>
            <w:r w:rsidR="00106E15" w:rsidRPr="00AC6FBA">
              <w:rPr>
                <w:rFonts w:hint="eastAsia"/>
                <w:sz w:val="21"/>
                <w:szCs w:val="21"/>
              </w:rPr>
              <w:t>及提问</w:t>
            </w:r>
            <w:r w:rsidR="000E4DEB" w:rsidRPr="00AC6FBA">
              <w:rPr>
                <w:rFonts w:hint="eastAsia"/>
                <w:sz w:val="21"/>
                <w:szCs w:val="21"/>
              </w:rPr>
              <w:t>。课堂主要运用讲授法和</w:t>
            </w:r>
            <w:r w:rsidR="00106E15" w:rsidRPr="00AC6FBA">
              <w:rPr>
                <w:rFonts w:hint="eastAsia"/>
                <w:sz w:val="21"/>
                <w:szCs w:val="21"/>
              </w:rPr>
              <w:t>讨论</w:t>
            </w:r>
            <w:r w:rsidR="000E4DEB" w:rsidRPr="00AC6FBA">
              <w:rPr>
                <w:rFonts w:hint="eastAsia"/>
                <w:sz w:val="21"/>
                <w:szCs w:val="21"/>
              </w:rPr>
              <w:t>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7F5E4EE9" w14:textId="0FB57279" w:rsidR="004F34C7" w:rsidRPr="00DF7BD0" w:rsidRDefault="004F34C7" w:rsidP="00EC2DD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课前：</w:t>
            </w:r>
            <w:r w:rsidR="00DF7BD0" w:rsidRPr="00DF7BD0">
              <w:rPr>
                <w:rFonts w:hint="eastAsia"/>
                <w:color w:val="000000" w:themeColor="text1"/>
                <w:sz w:val="21"/>
                <w:szCs w:val="21"/>
              </w:rPr>
              <w:t>预习，了解分析化学的学习内容。</w:t>
            </w:r>
          </w:p>
          <w:p w14:paraId="600632E9" w14:textId="10AEC35D" w:rsidR="004F34C7" w:rsidRPr="00DF7BD0" w:rsidRDefault="004F34C7" w:rsidP="00EC2DDA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课堂：</w:t>
            </w:r>
            <w:r w:rsidR="00DF7BD0" w:rsidRPr="00DF7BD0">
              <w:rPr>
                <w:rFonts w:hint="eastAsia"/>
                <w:color w:val="000000" w:themeColor="text1"/>
                <w:sz w:val="21"/>
                <w:szCs w:val="21"/>
              </w:rPr>
              <w:t>数据处理的练习题讲解</w:t>
            </w:r>
            <w:r w:rsidR="008F6A1F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68DBEEA2" w14:textId="75585A52" w:rsidR="004F34C7" w:rsidRDefault="004F34C7" w:rsidP="00EC2DDA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课后：</w:t>
            </w:r>
            <w:r w:rsidR="00DF7BD0" w:rsidRPr="00DF7BD0">
              <w:rPr>
                <w:rFonts w:hint="eastAsia"/>
                <w:color w:val="000000" w:themeColor="text1"/>
                <w:sz w:val="21"/>
                <w:szCs w:val="21"/>
              </w:rPr>
              <w:t>作业题</w:t>
            </w:r>
          </w:p>
        </w:tc>
        <w:tc>
          <w:tcPr>
            <w:tcW w:w="898" w:type="dxa"/>
            <w:vAlign w:val="center"/>
          </w:tcPr>
          <w:p w14:paraId="585E9C75" w14:textId="7B2FD5AA" w:rsidR="004F34C7" w:rsidRDefault="004F34C7" w:rsidP="00EC2DD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DF7BD0">
              <w:rPr>
                <w:color w:val="000000" w:themeColor="text1"/>
                <w:sz w:val="21"/>
                <w:szCs w:val="21"/>
              </w:rPr>
              <w:t>1</w:t>
            </w:r>
          </w:p>
          <w:p w14:paraId="1B96646E" w14:textId="315C6D4D" w:rsidR="004F34C7" w:rsidRPr="00DF7BD0" w:rsidRDefault="004F34C7" w:rsidP="00EC2DD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DF7BD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4F34C7" w14:paraId="3FD925C6" w14:textId="77777777" w:rsidTr="00EC2DDA">
        <w:trPr>
          <w:trHeight w:val="2719"/>
          <w:jc w:val="center"/>
        </w:trPr>
        <w:tc>
          <w:tcPr>
            <w:tcW w:w="1077" w:type="dxa"/>
            <w:vAlign w:val="center"/>
          </w:tcPr>
          <w:p w14:paraId="192F539E" w14:textId="5D868A3A" w:rsidR="004F34C7" w:rsidRPr="00CF269B" w:rsidRDefault="00E17434" w:rsidP="00080FD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F269B">
              <w:rPr>
                <w:rFonts w:hint="eastAsia"/>
                <w:color w:val="000000" w:themeColor="text1"/>
                <w:sz w:val="21"/>
                <w:szCs w:val="21"/>
              </w:rPr>
              <w:t>酸碱滴定法</w:t>
            </w:r>
          </w:p>
        </w:tc>
        <w:tc>
          <w:tcPr>
            <w:tcW w:w="791" w:type="dxa"/>
            <w:vAlign w:val="center"/>
          </w:tcPr>
          <w:p w14:paraId="47A792AA" w14:textId="73A204B9" w:rsidR="004F34C7" w:rsidRPr="00250B43" w:rsidRDefault="00E17434" w:rsidP="00EC2DD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 w:rsidRPr="00250B43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14:paraId="7727002C" w14:textId="46E516B1" w:rsidR="004F34C7" w:rsidRPr="004111A6" w:rsidRDefault="004F34C7" w:rsidP="00E17434">
            <w:pPr>
              <w:adjustRightInd w:val="0"/>
              <w:rPr>
                <w:b/>
                <w:sz w:val="21"/>
                <w:szCs w:val="21"/>
              </w:rPr>
            </w:pPr>
            <w:r w:rsidRPr="004111A6">
              <w:rPr>
                <w:rFonts w:hint="eastAsia"/>
                <w:b/>
                <w:sz w:val="21"/>
                <w:szCs w:val="21"/>
              </w:rPr>
              <w:t>重点：</w:t>
            </w:r>
            <w:r w:rsidR="00E17434" w:rsidRPr="004111A6">
              <w:rPr>
                <w:rFonts w:hint="eastAsia"/>
              </w:rPr>
              <w:t>溶液组分平衡、</w:t>
            </w:r>
            <w:r w:rsidR="00E17434" w:rsidRPr="004111A6">
              <w:rPr>
                <w:sz w:val="21"/>
                <w:szCs w:val="21"/>
              </w:rPr>
              <w:t>pH</w:t>
            </w:r>
            <w:r w:rsidR="00E17434" w:rsidRPr="004111A6">
              <w:rPr>
                <w:rFonts w:hint="eastAsia"/>
                <w:sz w:val="21"/>
                <w:szCs w:val="21"/>
              </w:rPr>
              <w:t>值计算、酸碱缓冲溶液、指示剂和滴定原理及应用</w:t>
            </w:r>
            <w:r w:rsidR="00250B43" w:rsidRPr="004111A6">
              <w:rPr>
                <w:rFonts w:hint="eastAsia"/>
                <w:sz w:val="21"/>
                <w:szCs w:val="21"/>
              </w:rPr>
              <w:t>。</w:t>
            </w:r>
          </w:p>
          <w:p w14:paraId="4DBF9C86" w14:textId="797C6BE3" w:rsidR="004F34C7" w:rsidRPr="004111A6" w:rsidRDefault="004F34C7" w:rsidP="00EC2DDA">
            <w:pPr>
              <w:adjustRightInd w:val="0"/>
              <w:rPr>
                <w:b/>
                <w:sz w:val="21"/>
                <w:szCs w:val="21"/>
              </w:rPr>
            </w:pPr>
            <w:r w:rsidRPr="004111A6">
              <w:rPr>
                <w:rFonts w:hint="eastAsia"/>
                <w:b/>
                <w:sz w:val="21"/>
                <w:szCs w:val="21"/>
              </w:rPr>
              <w:t>难点：</w:t>
            </w:r>
            <w:r w:rsidRPr="004111A6">
              <w:rPr>
                <w:b/>
                <w:sz w:val="21"/>
                <w:szCs w:val="21"/>
              </w:rPr>
              <w:t xml:space="preserve"> </w:t>
            </w:r>
            <w:r w:rsidR="00E17434" w:rsidRPr="004111A6">
              <w:t>酸碱平衡理论</w:t>
            </w:r>
            <w:r w:rsidR="00FC4079" w:rsidRPr="004111A6">
              <w:rPr>
                <w:rFonts w:hint="eastAsia"/>
              </w:rPr>
              <w:t>、平衡浓度与分布系数</w:t>
            </w:r>
            <w:r w:rsidR="00E17434" w:rsidRPr="004111A6">
              <w:t xml:space="preserve">。 </w:t>
            </w:r>
          </w:p>
          <w:p w14:paraId="4D2A9D0B" w14:textId="2E01E220" w:rsidR="004F34C7" w:rsidRPr="000C0A56" w:rsidRDefault="004F34C7" w:rsidP="000C0A56">
            <w:pPr>
              <w:adjustRightInd w:val="0"/>
              <w:rPr>
                <w:b/>
                <w:color w:val="333333"/>
                <w:sz w:val="21"/>
                <w:szCs w:val="21"/>
              </w:rPr>
            </w:pPr>
            <w:r w:rsidRPr="004111A6">
              <w:rPr>
                <w:rFonts w:hint="eastAsia"/>
                <w:b/>
                <w:sz w:val="21"/>
                <w:szCs w:val="21"/>
              </w:rPr>
              <w:t>教学方法与策略：</w:t>
            </w:r>
            <w:r w:rsidR="00C60132" w:rsidRPr="004111A6">
              <w:rPr>
                <w:rFonts w:hint="eastAsia"/>
                <w:bCs/>
                <w:sz w:val="21"/>
                <w:szCs w:val="21"/>
              </w:rPr>
              <w:t>线</w:t>
            </w:r>
            <w:r w:rsidR="00C60132" w:rsidRPr="00AC6FBA">
              <w:rPr>
                <w:rFonts w:hint="eastAsia"/>
                <w:bCs/>
                <w:sz w:val="21"/>
                <w:szCs w:val="21"/>
              </w:rPr>
              <w:t>下</w:t>
            </w:r>
            <w:r w:rsidR="000C0A56" w:rsidRPr="00AC6FBA">
              <w:rPr>
                <w:rFonts w:hint="eastAsia"/>
                <w:sz w:val="21"/>
                <w:szCs w:val="21"/>
              </w:rPr>
              <w:t>教学。对于</w:t>
            </w:r>
            <w:r w:rsidR="00FC4079" w:rsidRPr="00AC6FBA">
              <w:rPr>
                <w:rFonts w:hint="eastAsia"/>
                <w:sz w:val="21"/>
                <w:szCs w:val="21"/>
              </w:rPr>
              <w:t>组分平衡、</w:t>
            </w:r>
            <w:r w:rsidR="00653645" w:rsidRPr="00AC6FBA">
              <w:rPr>
                <w:rFonts w:hint="eastAsia"/>
                <w:sz w:val="21"/>
                <w:szCs w:val="21"/>
              </w:rPr>
              <w:t>pH值计算及缓冲溶液原理与公式等</w:t>
            </w:r>
            <w:r w:rsidR="000C0A56" w:rsidRPr="00AC6FBA">
              <w:rPr>
                <w:rFonts w:hint="eastAsia"/>
                <w:sz w:val="21"/>
                <w:szCs w:val="21"/>
              </w:rPr>
              <w:t>在课堂上予以讲授，对于</w:t>
            </w:r>
            <w:r w:rsidR="00653645" w:rsidRPr="00AC6FBA">
              <w:rPr>
                <w:rFonts w:hint="eastAsia"/>
                <w:sz w:val="21"/>
                <w:szCs w:val="21"/>
              </w:rPr>
              <w:t>相关计算</w:t>
            </w:r>
            <w:r w:rsidR="000C0A56" w:rsidRPr="00AC6FBA">
              <w:rPr>
                <w:rFonts w:hint="eastAsia"/>
                <w:sz w:val="21"/>
                <w:szCs w:val="21"/>
              </w:rPr>
              <w:t>部分，采用推导演示及提问。课堂运用讲授法和讨论法开展教学，辅以启发式提问拓宽学生学习思路</w:t>
            </w:r>
            <w:r w:rsidR="00653645" w:rsidRPr="00AC6FBA">
              <w:rPr>
                <w:rFonts w:hint="eastAsia"/>
                <w:sz w:val="21"/>
                <w:szCs w:val="21"/>
              </w:rPr>
              <w:t>，课后学生不能理解部分可通过相应线上平台的课件、视频进行复习和理解</w:t>
            </w:r>
            <w:r w:rsidR="00653645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 w14:paraId="2F7EFD8D" w14:textId="138949AD" w:rsidR="00653645" w:rsidRPr="00DF7BD0" w:rsidRDefault="00653645" w:rsidP="00653645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课前：预习了解</w:t>
            </w:r>
            <w:r w:rsidR="009646EE">
              <w:rPr>
                <w:rFonts w:hint="eastAsia"/>
                <w:color w:val="000000" w:themeColor="text1"/>
                <w:sz w:val="21"/>
                <w:szCs w:val="21"/>
              </w:rPr>
              <w:t>酸碱滴定分析法的内容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35D1E99B" w14:textId="57081948" w:rsidR="00653645" w:rsidRPr="00DF7BD0" w:rsidRDefault="00653645" w:rsidP="00653645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课堂：</w:t>
            </w:r>
            <w:r w:rsidR="009646EE">
              <w:rPr>
                <w:rFonts w:hint="eastAsia"/>
                <w:color w:val="000000" w:themeColor="text1"/>
                <w:sz w:val="21"/>
                <w:szCs w:val="21"/>
              </w:rPr>
              <w:t>相关</w:t>
            </w:r>
            <w:r w:rsidR="00037B1C">
              <w:rPr>
                <w:rFonts w:hint="eastAsia"/>
                <w:color w:val="000000" w:themeColor="text1"/>
                <w:sz w:val="21"/>
                <w:szCs w:val="21"/>
              </w:rPr>
              <w:t>计算公式推导及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习题</w:t>
            </w:r>
            <w:r w:rsidR="009646EE">
              <w:rPr>
                <w:rFonts w:hint="eastAsia"/>
                <w:color w:val="000000" w:themeColor="text1"/>
                <w:sz w:val="21"/>
                <w:szCs w:val="21"/>
              </w:rPr>
              <w:t>的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讲解</w:t>
            </w:r>
            <w:r w:rsidR="008F6A1F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76D78709" w14:textId="598DFB64" w:rsidR="004F34C7" w:rsidRDefault="00653645" w:rsidP="00653645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课后：作业</w:t>
            </w:r>
            <w:r w:rsidR="004111A6">
              <w:rPr>
                <w:rFonts w:hint="eastAsia"/>
                <w:color w:val="000000" w:themeColor="text1"/>
                <w:sz w:val="21"/>
                <w:szCs w:val="21"/>
              </w:rPr>
              <w:t>题</w:t>
            </w:r>
          </w:p>
        </w:tc>
        <w:tc>
          <w:tcPr>
            <w:tcW w:w="898" w:type="dxa"/>
            <w:vAlign w:val="center"/>
          </w:tcPr>
          <w:p w14:paraId="45644E85" w14:textId="4819A661" w:rsidR="004F34C7" w:rsidRDefault="004F34C7" w:rsidP="00EC2DD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 w:rsidR="00D64F57">
              <w:rPr>
                <w:color w:val="000000" w:themeColor="text1"/>
                <w:sz w:val="21"/>
                <w:szCs w:val="21"/>
              </w:rPr>
              <w:t>1</w:t>
            </w:r>
          </w:p>
          <w:p w14:paraId="34250DAC" w14:textId="68B9D134" w:rsidR="004F34C7" w:rsidRDefault="004F34C7" w:rsidP="00EC2DD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D64F57">
              <w:rPr>
                <w:color w:val="000000" w:themeColor="text1"/>
                <w:sz w:val="21"/>
                <w:szCs w:val="21"/>
              </w:rPr>
              <w:t>2</w:t>
            </w:r>
          </w:p>
          <w:p w14:paraId="0C8A52A9" w14:textId="1DFA8981" w:rsidR="004F34C7" w:rsidRPr="00706732" w:rsidRDefault="00706732" w:rsidP="00EC2DDA">
            <w:pPr>
              <w:rPr>
                <w:color w:val="000000" w:themeColor="text1"/>
                <w:sz w:val="21"/>
                <w:szCs w:val="21"/>
              </w:rPr>
            </w:pPr>
            <w:r w:rsidRPr="00706732"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3191C256" w14:textId="77777777" w:rsidR="004F34C7" w:rsidRDefault="004F34C7" w:rsidP="00EC2D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F34C7" w14:paraId="5F1EB38F" w14:textId="77777777" w:rsidTr="00EC2DDA">
        <w:trPr>
          <w:trHeight w:val="340"/>
          <w:jc w:val="center"/>
        </w:trPr>
        <w:tc>
          <w:tcPr>
            <w:tcW w:w="1077" w:type="dxa"/>
            <w:vAlign w:val="center"/>
          </w:tcPr>
          <w:p w14:paraId="088AF02E" w14:textId="1A5A3370" w:rsidR="004F34C7" w:rsidRPr="00CF269B" w:rsidRDefault="00080FD2" w:rsidP="00EC2DDA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配位</w:t>
            </w:r>
            <w:r w:rsidR="00E17434" w:rsidRPr="00CF269B">
              <w:rPr>
                <w:rFonts w:hint="eastAsia"/>
                <w:color w:val="000000" w:themeColor="text1"/>
                <w:sz w:val="21"/>
                <w:szCs w:val="21"/>
              </w:rPr>
              <w:t>滴定法</w:t>
            </w:r>
          </w:p>
        </w:tc>
        <w:tc>
          <w:tcPr>
            <w:tcW w:w="791" w:type="dxa"/>
            <w:vAlign w:val="center"/>
          </w:tcPr>
          <w:p w14:paraId="552CC09E" w14:textId="1284E350" w:rsidR="004F34C7" w:rsidRPr="00250B43" w:rsidRDefault="004021F9" w:rsidP="00EC2DDA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14:paraId="41398E9C" w14:textId="0EEBD2CF" w:rsidR="003A3568" w:rsidRPr="004111A6" w:rsidRDefault="003A3568" w:rsidP="003A3568">
            <w:pPr>
              <w:adjustRightInd w:val="0"/>
              <w:rPr>
                <w:bCs/>
                <w:sz w:val="21"/>
                <w:szCs w:val="21"/>
              </w:rPr>
            </w:pPr>
            <w:r w:rsidRPr="004111A6">
              <w:rPr>
                <w:rFonts w:hint="eastAsia"/>
                <w:b/>
                <w:sz w:val="21"/>
                <w:szCs w:val="21"/>
              </w:rPr>
              <w:t>重点：</w:t>
            </w:r>
            <w:r w:rsidR="005801FC" w:rsidRPr="004111A6">
              <w:rPr>
                <w:rFonts w:hint="eastAsia"/>
                <w:sz w:val="21"/>
                <w:szCs w:val="21"/>
              </w:rPr>
              <w:t>络合物平衡常数与副反应、络合滴定原理、提高络合滴定选择性及应用；</w:t>
            </w:r>
          </w:p>
          <w:p w14:paraId="7FE30CA0" w14:textId="72671F6D" w:rsidR="003A3568" w:rsidRDefault="003A3568" w:rsidP="00BF07EF">
            <w:pPr>
              <w:adjustRightInd w:val="0"/>
            </w:pPr>
            <w:r w:rsidRPr="004111A6">
              <w:rPr>
                <w:rFonts w:hint="eastAsia"/>
                <w:b/>
                <w:sz w:val="21"/>
                <w:szCs w:val="21"/>
              </w:rPr>
              <w:t>难点：</w:t>
            </w:r>
            <w:r w:rsidR="00A446D3" w:rsidRPr="004111A6">
              <w:rPr>
                <w:rFonts w:hint="eastAsia"/>
                <w:bCs/>
                <w:sz w:val="21"/>
                <w:szCs w:val="21"/>
              </w:rPr>
              <w:t>副反应系数和条件</w:t>
            </w:r>
            <w:r w:rsidR="00A446D3" w:rsidRPr="00AC6FBA">
              <w:rPr>
                <w:rFonts w:hint="eastAsia"/>
                <w:bCs/>
                <w:sz w:val="21"/>
                <w:szCs w:val="21"/>
              </w:rPr>
              <w:t>稳定常数</w:t>
            </w:r>
            <w:r w:rsidR="005801FC" w:rsidRPr="00AC6FBA">
              <w:rPr>
                <w:bCs/>
                <w:sz w:val="21"/>
                <w:szCs w:val="21"/>
              </w:rPr>
              <w:t>。</w:t>
            </w:r>
            <w:r w:rsidR="005801FC" w:rsidRPr="00AC6FBA">
              <w:t xml:space="preserve"> </w:t>
            </w:r>
          </w:p>
          <w:p w14:paraId="792D92E1" w14:textId="10F65C9F" w:rsidR="00EE4F50" w:rsidRPr="00EE4F50" w:rsidRDefault="00EE4F50" w:rsidP="00EE4F50">
            <w:pPr>
              <w:adjustRightInd w:val="0"/>
              <w:rPr>
                <w:sz w:val="21"/>
                <w:szCs w:val="21"/>
              </w:rPr>
            </w:pPr>
            <w:r w:rsidRPr="00EE4F50">
              <w:rPr>
                <w:rFonts w:hint="eastAsia"/>
                <w:b/>
                <w:sz w:val="21"/>
                <w:szCs w:val="21"/>
              </w:rPr>
              <w:t>思政元素：</w:t>
            </w:r>
            <w:r w:rsidRPr="00EE4F50">
              <w:rPr>
                <w:rFonts w:hint="eastAsia"/>
                <w:sz w:val="21"/>
                <w:szCs w:val="21"/>
              </w:rPr>
              <w:t>在讲解副反应时，通过讲解不利因素对主反应的影响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EE4F50">
              <w:rPr>
                <w:rFonts w:hint="eastAsia"/>
                <w:sz w:val="21"/>
                <w:szCs w:val="21"/>
              </w:rPr>
              <w:t>引导学生思考，中华民族的伟大复兴，不仅需要全体中国人的努力，也需要合适的外部国际环境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EE4F50">
              <w:rPr>
                <w:rFonts w:hint="eastAsia"/>
                <w:sz w:val="21"/>
                <w:szCs w:val="21"/>
              </w:rPr>
              <w:t>要想方设法消除和减小各种阻</w:t>
            </w:r>
            <w:r>
              <w:rPr>
                <w:rFonts w:hint="eastAsia"/>
                <w:sz w:val="21"/>
                <w:szCs w:val="21"/>
              </w:rPr>
              <w:t>力</w:t>
            </w:r>
            <w:r w:rsidRPr="00EE4F50">
              <w:rPr>
                <w:rFonts w:hint="eastAsia"/>
                <w:sz w:val="21"/>
                <w:szCs w:val="21"/>
              </w:rPr>
              <w:t>（即副反应），才能不断提升中国的国际地位和影响力。</w:t>
            </w:r>
          </w:p>
          <w:p w14:paraId="2BBC79B8" w14:textId="78901ADA" w:rsidR="00EE4F50" w:rsidRPr="00BF0E41" w:rsidRDefault="003A3568" w:rsidP="003A3568">
            <w:pPr>
              <w:adjustRightInd w:val="0"/>
              <w:jc w:val="both"/>
              <w:rPr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C60132" w:rsidRPr="00AC6FBA">
              <w:rPr>
                <w:rFonts w:hint="eastAsia"/>
                <w:bCs/>
                <w:sz w:val="21"/>
                <w:szCs w:val="21"/>
              </w:rPr>
              <w:t>线下</w:t>
            </w:r>
            <w:r w:rsidR="00D64F57" w:rsidRPr="00AC6FBA">
              <w:rPr>
                <w:rFonts w:hint="eastAsia"/>
                <w:sz w:val="21"/>
                <w:szCs w:val="21"/>
              </w:rPr>
              <w:t>教学。对于</w:t>
            </w:r>
            <w:r w:rsidR="00633B41" w:rsidRPr="00AC6FBA">
              <w:rPr>
                <w:rFonts w:hint="eastAsia"/>
                <w:sz w:val="21"/>
                <w:szCs w:val="21"/>
              </w:rPr>
              <w:t>配位平衡常数、副反应系数、络合滴定</w:t>
            </w:r>
            <w:r w:rsidR="00D64F57" w:rsidRPr="00AC6FBA">
              <w:rPr>
                <w:rFonts w:hint="eastAsia"/>
                <w:sz w:val="21"/>
                <w:szCs w:val="21"/>
              </w:rPr>
              <w:t>原理与公式等在课堂上予以讲授，对于相关计算部分，采用推导演示及提问。课堂主要运用讲授法和讨论法开展教学，辅以启发式提问拓宽学生学习思路，课后学生不能理解部分可通过相应线上平台的课件、视频进行复习和理解。</w:t>
            </w:r>
          </w:p>
        </w:tc>
        <w:tc>
          <w:tcPr>
            <w:tcW w:w="962" w:type="dxa"/>
            <w:vAlign w:val="center"/>
          </w:tcPr>
          <w:p w14:paraId="573B683F" w14:textId="30DC6E89" w:rsidR="006009D3" w:rsidRPr="00DF7BD0" w:rsidRDefault="006009D3" w:rsidP="006009D3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课前：预习了解</w:t>
            </w:r>
            <w:r w:rsidR="00080FD2">
              <w:rPr>
                <w:rFonts w:hint="eastAsia"/>
                <w:color w:val="000000" w:themeColor="text1"/>
                <w:sz w:val="21"/>
                <w:szCs w:val="21"/>
              </w:rPr>
              <w:t>配位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滴定分析法的内容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1D1B2DEE" w14:textId="09031F18" w:rsidR="006009D3" w:rsidRPr="00DF7BD0" w:rsidRDefault="006009D3" w:rsidP="006009D3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相关</w:t>
            </w:r>
            <w:r w:rsidR="00037B1C">
              <w:rPr>
                <w:rFonts w:hint="eastAsia"/>
                <w:color w:val="000000" w:themeColor="text1"/>
                <w:sz w:val="21"/>
                <w:szCs w:val="21"/>
              </w:rPr>
              <w:t>计算公式推导及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习题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讲解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7896461B" w14:textId="36F2120E" w:rsidR="004F34C7" w:rsidRDefault="006009D3" w:rsidP="006009D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课后：作业</w:t>
            </w:r>
            <w:r w:rsidR="004111A6">
              <w:rPr>
                <w:rFonts w:hint="eastAsia"/>
                <w:color w:val="000000" w:themeColor="text1"/>
                <w:sz w:val="21"/>
                <w:szCs w:val="21"/>
              </w:rPr>
              <w:t>题</w:t>
            </w:r>
          </w:p>
        </w:tc>
        <w:tc>
          <w:tcPr>
            <w:tcW w:w="898" w:type="dxa"/>
            <w:vAlign w:val="center"/>
          </w:tcPr>
          <w:p w14:paraId="380C77D7" w14:textId="6C19388F" w:rsidR="004F34C7" w:rsidRDefault="004F34C7" w:rsidP="00EC2DD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009D3">
              <w:rPr>
                <w:color w:val="000000" w:themeColor="text1"/>
                <w:sz w:val="21"/>
                <w:szCs w:val="21"/>
              </w:rPr>
              <w:t>1</w:t>
            </w:r>
          </w:p>
          <w:p w14:paraId="515E3AA9" w14:textId="70939ACE" w:rsidR="004F34C7" w:rsidRDefault="004F34C7" w:rsidP="00EC2DDA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6009D3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3C55CB99" w14:textId="77777777" w:rsidR="00706732" w:rsidRPr="00706732" w:rsidRDefault="00706732" w:rsidP="00706732">
            <w:pPr>
              <w:rPr>
                <w:color w:val="000000" w:themeColor="text1"/>
                <w:sz w:val="21"/>
                <w:szCs w:val="21"/>
              </w:rPr>
            </w:pPr>
            <w:r w:rsidRPr="00706732"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26FD5125" w14:textId="62C0A064" w:rsidR="004F34C7" w:rsidRDefault="004F34C7" w:rsidP="00EC2DDA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4F34C7" w14:paraId="1D5B6956" w14:textId="77777777" w:rsidTr="00EC2DDA">
        <w:trPr>
          <w:trHeight w:val="340"/>
          <w:jc w:val="center"/>
        </w:trPr>
        <w:tc>
          <w:tcPr>
            <w:tcW w:w="1077" w:type="dxa"/>
            <w:vAlign w:val="center"/>
          </w:tcPr>
          <w:p w14:paraId="37DB5ADA" w14:textId="678A06FE" w:rsidR="004F34C7" w:rsidRPr="00CF269B" w:rsidRDefault="00E17434" w:rsidP="00EC2DD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F269B">
              <w:rPr>
                <w:rFonts w:hint="eastAsia"/>
                <w:color w:val="000000" w:themeColor="text1"/>
                <w:sz w:val="21"/>
                <w:szCs w:val="21"/>
              </w:rPr>
              <w:t>氧化还原滴定法</w:t>
            </w:r>
          </w:p>
        </w:tc>
        <w:tc>
          <w:tcPr>
            <w:tcW w:w="791" w:type="dxa"/>
            <w:vAlign w:val="center"/>
          </w:tcPr>
          <w:p w14:paraId="7539383B" w14:textId="00CA3FCB" w:rsidR="004F34C7" w:rsidRPr="00250B43" w:rsidRDefault="00CF269B" w:rsidP="00EC2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72DB79A4" w14:textId="7480DD09" w:rsidR="003A3568" w:rsidRPr="00310195" w:rsidRDefault="003A3568" w:rsidP="003A3568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310195">
              <w:rPr>
                <w:rFonts w:hint="eastAsia"/>
                <w:sz w:val="21"/>
                <w:szCs w:val="21"/>
              </w:rPr>
              <w:t>氧化还原平衡</w:t>
            </w:r>
            <w:r w:rsidR="00883ED7">
              <w:rPr>
                <w:rFonts w:hint="eastAsia"/>
                <w:sz w:val="21"/>
                <w:szCs w:val="21"/>
              </w:rPr>
              <w:t>常数</w:t>
            </w:r>
            <w:r w:rsidR="00310195">
              <w:rPr>
                <w:rFonts w:hint="eastAsia"/>
                <w:sz w:val="21"/>
                <w:szCs w:val="21"/>
              </w:rPr>
              <w:t>、</w:t>
            </w:r>
            <w:r w:rsidR="00883ED7">
              <w:rPr>
                <w:rFonts w:hint="eastAsia"/>
                <w:sz w:val="21"/>
                <w:szCs w:val="21"/>
              </w:rPr>
              <w:t>化学计量点时反应进行的程度；</w:t>
            </w:r>
            <w:r w:rsidR="00310195">
              <w:rPr>
                <w:rFonts w:hint="eastAsia"/>
                <w:sz w:val="21"/>
                <w:szCs w:val="21"/>
              </w:rPr>
              <w:t>氧化还原滴定原理和预处理、常用氧化还原滴定法、结果计算；</w:t>
            </w:r>
          </w:p>
          <w:p w14:paraId="68D67838" w14:textId="10AF7905" w:rsidR="003A3568" w:rsidRPr="00310195" w:rsidRDefault="003A3568" w:rsidP="003A3568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310195">
              <w:t>氧化还原平衡理论</w:t>
            </w:r>
            <w:r w:rsidRPr="00E17434">
              <w:rPr>
                <w:rFonts w:hint="eastAsia"/>
                <w:bCs/>
                <w:color w:val="333333"/>
                <w:sz w:val="21"/>
                <w:szCs w:val="21"/>
              </w:rPr>
              <w:t>。</w:t>
            </w:r>
          </w:p>
          <w:p w14:paraId="508019C3" w14:textId="6DE0A7D7" w:rsidR="004F34C7" w:rsidRDefault="003A3568" w:rsidP="003A3568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4830BB" w:rsidRPr="00AC6FBA">
              <w:rPr>
                <w:rFonts w:hint="eastAsia"/>
                <w:bCs/>
                <w:sz w:val="21"/>
                <w:szCs w:val="21"/>
              </w:rPr>
              <w:t>线下</w:t>
            </w:r>
            <w:r w:rsidR="00C82560" w:rsidRPr="00AC6FBA">
              <w:rPr>
                <w:rFonts w:hint="eastAsia"/>
                <w:sz w:val="21"/>
                <w:szCs w:val="21"/>
              </w:rPr>
              <w:t>教学。对于</w:t>
            </w:r>
            <w:r w:rsidR="004830BB" w:rsidRPr="00AC6FBA">
              <w:rPr>
                <w:rFonts w:hint="eastAsia"/>
                <w:sz w:val="21"/>
                <w:szCs w:val="21"/>
              </w:rPr>
              <w:t>氧化还原平衡及</w:t>
            </w:r>
            <w:r w:rsidR="00C82560" w:rsidRPr="00AC6FBA">
              <w:rPr>
                <w:rFonts w:hint="eastAsia"/>
                <w:sz w:val="21"/>
                <w:szCs w:val="21"/>
              </w:rPr>
              <w:t>滴定原理与公式等在课堂上予以讲授，对于相关计算部分，采用推导演示及提问。课堂运用主要运用讲授法和讨论法开展教学，辅以启发式提问拓宽学生学习思路，课后学生不能理解部分可通过相应线上平台的课件、视频进行复习和理解。</w:t>
            </w:r>
          </w:p>
        </w:tc>
        <w:tc>
          <w:tcPr>
            <w:tcW w:w="962" w:type="dxa"/>
            <w:vAlign w:val="center"/>
          </w:tcPr>
          <w:p w14:paraId="0012902B" w14:textId="14DC2567" w:rsidR="00080FD2" w:rsidRPr="00DF7BD0" w:rsidRDefault="00080FD2" w:rsidP="00080FD2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课前：预习了解</w:t>
            </w:r>
            <w:r w:rsidR="002E1100">
              <w:rPr>
                <w:rFonts w:hint="eastAsia"/>
                <w:color w:val="000000" w:themeColor="text1"/>
                <w:sz w:val="21"/>
                <w:szCs w:val="21"/>
              </w:rPr>
              <w:t>氧化还原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滴定分析法的内容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63315EB1" w14:textId="77777777" w:rsidR="00080FD2" w:rsidRPr="00DF7BD0" w:rsidRDefault="00080FD2" w:rsidP="00080FD2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相关计算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习题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讲解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5D6925BB" w14:textId="7FAB7E0C" w:rsidR="004F34C7" w:rsidRDefault="00080FD2" w:rsidP="00080F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课后：作业</w:t>
            </w:r>
            <w:r w:rsidR="004111A6">
              <w:rPr>
                <w:rFonts w:hint="eastAsia"/>
                <w:color w:val="000000" w:themeColor="text1"/>
                <w:sz w:val="21"/>
                <w:szCs w:val="21"/>
              </w:rPr>
              <w:t>题</w:t>
            </w:r>
            <w:r w:rsidR="004111A6"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14:paraId="41DC60FB" w14:textId="77777777" w:rsidR="00CF269B" w:rsidRDefault="00CF269B" w:rsidP="00CF269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3E8145CA" w14:textId="77777777" w:rsidR="00CF269B" w:rsidRDefault="00CF269B" w:rsidP="00CF269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71CAAFF0" w14:textId="77777777" w:rsidR="00706732" w:rsidRPr="00706732" w:rsidRDefault="00706732" w:rsidP="00706732">
            <w:pPr>
              <w:rPr>
                <w:color w:val="000000" w:themeColor="text1"/>
                <w:sz w:val="21"/>
                <w:szCs w:val="21"/>
              </w:rPr>
            </w:pPr>
            <w:r w:rsidRPr="00706732"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25D9533F" w14:textId="1AF6E757" w:rsidR="004F34C7" w:rsidRDefault="004F34C7" w:rsidP="00CF269B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E17434" w14:paraId="71C9F799" w14:textId="77777777" w:rsidTr="00EC2DDA">
        <w:trPr>
          <w:trHeight w:val="340"/>
          <w:jc w:val="center"/>
        </w:trPr>
        <w:tc>
          <w:tcPr>
            <w:tcW w:w="1077" w:type="dxa"/>
            <w:vAlign w:val="center"/>
          </w:tcPr>
          <w:p w14:paraId="70B075F1" w14:textId="02ACDFF3" w:rsidR="00E17434" w:rsidRPr="00CF269B" w:rsidRDefault="007C57D9" w:rsidP="00EC2DD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F269B">
              <w:rPr>
                <w:rFonts w:hint="eastAsia"/>
                <w:color w:val="000000" w:themeColor="text1"/>
                <w:sz w:val="21"/>
                <w:szCs w:val="21"/>
              </w:rPr>
              <w:t>沉淀滴定法与重量分析法</w:t>
            </w:r>
          </w:p>
        </w:tc>
        <w:tc>
          <w:tcPr>
            <w:tcW w:w="791" w:type="dxa"/>
            <w:vAlign w:val="center"/>
          </w:tcPr>
          <w:p w14:paraId="3CA98833" w14:textId="2E09C177" w:rsidR="00E17434" w:rsidRPr="00250B43" w:rsidRDefault="00002E3C" w:rsidP="00EC2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0B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14:paraId="1DBDBE7B" w14:textId="3547D6D1" w:rsidR="003A3568" w:rsidRPr="00310195" w:rsidRDefault="003A3568" w:rsidP="003A3568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310195">
              <w:rPr>
                <w:rFonts w:hint="eastAsia"/>
                <w:sz w:val="21"/>
                <w:szCs w:val="21"/>
              </w:rPr>
              <w:t>沉淀滴定法原理、沉淀滴定指示剂、莫尔法、佛尔哈德法、法扬斯法；重量分析概述、沉淀溶解度的影响因素、影响沉淀纯度因素、沉淀条件；</w:t>
            </w:r>
          </w:p>
          <w:p w14:paraId="45556293" w14:textId="0573DC48" w:rsidR="003A3568" w:rsidRPr="00BF07EF" w:rsidRDefault="003A3568" w:rsidP="00BF07EF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310195">
              <w:t xml:space="preserve">沉淀理论及其应用。 </w:t>
            </w:r>
          </w:p>
          <w:p w14:paraId="4EDAEADD" w14:textId="29EAE5C5" w:rsidR="00E17434" w:rsidRDefault="003A3568" w:rsidP="003A3568">
            <w:pPr>
              <w:adjustRightInd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Pr="00AC6FBA">
              <w:rPr>
                <w:rFonts w:hint="eastAsia"/>
                <w:sz w:val="21"/>
                <w:szCs w:val="21"/>
              </w:rPr>
              <w:t>线下教学。对于</w:t>
            </w:r>
            <w:r w:rsidR="00FF4125" w:rsidRPr="00AC6FBA">
              <w:rPr>
                <w:rFonts w:hint="eastAsia"/>
                <w:sz w:val="21"/>
                <w:szCs w:val="21"/>
              </w:rPr>
              <w:t>沉淀滴定</w:t>
            </w:r>
            <w:r w:rsidRPr="00AC6FBA">
              <w:rPr>
                <w:rFonts w:hint="eastAsia"/>
                <w:sz w:val="21"/>
                <w:szCs w:val="21"/>
              </w:rPr>
              <w:t>原理</w:t>
            </w:r>
            <w:r w:rsidR="00FF4125" w:rsidRPr="00AC6FBA">
              <w:rPr>
                <w:rFonts w:hint="eastAsia"/>
                <w:sz w:val="21"/>
                <w:szCs w:val="21"/>
              </w:rPr>
              <w:t>及沉</w:t>
            </w:r>
            <w:r w:rsidR="00FF4125" w:rsidRPr="00AC6FBA">
              <w:rPr>
                <w:rFonts w:hint="eastAsia"/>
                <w:sz w:val="21"/>
                <w:szCs w:val="21"/>
              </w:rPr>
              <w:lastRenderedPageBreak/>
              <w:t>淀溶解度</w:t>
            </w:r>
            <w:r w:rsidR="004B6E98" w:rsidRPr="00AC6FBA">
              <w:rPr>
                <w:rFonts w:hint="eastAsia"/>
                <w:sz w:val="21"/>
                <w:szCs w:val="21"/>
              </w:rPr>
              <w:t>与影响因素、条件的选择等</w:t>
            </w:r>
            <w:r w:rsidRPr="00AC6FBA">
              <w:rPr>
                <w:rFonts w:hint="eastAsia"/>
                <w:sz w:val="21"/>
                <w:szCs w:val="21"/>
              </w:rPr>
              <w:t>在课堂上予以讲授和讨论，对</w:t>
            </w:r>
            <w:r w:rsidR="004B6E98" w:rsidRPr="00AC6FBA">
              <w:rPr>
                <w:rFonts w:hint="eastAsia"/>
                <w:sz w:val="21"/>
                <w:szCs w:val="21"/>
              </w:rPr>
              <w:t>溶度积常数等计算</w:t>
            </w:r>
            <w:r w:rsidRPr="00AC6FBA">
              <w:rPr>
                <w:rFonts w:hint="eastAsia"/>
                <w:sz w:val="21"/>
                <w:szCs w:val="21"/>
              </w:rPr>
              <w:t>，采用推导演示及提问。课堂运用主要运用讲授法和讨论法开展教学，辅以启发式提问拓宽学生学习思路。</w:t>
            </w:r>
          </w:p>
        </w:tc>
        <w:tc>
          <w:tcPr>
            <w:tcW w:w="962" w:type="dxa"/>
            <w:vAlign w:val="center"/>
          </w:tcPr>
          <w:p w14:paraId="5C3C82C6" w14:textId="1263B9C1" w:rsidR="0031515E" w:rsidRPr="00DF7BD0" w:rsidRDefault="0031515E" w:rsidP="0031515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课前：预习了解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沉淀滴定法与重量分析法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的内容及相关性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1871BE7F" w14:textId="16D9DD82" w:rsidR="0031515E" w:rsidRPr="00DF7BD0" w:rsidRDefault="0031515E" w:rsidP="0031515E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相关计算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习题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讲解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3F70EE10" w14:textId="009ED421" w:rsidR="00E17434" w:rsidRDefault="0031515E" w:rsidP="0031515E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课后：作业</w:t>
            </w:r>
            <w:r w:rsidR="002C4D74">
              <w:rPr>
                <w:rFonts w:hint="eastAsia"/>
                <w:color w:val="000000" w:themeColor="text1"/>
                <w:sz w:val="21"/>
                <w:szCs w:val="21"/>
              </w:rPr>
              <w:t>题</w:t>
            </w:r>
          </w:p>
        </w:tc>
        <w:tc>
          <w:tcPr>
            <w:tcW w:w="898" w:type="dxa"/>
            <w:vAlign w:val="center"/>
          </w:tcPr>
          <w:p w14:paraId="5ED82BBB" w14:textId="77777777" w:rsidR="00CF269B" w:rsidRDefault="00CF269B" w:rsidP="00CF269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26129016" w14:textId="77777777" w:rsidR="00CF269B" w:rsidRDefault="00CF269B" w:rsidP="00CF269B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427085D2" w14:textId="77777777" w:rsidR="00706732" w:rsidRPr="00706732" w:rsidRDefault="00706732" w:rsidP="00706732">
            <w:pPr>
              <w:rPr>
                <w:color w:val="000000" w:themeColor="text1"/>
                <w:sz w:val="21"/>
                <w:szCs w:val="21"/>
              </w:rPr>
            </w:pPr>
            <w:r w:rsidRPr="00706732"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6A69A41E" w14:textId="390BF65C" w:rsidR="00E17434" w:rsidRDefault="00E17434" w:rsidP="00CF269B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E17434" w14:paraId="2232D330" w14:textId="77777777" w:rsidTr="00EC2DDA">
        <w:trPr>
          <w:trHeight w:val="340"/>
          <w:jc w:val="center"/>
        </w:trPr>
        <w:tc>
          <w:tcPr>
            <w:tcW w:w="1077" w:type="dxa"/>
            <w:vAlign w:val="center"/>
          </w:tcPr>
          <w:p w14:paraId="0132BABF" w14:textId="3F858315" w:rsidR="00E17434" w:rsidRPr="00CF269B" w:rsidRDefault="007C57D9" w:rsidP="007207D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F269B">
              <w:rPr>
                <w:rFonts w:hint="eastAsia"/>
                <w:color w:val="000000" w:themeColor="text1"/>
                <w:sz w:val="21"/>
                <w:szCs w:val="21"/>
              </w:rPr>
              <w:t>吸光光度法</w:t>
            </w:r>
          </w:p>
        </w:tc>
        <w:tc>
          <w:tcPr>
            <w:tcW w:w="791" w:type="dxa"/>
            <w:vAlign w:val="center"/>
          </w:tcPr>
          <w:p w14:paraId="1232F055" w14:textId="474FC673" w:rsidR="00E17434" w:rsidRPr="00250B43" w:rsidRDefault="00002E3C" w:rsidP="007207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50B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14:paraId="3D60561E" w14:textId="34467170" w:rsidR="003A3568" w:rsidRPr="008E50E4" w:rsidRDefault="003A3568" w:rsidP="007207D7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 w:rsidR="008E50E4">
              <w:rPr>
                <w:rFonts w:hint="eastAsia"/>
                <w:sz w:val="21"/>
                <w:szCs w:val="21"/>
              </w:rPr>
              <w:t>光吸收基本定律、光度计、显色反应、吸光光度分析与误差控制、吸光光度法应用；</w:t>
            </w:r>
          </w:p>
          <w:p w14:paraId="33D482CF" w14:textId="4C9CC76D" w:rsidR="003A3568" w:rsidRPr="008E50E4" w:rsidRDefault="003A3568" w:rsidP="007207D7">
            <w:pPr>
              <w:adjustRightInd w:val="0"/>
              <w:rPr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 w:rsidR="008E50E4" w:rsidRPr="008E50E4">
              <w:rPr>
                <w:rFonts w:hint="eastAsia"/>
                <w:sz w:val="21"/>
                <w:szCs w:val="21"/>
              </w:rPr>
              <w:t>显色反应及其影响因素，误差控制</w:t>
            </w:r>
            <w:r w:rsidRPr="008E50E4">
              <w:rPr>
                <w:rFonts w:hint="eastAsia"/>
                <w:sz w:val="21"/>
                <w:szCs w:val="21"/>
              </w:rPr>
              <w:t>。</w:t>
            </w:r>
          </w:p>
          <w:p w14:paraId="7AAB04BB" w14:textId="7B9EEB0F" w:rsidR="003A3568" w:rsidRPr="0071042F" w:rsidRDefault="003A3568" w:rsidP="007207D7">
            <w:pPr>
              <w:rPr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333333"/>
                <w:sz w:val="21"/>
                <w:szCs w:val="21"/>
              </w:rPr>
              <w:t>思政元素：</w:t>
            </w:r>
            <w:r w:rsidR="008E50E4">
              <w:rPr>
                <w:rFonts w:hint="eastAsia"/>
                <w:sz w:val="21"/>
                <w:szCs w:val="21"/>
              </w:rPr>
              <w:t>介绍吸光光度法在生产、生活中的实际应用，引导学生理论联系实际，明白实践是检验真理的唯一标准。</w:t>
            </w:r>
            <w:r w:rsidR="008E50E4">
              <w:rPr>
                <w:sz w:val="21"/>
                <w:szCs w:val="21"/>
              </w:rPr>
              <w:t xml:space="preserve"> </w:t>
            </w:r>
          </w:p>
          <w:p w14:paraId="473AA72B" w14:textId="1CFBC7D2" w:rsidR="00E17434" w:rsidRDefault="003A3568" w:rsidP="007207D7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 w:rsidRPr="00E17434">
              <w:rPr>
                <w:rFonts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Pr="00AC6FBA">
              <w:rPr>
                <w:rFonts w:hint="eastAsia"/>
                <w:sz w:val="21"/>
                <w:szCs w:val="21"/>
              </w:rPr>
              <w:t>线下教学。对于</w:t>
            </w:r>
            <w:r w:rsidR="007207D7" w:rsidRPr="00AC6FBA">
              <w:rPr>
                <w:rFonts w:hint="eastAsia"/>
                <w:sz w:val="21"/>
                <w:szCs w:val="21"/>
              </w:rPr>
              <w:t>光吸收基本定律、光度计、显色反应、吸光光度分析</w:t>
            </w:r>
            <w:r w:rsidRPr="00AC6FBA">
              <w:rPr>
                <w:rFonts w:hint="eastAsia"/>
                <w:sz w:val="21"/>
                <w:szCs w:val="21"/>
              </w:rPr>
              <w:t>在课堂上予以讲授和讨论，对于数据处理部分，采用推导演示及提问。课堂运用主要运用讲授法和讨论法开展教学，辅以启发式提问拓宽学生学习思路</w:t>
            </w:r>
            <w:r w:rsidR="007207D7" w:rsidRPr="00AC6FBA">
              <w:rPr>
                <w:rFonts w:hint="eastAsia"/>
                <w:sz w:val="21"/>
                <w:szCs w:val="21"/>
              </w:rPr>
              <w:t>，课后学生不能理解部分可通过相应线上平台的课件、视频进行复习和理解。</w:t>
            </w:r>
          </w:p>
        </w:tc>
        <w:tc>
          <w:tcPr>
            <w:tcW w:w="962" w:type="dxa"/>
            <w:vAlign w:val="center"/>
          </w:tcPr>
          <w:p w14:paraId="6060E28A" w14:textId="6FED9C74" w:rsidR="007207D7" w:rsidRPr="00DF7BD0" w:rsidRDefault="007207D7" w:rsidP="007207D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课前：预习了解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吸光光度法的内容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7FDFB4A0" w14:textId="24A5EBC1" w:rsidR="007207D7" w:rsidRPr="00DF7BD0" w:rsidRDefault="007207D7" w:rsidP="007207D7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相关定律、仪器原理、计算公式推导及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习题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</w:t>
            </w: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讲解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  <w:p w14:paraId="302BEF79" w14:textId="2B6193F4" w:rsidR="00E17434" w:rsidRDefault="007207D7" w:rsidP="007207D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F7BD0">
              <w:rPr>
                <w:rFonts w:hint="eastAsia"/>
                <w:color w:val="000000" w:themeColor="text1"/>
                <w:sz w:val="21"/>
                <w:szCs w:val="21"/>
              </w:rPr>
              <w:t>课后：作业</w:t>
            </w:r>
            <w:r w:rsidR="002C4D74">
              <w:rPr>
                <w:rFonts w:hint="eastAsia"/>
                <w:color w:val="000000" w:themeColor="text1"/>
                <w:sz w:val="21"/>
                <w:szCs w:val="21"/>
              </w:rPr>
              <w:t>题</w:t>
            </w:r>
          </w:p>
        </w:tc>
        <w:tc>
          <w:tcPr>
            <w:tcW w:w="898" w:type="dxa"/>
            <w:vAlign w:val="center"/>
          </w:tcPr>
          <w:p w14:paraId="595DB83F" w14:textId="77777777" w:rsidR="00CF269B" w:rsidRDefault="00CF269B" w:rsidP="007207D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1</w:t>
            </w:r>
          </w:p>
          <w:p w14:paraId="7B722F4F" w14:textId="77777777" w:rsidR="00CF269B" w:rsidRDefault="00CF269B" w:rsidP="007207D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  <w:p w14:paraId="208ED29F" w14:textId="771A94C3" w:rsidR="00E17434" w:rsidRPr="002C4D74" w:rsidRDefault="00706732" w:rsidP="007207D7">
            <w:pPr>
              <w:rPr>
                <w:color w:val="000000" w:themeColor="text1"/>
                <w:sz w:val="21"/>
                <w:szCs w:val="21"/>
              </w:rPr>
            </w:pPr>
            <w:r w:rsidRPr="00706732"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</w:tbl>
    <w:p w14:paraId="3533AA35" w14:textId="77777777" w:rsidR="004F34C7" w:rsidRDefault="004F34C7" w:rsidP="007207D7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A158022" w14:textId="77777777" w:rsidR="004F34C7" w:rsidRDefault="004F34C7" w:rsidP="004F34C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45E159C4" w14:textId="32A8C84A" w:rsidR="004F34C7" w:rsidRPr="001C3B6E" w:rsidRDefault="004F34C7" w:rsidP="004F34C7">
      <w:pPr>
        <w:spacing w:line="360" w:lineRule="auto"/>
        <w:ind w:firstLineChars="300" w:firstLine="630"/>
        <w:rPr>
          <w:rFonts w:cs="Times New Roman"/>
          <w:color w:val="000000" w:themeColor="text1"/>
          <w:sz w:val="21"/>
          <w:szCs w:val="21"/>
        </w:rPr>
      </w:pPr>
      <w:r w:rsidRPr="001C3B6E">
        <w:rPr>
          <w:rFonts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</w:t>
      </w:r>
      <w:r w:rsidR="00234C40" w:rsidRPr="001C3B6E">
        <w:rPr>
          <w:rFonts w:cs="Times New Roman" w:hint="eastAsia"/>
          <w:color w:val="000000" w:themeColor="text1"/>
          <w:sz w:val="21"/>
          <w:szCs w:val="21"/>
        </w:rPr>
        <w:t>平时成绩</w:t>
      </w:r>
      <w:r w:rsidRPr="001C3B6E">
        <w:rPr>
          <w:rFonts w:cs="Times New Roman" w:hint="eastAsia"/>
          <w:color w:val="000000" w:themeColor="text1"/>
          <w:sz w:val="21"/>
          <w:szCs w:val="21"/>
        </w:rPr>
        <w:t>、</w:t>
      </w:r>
      <w:r w:rsidR="00A658DA" w:rsidRPr="001C3B6E">
        <w:rPr>
          <w:rFonts w:cs="Times New Roman" w:hint="eastAsia"/>
          <w:color w:val="000000" w:themeColor="text1"/>
          <w:sz w:val="21"/>
          <w:szCs w:val="21"/>
        </w:rPr>
        <w:t>期末考试成绩</w:t>
      </w:r>
      <w:r w:rsidRPr="001C3B6E">
        <w:rPr>
          <w:rFonts w:cs="Times New Roman" w:hint="eastAsia"/>
          <w:color w:val="000000" w:themeColor="text1"/>
          <w:sz w:val="21"/>
          <w:szCs w:val="21"/>
        </w:rPr>
        <w:t>等</w:t>
      </w:r>
      <w:r w:rsidR="00A658DA" w:rsidRPr="001C3B6E">
        <w:rPr>
          <w:rFonts w:cs="Times New Roman" w:hint="eastAsia"/>
          <w:color w:val="000000" w:themeColor="text1"/>
          <w:sz w:val="21"/>
          <w:szCs w:val="21"/>
        </w:rPr>
        <w:t>两</w:t>
      </w:r>
      <w:r w:rsidRPr="001C3B6E">
        <w:rPr>
          <w:rFonts w:cs="Times New Roman" w:hint="eastAsia"/>
          <w:color w:val="000000" w:themeColor="text1"/>
          <w:sz w:val="21"/>
          <w:szCs w:val="21"/>
        </w:rPr>
        <w:t>个部分组成。</w:t>
      </w:r>
    </w:p>
    <w:p w14:paraId="713D7DA1" w14:textId="6DCA1814" w:rsidR="004F34C7" w:rsidRPr="001C3B6E" w:rsidRDefault="004F34C7" w:rsidP="001C3B6E">
      <w:pPr>
        <w:spacing w:line="360" w:lineRule="auto"/>
        <w:ind w:leftChars="100" w:left="220" w:firstLineChars="100" w:firstLine="210"/>
        <w:rPr>
          <w:rFonts w:cs="Times New Roman"/>
          <w:color w:val="000000" w:themeColor="text1"/>
          <w:sz w:val="21"/>
          <w:szCs w:val="21"/>
        </w:rPr>
      </w:pPr>
      <w:r w:rsidRPr="001C3B6E">
        <w:rPr>
          <w:rFonts w:cs="Times New Roman" w:hint="eastAsia"/>
          <w:color w:val="000000" w:themeColor="text1"/>
          <w:sz w:val="21"/>
          <w:szCs w:val="21"/>
        </w:rPr>
        <w:t>1.平时成绩（占总成绩的</w:t>
      </w:r>
      <w:r w:rsidR="001C3B6E">
        <w:rPr>
          <w:rFonts w:cs="Times New Roman"/>
          <w:color w:val="000000" w:themeColor="text1"/>
          <w:sz w:val="21"/>
          <w:szCs w:val="21"/>
        </w:rPr>
        <w:t>4</w:t>
      </w:r>
      <w:r w:rsidR="00837A2C" w:rsidRPr="001C3B6E">
        <w:rPr>
          <w:rFonts w:cs="Times New Roman"/>
          <w:color w:val="000000" w:themeColor="text1"/>
          <w:sz w:val="21"/>
          <w:szCs w:val="21"/>
        </w:rPr>
        <w:t>0</w:t>
      </w:r>
      <w:r w:rsidRPr="001C3B6E">
        <w:rPr>
          <w:rFonts w:cs="Times New Roman" w:hint="eastAsia"/>
          <w:color w:val="000000" w:themeColor="text1"/>
          <w:sz w:val="21"/>
          <w:szCs w:val="21"/>
        </w:rPr>
        <w:t>%）：</w:t>
      </w:r>
      <w:r w:rsidR="001C3B6E" w:rsidRPr="001C3B6E">
        <w:rPr>
          <w:rFonts w:cs="Times New Roman" w:hint="eastAsia"/>
          <w:color w:val="000000" w:themeColor="text1"/>
          <w:sz w:val="21"/>
          <w:szCs w:val="21"/>
        </w:rPr>
        <w:t>采用百分制。平时成绩分作业（占20%）、</w:t>
      </w:r>
      <w:r w:rsidR="001C3B6E">
        <w:rPr>
          <w:rFonts w:cs="Times New Roman" w:hint="eastAsia"/>
          <w:color w:val="000000" w:themeColor="text1"/>
          <w:sz w:val="21"/>
          <w:szCs w:val="21"/>
        </w:rPr>
        <w:t>课堂提问</w:t>
      </w:r>
      <w:r w:rsidR="001C3B6E" w:rsidRPr="001C3B6E">
        <w:rPr>
          <w:rFonts w:cs="Times New Roman" w:hint="eastAsia"/>
          <w:color w:val="000000" w:themeColor="text1"/>
          <w:sz w:val="21"/>
          <w:szCs w:val="21"/>
        </w:rPr>
        <w:t>成绩（占10%）和考勤（占10%）</w:t>
      </w:r>
      <w:r w:rsidR="001C3B6E">
        <w:rPr>
          <w:rFonts w:cs="Times New Roman" w:hint="eastAsia"/>
          <w:color w:val="000000" w:themeColor="text1"/>
          <w:sz w:val="21"/>
          <w:szCs w:val="21"/>
        </w:rPr>
        <w:t>三</w:t>
      </w:r>
      <w:r w:rsidR="001C3B6E" w:rsidRPr="001C3B6E">
        <w:rPr>
          <w:rFonts w:cs="Times New Roman" w:hint="eastAsia"/>
          <w:color w:val="000000" w:themeColor="text1"/>
          <w:sz w:val="21"/>
          <w:szCs w:val="21"/>
        </w:rPr>
        <w:t>个部分。评分标准如下表：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3"/>
        <w:gridCol w:w="6743"/>
      </w:tblGrid>
      <w:tr w:rsidR="004F34C7" w14:paraId="6824DD47" w14:textId="77777777" w:rsidTr="00EC2DDA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5F0989FD" w14:textId="77777777" w:rsidR="004F34C7" w:rsidRDefault="004F34C7" w:rsidP="00EC2DDA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0BFF9C89" w14:textId="77777777" w:rsidR="004F34C7" w:rsidRDefault="004F34C7" w:rsidP="00EC2DDA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4F34C7" w14:paraId="09D64CDE" w14:textId="77777777" w:rsidTr="00EC2DDA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6949DEC2" w14:textId="77777777" w:rsidR="004F34C7" w:rsidRDefault="004F34C7" w:rsidP="00EC2DDA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51F39CE1" w14:textId="2ECA0476" w:rsidR="004F34C7" w:rsidRDefault="004F34C7" w:rsidP="00EC2DDA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 w:rsidR="001C3B6E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课堂提问；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4F34C7" w14:paraId="27C7254E" w14:textId="77777777" w:rsidTr="00EC2DDA">
        <w:trPr>
          <w:jc w:val="center"/>
        </w:trPr>
        <w:tc>
          <w:tcPr>
            <w:tcW w:w="1614" w:type="dxa"/>
          </w:tcPr>
          <w:p w14:paraId="70098BC5" w14:textId="40E74905" w:rsidR="004F34C7" w:rsidRDefault="004F34C7" w:rsidP="00EC2DDA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7240" w:type="dxa"/>
          </w:tcPr>
          <w:p w14:paraId="3943F8EE" w14:textId="473EA840" w:rsidR="004F34C7" w:rsidRPr="004111A6" w:rsidRDefault="004F34C7" w:rsidP="00EC2DDA">
            <w:pPr>
              <w:spacing w:line="280" w:lineRule="exact"/>
              <w:rPr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t>1</w:t>
            </w:r>
            <w:r w:rsidR="009F1E98" w:rsidRPr="004111A6">
              <w:rPr>
                <w:sz w:val="21"/>
                <w:szCs w:val="21"/>
              </w:rPr>
              <w:t>.</w:t>
            </w:r>
            <w:r w:rsidR="00BA57D2" w:rsidRPr="004111A6">
              <w:rPr>
                <w:rFonts w:hint="eastAsia"/>
                <w:sz w:val="21"/>
                <w:szCs w:val="21"/>
              </w:rPr>
              <w:t>作业书写</w:t>
            </w:r>
            <w:r w:rsidR="00BA57D2" w:rsidRPr="004111A6">
              <w:rPr>
                <w:sz w:val="21"/>
                <w:szCs w:val="21"/>
              </w:rPr>
              <w:t>工整、</w:t>
            </w:r>
            <w:r w:rsidR="00BA57D2" w:rsidRPr="004111A6">
              <w:rPr>
                <w:rFonts w:hint="eastAsia"/>
                <w:sz w:val="21"/>
                <w:szCs w:val="21"/>
              </w:rPr>
              <w:t>书面</w:t>
            </w:r>
            <w:r w:rsidR="00BA57D2" w:rsidRPr="004111A6">
              <w:rPr>
                <w:sz w:val="21"/>
                <w:szCs w:val="21"/>
              </w:rPr>
              <w:t>整洁；90％以上的习题解答正确</w:t>
            </w:r>
            <w:r w:rsidR="00EC24DB">
              <w:rPr>
                <w:rFonts w:hint="eastAsia"/>
                <w:sz w:val="21"/>
                <w:szCs w:val="21"/>
              </w:rPr>
              <w:t>。</w:t>
            </w:r>
          </w:p>
          <w:p w14:paraId="7FB19FBE" w14:textId="42E1D306" w:rsidR="004F34C7" w:rsidRPr="004111A6" w:rsidRDefault="004F34C7" w:rsidP="00EC2DDA">
            <w:pPr>
              <w:spacing w:line="280" w:lineRule="exact"/>
              <w:rPr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t>2</w:t>
            </w:r>
            <w:r w:rsidR="0008021B" w:rsidRPr="004111A6">
              <w:rPr>
                <w:rFonts w:hint="eastAsia"/>
                <w:sz w:val="21"/>
                <w:szCs w:val="21"/>
              </w:rPr>
              <w:t>.课堂上能积极主动并</w:t>
            </w:r>
            <w:r w:rsidR="0014113D" w:rsidRPr="004111A6">
              <w:rPr>
                <w:rFonts w:hint="eastAsia"/>
                <w:sz w:val="21"/>
                <w:szCs w:val="21"/>
              </w:rPr>
              <w:t>很</w:t>
            </w:r>
            <w:r w:rsidR="0008021B" w:rsidRPr="004111A6">
              <w:rPr>
                <w:rFonts w:hint="eastAsia"/>
                <w:sz w:val="21"/>
                <w:szCs w:val="21"/>
              </w:rPr>
              <w:t>好地回答问题。</w:t>
            </w:r>
          </w:p>
          <w:p w14:paraId="5C4A41B2" w14:textId="485121AC" w:rsidR="004F34C7" w:rsidRDefault="004F34C7" w:rsidP="00EC2DD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t>3</w:t>
            </w:r>
            <w:r w:rsidR="00842880" w:rsidRPr="004111A6">
              <w:rPr>
                <w:sz w:val="21"/>
                <w:szCs w:val="21"/>
              </w:rPr>
              <w:t>.</w:t>
            </w:r>
            <w:r w:rsidR="00842880" w:rsidRPr="004111A6">
              <w:rPr>
                <w:rFonts w:hint="eastAsia"/>
                <w:sz w:val="21"/>
                <w:szCs w:val="21"/>
              </w:rPr>
              <w:t>不迟到，不早退，</w:t>
            </w:r>
            <w:r w:rsidR="00437795">
              <w:rPr>
                <w:rFonts w:hint="eastAsia"/>
                <w:sz w:val="21"/>
                <w:szCs w:val="21"/>
              </w:rPr>
              <w:t>请假一次以内。</w:t>
            </w:r>
          </w:p>
        </w:tc>
      </w:tr>
      <w:tr w:rsidR="004F34C7" w14:paraId="2315538D" w14:textId="77777777" w:rsidTr="00EC2DDA">
        <w:trPr>
          <w:jc w:val="center"/>
        </w:trPr>
        <w:tc>
          <w:tcPr>
            <w:tcW w:w="1614" w:type="dxa"/>
          </w:tcPr>
          <w:p w14:paraId="6F3E9788" w14:textId="1F5B7AF3" w:rsidR="004F34C7" w:rsidRDefault="004F34C7" w:rsidP="00EC2DDA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7240" w:type="dxa"/>
          </w:tcPr>
          <w:p w14:paraId="4F4839FC" w14:textId="519334E3" w:rsidR="004F34C7" w:rsidRPr="004111A6" w:rsidRDefault="004F34C7" w:rsidP="00EC2DDA">
            <w:pPr>
              <w:spacing w:line="280" w:lineRule="exact"/>
              <w:rPr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t>1</w:t>
            </w:r>
            <w:r w:rsidR="009F1E98" w:rsidRPr="004111A6">
              <w:rPr>
                <w:sz w:val="21"/>
                <w:szCs w:val="21"/>
              </w:rPr>
              <w:t>.</w:t>
            </w:r>
            <w:r w:rsidR="009F1E98" w:rsidRPr="004111A6">
              <w:rPr>
                <w:rFonts w:hint="eastAsia"/>
                <w:sz w:val="21"/>
                <w:szCs w:val="21"/>
              </w:rPr>
              <w:t>作业书写</w:t>
            </w:r>
            <w:r w:rsidR="009F1E98" w:rsidRPr="004111A6">
              <w:rPr>
                <w:sz w:val="21"/>
                <w:szCs w:val="21"/>
              </w:rPr>
              <w:t>工整、</w:t>
            </w:r>
            <w:r w:rsidR="009F1E98" w:rsidRPr="004111A6">
              <w:rPr>
                <w:rFonts w:hint="eastAsia"/>
                <w:sz w:val="21"/>
                <w:szCs w:val="21"/>
              </w:rPr>
              <w:t>书面</w:t>
            </w:r>
            <w:r w:rsidR="009F1E98" w:rsidRPr="004111A6">
              <w:rPr>
                <w:sz w:val="21"/>
                <w:szCs w:val="21"/>
              </w:rPr>
              <w:t>整洁；80％以上的习题解答正确</w:t>
            </w:r>
            <w:r w:rsidR="00EC24DB">
              <w:rPr>
                <w:rFonts w:hint="eastAsia"/>
                <w:sz w:val="21"/>
                <w:szCs w:val="21"/>
              </w:rPr>
              <w:t>。</w:t>
            </w:r>
          </w:p>
          <w:p w14:paraId="20E562DF" w14:textId="6F44C8FD" w:rsidR="004F34C7" w:rsidRPr="004111A6" w:rsidRDefault="004F34C7" w:rsidP="00EC2DDA">
            <w:pPr>
              <w:spacing w:line="280" w:lineRule="exact"/>
              <w:rPr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t>2</w:t>
            </w:r>
            <w:r w:rsidR="00CD3991" w:rsidRPr="004111A6">
              <w:rPr>
                <w:rFonts w:hint="eastAsia"/>
                <w:sz w:val="21"/>
                <w:szCs w:val="21"/>
              </w:rPr>
              <w:t>.</w:t>
            </w:r>
            <w:r w:rsidR="0008021B" w:rsidRPr="004111A6">
              <w:rPr>
                <w:rFonts w:hint="eastAsia"/>
                <w:sz w:val="21"/>
                <w:szCs w:val="21"/>
              </w:rPr>
              <w:t>课堂上能</w:t>
            </w:r>
            <w:r w:rsidR="0014113D" w:rsidRPr="004111A6">
              <w:rPr>
                <w:rFonts w:hint="eastAsia"/>
                <w:sz w:val="21"/>
                <w:szCs w:val="21"/>
              </w:rPr>
              <w:t>较</w:t>
            </w:r>
            <w:r w:rsidR="0008021B" w:rsidRPr="004111A6">
              <w:rPr>
                <w:rFonts w:hint="eastAsia"/>
                <w:sz w:val="21"/>
                <w:szCs w:val="21"/>
              </w:rPr>
              <w:t>主动并较好地回答问题。</w:t>
            </w:r>
          </w:p>
          <w:p w14:paraId="1B0ED530" w14:textId="574F5F64" w:rsidR="004F34C7" w:rsidRDefault="004F34C7" w:rsidP="00EC2DD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lastRenderedPageBreak/>
              <w:t>3</w:t>
            </w:r>
            <w:r w:rsidR="0094654B" w:rsidRPr="004111A6">
              <w:rPr>
                <w:rFonts w:hint="eastAsia"/>
                <w:sz w:val="21"/>
                <w:szCs w:val="21"/>
              </w:rPr>
              <w:t>.</w:t>
            </w:r>
            <w:r w:rsidR="00437795">
              <w:rPr>
                <w:rFonts w:hint="eastAsia"/>
                <w:sz w:val="21"/>
                <w:szCs w:val="21"/>
              </w:rPr>
              <w:t>请假2次以内或旷课一次以内。</w:t>
            </w:r>
          </w:p>
        </w:tc>
      </w:tr>
      <w:tr w:rsidR="004F34C7" w14:paraId="2D079836" w14:textId="77777777" w:rsidTr="00EC2DDA">
        <w:trPr>
          <w:jc w:val="center"/>
        </w:trPr>
        <w:tc>
          <w:tcPr>
            <w:tcW w:w="1614" w:type="dxa"/>
          </w:tcPr>
          <w:p w14:paraId="37CB7BB4" w14:textId="11D94BF6" w:rsidR="004F34C7" w:rsidRDefault="004F34C7" w:rsidP="004111A6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70～79分</w:t>
            </w:r>
          </w:p>
        </w:tc>
        <w:tc>
          <w:tcPr>
            <w:tcW w:w="7240" w:type="dxa"/>
          </w:tcPr>
          <w:p w14:paraId="14556E14" w14:textId="79359789" w:rsidR="004F34C7" w:rsidRPr="004111A6" w:rsidRDefault="004F34C7" w:rsidP="00EC2DDA">
            <w:pPr>
              <w:spacing w:line="280" w:lineRule="exact"/>
              <w:rPr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t>1</w:t>
            </w:r>
            <w:r w:rsidR="00CD3991" w:rsidRPr="004111A6">
              <w:rPr>
                <w:sz w:val="21"/>
                <w:szCs w:val="21"/>
              </w:rPr>
              <w:t>.</w:t>
            </w:r>
            <w:r w:rsidR="009F1E98" w:rsidRPr="004111A6">
              <w:rPr>
                <w:rFonts w:hint="eastAsia"/>
                <w:sz w:val="21"/>
                <w:szCs w:val="21"/>
              </w:rPr>
              <w:t>作业书写较</w:t>
            </w:r>
            <w:r w:rsidR="009F1E98" w:rsidRPr="004111A6">
              <w:rPr>
                <w:sz w:val="21"/>
                <w:szCs w:val="21"/>
              </w:rPr>
              <w:t>工整、</w:t>
            </w:r>
            <w:r w:rsidR="009F1E98" w:rsidRPr="004111A6">
              <w:rPr>
                <w:rFonts w:hint="eastAsia"/>
                <w:sz w:val="21"/>
                <w:szCs w:val="21"/>
              </w:rPr>
              <w:t>书面较</w:t>
            </w:r>
            <w:r w:rsidR="009F1E98" w:rsidRPr="004111A6">
              <w:rPr>
                <w:sz w:val="21"/>
                <w:szCs w:val="21"/>
              </w:rPr>
              <w:t>整洁；70％以上的习题解答正确</w:t>
            </w:r>
            <w:r w:rsidR="00EC24DB">
              <w:rPr>
                <w:rFonts w:hint="eastAsia"/>
                <w:sz w:val="21"/>
                <w:szCs w:val="21"/>
              </w:rPr>
              <w:t>。</w:t>
            </w:r>
          </w:p>
          <w:p w14:paraId="2C6CA5E5" w14:textId="65F58B4D" w:rsidR="004F34C7" w:rsidRPr="004111A6" w:rsidRDefault="004F34C7" w:rsidP="00EC2DDA">
            <w:pPr>
              <w:spacing w:line="280" w:lineRule="exact"/>
              <w:rPr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t>2</w:t>
            </w:r>
            <w:r w:rsidR="00CD3991" w:rsidRPr="004111A6">
              <w:rPr>
                <w:sz w:val="21"/>
                <w:szCs w:val="21"/>
              </w:rPr>
              <w:t>.</w:t>
            </w:r>
            <w:r w:rsidR="0014113D" w:rsidRPr="004111A6">
              <w:rPr>
                <w:rFonts w:hint="eastAsia"/>
                <w:sz w:val="21"/>
                <w:szCs w:val="21"/>
              </w:rPr>
              <w:t>课堂上能够参与并回答问题，回答不够全面。</w:t>
            </w:r>
          </w:p>
          <w:p w14:paraId="5F25179C" w14:textId="64A24C1C" w:rsidR="004F34C7" w:rsidRDefault="004F34C7" w:rsidP="00EC2DD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t>3</w:t>
            </w:r>
            <w:r w:rsidR="0094654B" w:rsidRPr="004111A6">
              <w:rPr>
                <w:rFonts w:hint="eastAsia"/>
                <w:sz w:val="21"/>
                <w:szCs w:val="21"/>
              </w:rPr>
              <w:t>.</w:t>
            </w:r>
            <w:r w:rsidR="00437795">
              <w:rPr>
                <w:rFonts w:hint="eastAsia"/>
                <w:sz w:val="21"/>
                <w:szCs w:val="21"/>
              </w:rPr>
              <w:t>请假3次以内或旷课两次以内。</w:t>
            </w:r>
            <w:r w:rsidR="00437795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F34C7" w14:paraId="1B07F779" w14:textId="77777777" w:rsidTr="00EC2DDA">
        <w:trPr>
          <w:jc w:val="center"/>
        </w:trPr>
        <w:tc>
          <w:tcPr>
            <w:tcW w:w="1614" w:type="dxa"/>
          </w:tcPr>
          <w:p w14:paraId="67CE8BCB" w14:textId="228F5738" w:rsidR="004F34C7" w:rsidRDefault="004F34C7" w:rsidP="004111A6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7240" w:type="dxa"/>
          </w:tcPr>
          <w:p w14:paraId="79D5C675" w14:textId="53385061" w:rsidR="004F34C7" w:rsidRPr="004111A6" w:rsidRDefault="004F34C7" w:rsidP="00EC2DDA">
            <w:pPr>
              <w:spacing w:line="369" w:lineRule="exact"/>
              <w:rPr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t>1</w:t>
            </w:r>
            <w:r w:rsidR="00CD3991" w:rsidRPr="004111A6">
              <w:rPr>
                <w:sz w:val="21"/>
                <w:szCs w:val="21"/>
              </w:rPr>
              <w:t>.</w:t>
            </w:r>
            <w:r w:rsidR="009F1E98" w:rsidRPr="004111A6">
              <w:rPr>
                <w:rFonts w:hint="eastAsia"/>
                <w:sz w:val="21"/>
                <w:szCs w:val="21"/>
              </w:rPr>
              <w:t>作业书写一般</w:t>
            </w:r>
            <w:r w:rsidR="009F1E98" w:rsidRPr="004111A6">
              <w:rPr>
                <w:sz w:val="21"/>
                <w:szCs w:val="21"/>
              </w:rPr>
              <w:t>、</w:t>
            </w:r>
            <w:r w:rsidR="009F1E98" w:rsidRPr="004111A6">
              <w:rPr>
                <w:rFonts w:hint="eastAsia"/>
                <w:sz w:val="21"/>
                <w:szCs w:val="21"/>
              </w:rPr>
              <w:t>书面</w:t>
            </w:r>
            <w:r w:rsidR="009F1E98" w:rsidRPr="004111A6">
              <w:rPr>
                <w:sz w:val="21"/>
                <w:szCs w:val="21"/>
              </w:rPr>
              <w:t>整洁</w:t>
            </w:r>
            <w:r w:rsidR="009F1E98" w:rsidRPr="004111A6">
              <w:rPr>
                <w:rFonts w:hint="eastAsia"/>
                <w:sz w:val="21"/>
                <w:szCs w:val="21"/>
              </w:rPr>
              <w:t>度一般</w:t>
            </w:r>
            <w:r w:rsidR="009F1E98" w:rsidRPr="004111A6">
              <w:rPr>
                <w:sz w:val="21"/>
                <w:szCs w:val="21"/>
              </w:rPr>
              <w:t>；60％以上的习题解答正确</w:t>
            </w:r>
            <w:r w:rsidR="00EC24DB">
              <w:rPr>
                <w:rFonts w:hint="eastAsia"/>
                <w:sz w:val="21"/>
                <w:szCs w:val="21"/>
              </w:rPr>
              <w:t>。</w:t>
            </w:r>
          </w:p>
          <w:p w14:paraId="192B5CEF" w14:textId="43DFD7E0" w:rsidR="004F34C7" w:rsidRPr="004111A6" w:rsidRDefault="004F34C7" w:rsidP="00EC2DDA">
            <w:pPr>
              <w:spacing w:line="280" w:lineRule="exact"/>
              <w:rPr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t>2</w:t>
            </w:r>
            <w:r w:rsidR="00CD3991" w:rsidRPr="004111A6">
              <w:rPr>
                <w:sz w:val="21"/>
                <w:szCs w:val="21"/>
              </w:rPr>
              <w:t>.</w:t>
            </w:r>
            <w:r w:rsidR="0014113D" w:rsidRPr="004111A6">
              <w:rPr>
                <w:rFonts w:hint="eastAsia"/>
                <w:sz w:val="21"/>
                <w:szCs w:val="21"/>
              </w:rPr>
              <w:t>课堂上能够参与并回答问题，回答有部分错误。</w:t>
            </w:r>
          </w:p>
          <w:p w14:paraId="2F98FBFD" w14:textId="44D35D9F" w:rsidR="004F34C7" w:rsidRDefault="004F34C7" w:rsidP="00EC2DD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111A6">
              <w:rPr>
                <w:rFonts w:hint="eastAsia"/>
                <w:sz w:val="21"/>
                <w:szCs w:val="21"/>
              </w:rPr>
              <w:t>3</w:t>
            </w:r>
            <w:r w:rsidR="00842880" w:rsidRPr="004111A6">
              <w:rPr>
                <w:sz w:val="21"/>
                <w:szCs w:val="21"/>
              </w:rPr>
              <w:t>.</w:t>
            </w:r>
            <w:r w:rsidR="00437795">
              <w:rPr>
                <w:rFonts w:hint="eastAsia"/>
                <w:sz w:val="21"/>
                <w:szCs w:val="21"/>
              </w:rPr>
              <w:t>请假</w:t>
            </w:r>
            <w:r w:rsidR="00437795">
              <w:rPr>
                <w:sz w:val="21"/>
                <w:szCs w:val="21"/>
              </w:rPr>
              <w:t>4</w:t>
            </w:r>
            <w:r w:rsidR="00437795">
              <w:rPr>
                <w:rFonts w:hint="eastAsia"/>
                <w:sz w:val="21"/>
                <w:szCs w:val="21"/>
              </w:rPr>
              <w:t>次以内或旷课3次以内。</w:t>
            </w:r>
          </w:p>
        </w:tc>
      </w:tr>
      <w:tr w:rsidR="004F34C7" w14:paraId="1AFA507E" w14:textId="77777777" w:rsidTr="00EC2DDA">
        <w:trPr>
          <w:jc w:val="center"/>
        </w:trPr>
        <w:tc>
          <w:tcPr>
            <w:tcW w:w="1614" w:type="dxa"/>
          </w:tcPr>
          <w:p w14:paraId="6DDDF4BC" w14:textId="60C6B46E" w:rsidR="004F34C7" w:rsidRDefault="004F34C7" w:rsidP="004111A6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60以下</w:t>
            </w:r>
          </w:p>
        </w:tc>
        <w:tc>
          <w:tcPr>
            <w:tcW w:w="7240" w:type="dxa"/>
          </w:tcPr>
          <w:p w14:paraId="7702B61F" w14:textId="1E913CBA" w:rsidR="004F34C7" w:rsidRPr="003908B1" w:rsidRDefault="004F34C7" w:rsidP="00EC2DDA">
            <w:pPr>
              <w:spacing w:line="280" w:lineRule="exact"/>
              <w:rPr>
                <w:sz w:val="21"/>
                <w:szCs w:val="21"/>
              </w:rPr>
            </w:pPr>
            <w:r w:rsidRPr="003908B1">
              <w:rPr>
                <w:rFonts w:hint="eastAsia"/>
                <w:sz w:val="21"/>
                <w:szCs w:val="21"/>
              </w:rPr>
              <w:t>1</w:t>
            </w:r>
            <w:r w:rsidR="009F1E98" w:rsidRPr="003908B1">
              <w:rPr>
                <w:rFonts w:hint="eastAsia"/>
                <w:sz w:val="21"/>
                <w:szCs w:val="21"/>
              </w:rPr>
              <w:t>.</w:t>
            </w:r>
            <w:r w:rsidR="009F1E98" w:rsidRPr="003908B1">
              <w:rPr>
                <w:sz w:val="21"/>
                <w:szCs w:val="21"/>
              </w:rPr>
              <w:t>字迹模糊、卷面书写零乱；超过40％的习题解答不正确</w:t>
            </w:r>
            <w:r w:rsidR="00EC24DB">
              <w:rPr>
                <w:rFonts w:hint="eastAsia"/>
                <w:sz w:val="21"/>
                <w:szCs w:val="21"/>
              </w:rPr>
              <w:t>。</w:t>
            </w:r>
          </w:p>
          <w:p w14:paraId="3E11BDC5" w14:textId="63B02D5F" w:rsidR="004F34C7" w:rsidRPr="003908B1" w:rsidRDefault="004F34C7" w:rsidP="00EC2DDA">
            <w:pPr>
              <w:spacing w:line="280" w:lineRule="exact"/>
              <w:rPr>
                <w:sz w:val="21"/>
                <w:szCs w:val="21"/>
              </w:rPr>
            </w:pPr>
            <w:r w:rsidRPr="003908B1">
              <w:rPr>
                <w:rFonts w:hint="eastAsia"/>
                <w:sz w:val="21"/>
                <w:szCs w:val="21"/>
              </w:rPr>
              <w:t>2</w:t>
            </w:r>
            <w:r w:rsidR="00EC24DB">
              <w:rPr>
                <w:rFonts w:hint="eastAsia"/>
                <w:sz w:val="21"/>
                <w:szCs w:val="21"/>
              </w:rPr>
              <w:t>.</w:t>
            </w:r>
            <w:r w:rsidR="0014113D" w:rsidRPr="003908B1">
              <w:rPr>
                <w:rFonts w:hint="eastAsia"/>
                <w:sz w:val="21"/>
                <w:szCs w:val="21"/>
              </w:rPr>
              <w:t>课堂上不能够参与回答问题，回答错误。</w:t>
            </w:r>
          </w:p>
          <w:p w14:paraId="49AA07CE" w14:textId="77012DA0" w:rsidR="004F34C7" w:rsidRDefault="004F34C7" w:rsidP="00EC2DDA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08B1">
              <w:rPr>
                <w:rFonts w:hint="eastAsia"/>
                <w:sz w:val="21"/>
                <w:szCs w:val="21"/>
              </w:rPr>
              <w:t>3</w:t>
            </w:r>
            <w:r w:rsidR="00EC24DB">
              <w:rPr>
                <w:rFonts w:hint="eastAsia"/>
                <w:sz w:val="21"/>
                <w:szCs w:val="21"/>
              </w:rPr>
              <w:t>.</w:t>
            </w:r>
            <w:r w:rsidR="00842880" w:rsidRPr="003908B1">
              <w:rPr>
                <w:rFonts w:hint="eastAsia"/>
                <w:sz w:val="21"/>
                <w:szCs w:val="21"/>
              </w:rPr>
              <w:t>多次迟到或早退或两次以上旷课。</w:t>
            </w:r>
          </w:p>
        </w:tc>
      </w:tr>
    </w:tbl>
    <w:p w14:paraId="0FEE9F68" w14:textId="77777777" w:rsidR="004F34C7" w:rsidRDefault="004F34C7" w:rsidP="004F34C7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50662402" w14:textId="725A1C7A" w:rsidR="004F34C7" w:rsidRPr="00940914" w:rsidRDefault="004F34C7" w:rsidP="004F34C7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940914">
        <w:rPr>
          <w:rFonts w:ascii="Times New Roman" w:hAnsi="Times New Roman" w:cs="Times New Roman"/>
          <w:color w:val="000000" w:themeColor="text1"/>
          <w:sz w:val="21"/>
          <w:szCs w:val="21"/>
        </w:rPr>
        <w:t>2.</w:t>
      </w:r>
      <w:r w:rsidRPr="00940914">
        <w:rPr>
          <w:rFonts w:ascii="Times New Roman" w:hAnsi="Times New Roman" w:cs="Times New Roman"/>
          <w:color w:val="000000" w:themeColor="text1"/>
          <w:sz w:val="21"/>
          <w:szCs w:val="21"/>
        </w:rPr>
        <w:t>期末考试（占总成绩的</w:t>
      </w:r>
      <w:r w:rsidR="001C3B6E" w:rsidRPr="00940914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="00837A2C" w:rsidRPr="00940914">
        <w:rPr>
          <w:rFonts w:ascii="Times New Roman" w:hAnsi="Times New Roman" w:cs="Times New Roman"/>
          <w:color w:val="000000" w:themeColor="text1"/>
          <w:sz w:val="21"/>
          <w:szCs w:val="21"/>
        </w:rPr>
        <w:t>0</w:t>
      </w:r>
      <w:r w:rsidRPr="00940914">
        <w:rPr>
          <w:rFonts w:ascii="Times New Roman" w:hAnsi="Times New Roman" w:cs="Times New Roman"/>
          <w:color w:val="000000" w:themeColor="text1"/>
          <w:sz w:val="21"/>
          <w:szCs w:val="21"/>
        </w:rPr>
        <w:t>%</w:t>
      </w:r>
      <w:r w:rsidRPr="00940914">
        <w:rPr>
          <w:rFonts w:ascii="Times New Roman" w:hAnsi="Times New Roman" w:cs="Times New Roman"/>
          <w:color w:val="000000" w:themeColor="text1"/>
          <w:sz w:val="21"/>
          <w:szCs w:val="21"/>
        </w:rPr>
        <w:t>）：</w:t>
      </w:r>
      <w:r w:rsidR="00940914" w:rsidRPr="00940914">
        <w:rPr>
          <w:rFonts w:ascii="Times New Roman" w:hAnsi="Times New Roman" w:cs="Times New Roman"/>
          <w:color w:val="000000" w:themeColor="text1"/>
          <w:sz w:val="21"/>
          <w:szCs w:val="21"/>
        </w:rPr>
        <w:t>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88"/>
        <w:gridCol w:w="843"/>
        <w:gridCol w:w="798"/>
        <w:gridCol w:w="678"/>
      </w:tblGrid>
      <w:tr w:rsidR="004F34C7" w14:paraId="15573DA9" w14:textId="77777777" w:rsidTr="00EC2DDA">
        <w:trPr>
          <w:trHeight w:val="340"/>
          <w:jc w:val="center"/>
        </w:trPr>
        <w:tc>
          <w:tcPr>
            <w:tcW w:w="1489" w:type="dxa"/>
            <w:vAlign w:val="center"/>
          </w:tcPr>
          <w:p w14:paraId="798048A6" w14:textId="77777777" w:rsidR="004F34C7" w:rsidRDefault="004F34C7" w:rsidP="00EC2DD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49700609" w14:textId="77777777" w:rsidR="004F34C7" w:rsidRDefault="004F34C7" w:rsidP="00EC2DD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5088" w:type="dxa"/>
            <w:vAlign w:val="center"/>
          </w:tcPr>
          <w:p w14:paraId="69A45950" w14:textId="77777777" w:rsidR="004F34C7" w:rsidRDefault="004F34C7" w:rsidP="00EC2DDA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43" w:type="dxa"/>
          </w:tcPr>
          <w:p w14:paraId="61034E4B" w14:textId="77777777" w:rsidR="004F34C7" w:rsidRDefault="004F34C7" w:rsidP="00EC2DD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56DF733A" w14:textId="77777777" w:rsidR="004F34C7" w:rsidRDefault="004F34C7" w:rsidP="00EC2DD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55546C0F" w14:textId="77777777" w:rsidR="004F34C7" w:rsidRDefault="004F34C7" w:rsidP="00EC2DD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22C25C2F" w14:textId="77777777" w:rsidR="004F34C7" w:rsidRDefault="004F34C7" w:rsidP="00EC2DDA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513DAD" w14:paraId="24D52767" w14:textId="77777777" w:rsidTr="00EC2DDA">
        <w:trPr>
          <w:trHeight w:val="339"/>
          <w:jc w:val="center"/>
        </w:trPr>
        <w:tc>
          <w:tcPr>
            <w:tcW w:w="1489" w:type="dxa"/>
            <w:vMerge w:val="restart"/>
            <w:vAlign w:val="center"/>
          </w:tcPr>
          <w:p w14:paraId="4EE533EA" w14:textId="0BAA912E" w:rsidR="00513DAD" w:rsidRDefault="00513DAD" w:rsidP="00EC2DD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E17434">
              <w:rPr>
                <w:rFonts w:hint="eastAsia"/>
                <w:color w:val="000000" w:themeColor="text1"/>
                <w:sz w:val="21"/>
                <w:szCs w:val="21"/>
              </w:rPr>
              <w:t>分析化学基础知识</w:t>
            </w:r>
          </w:p>
        </w:tc>
        <w:tc>
          <w:tcPr>
            <w:tcW w:w="5088" w:type="dxa"/>
            <w:vAlign w:val="center"/>
          </w:tcPr>
          <w:p w14:paraId="4A0588B3" w14:textId="001B1E44" w:rsidR="00513DAD" w:rsidRDefault="0015286E" w:rsidP="00EC2DDA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分析化学的定义、任务；分析试样的采集与处理</w:t>
            </w:r>
          </w:p>
        </w:tc>
        <w:tc>
          <w:tcPr>
            <w:tcW w:w="843" w:type="dxa"/>
            <w:vAlign w:val="center"/>
          </w:tcPr>
          <w:p w14:paraId="515A1C0F" w14:textId="4A78FFB9" w:rsidR="00513DAD" w:rsidRDefault="00513DAD" w:rsidP="00EC2DD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14:paraId="08F34DE9" w14:textId="7BF456B6" w:rsidR="00513DAD" w:rsidRDefault="00513DAD" w:rsidP="00EC2DD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79008AAE" w14:textId="4782393F" w:rsidR="00513DAD" w:rsidRDefault="001979A3" w:rsidP="00EC2DD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4~</w:t>
            </w:r>
            <w:r w:rsidR="005B079B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513DAD" w14:paraId="4FF502CA" w14:textId="77777777" w:rsidTr="00EC2DDA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14:paraId="20556D5E" w14:textId="77777777" w:rsidR="00513DAD" w:rsidRDefault="00513DAD" w:rsidP="00EC2DD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0851658D" w14:textId="0412FC44" w:rsidR="00513DAD" w:rsidRDefault="00513DAD" w:rsidP="00EC2DDA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分析化学中的误差；</w:t>
            </w:r>
            <w:r>
              <w:rPr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35B180C1" w14:textId="21E215E4" w:rsidR="00513DAD" w:rsidRDefault="00513DAD" w:rsidP="00EC2DD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</w:t>
            </w:r>
            <w:r w:rsidR="00723A6F"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798" w:type="dxa"/>
            <w:vAlign w:val="center"/>
          </w:tcPr>
          <w:p w14:paraId="75A53E3B" w14:textId="446EF9E7" w:rsidR="00513DAD" w:rsidRDefault="00513DAD" w:rsidP="00EC2DD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5F5160A2" w14:textId="0FA00A9E" w:rsidR="00513DAD" w:rsidRDefault="00513DAD" w:rsidP="00EC2DDA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="001979A3">
              <w:rPr>
                <w:color w:val="000000" w:themeColor="text1"/>
                <w:sz w:val="21"/>
                <w:szCs w:val="21"/>
              </w:rPr>
              <w:t>~4</w:t>
            </w:r>
          </w:p>
        </w:tc>
      </w:tr>
      <w:tr w:rsidR="00513DAD" w14:paraId="6989EDDA" w14:textId="77777777" w:rsidTr="00EC2DDA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14:paraId="0578D45B" w14:textId="77777777" w:rsidR="00513DAD" w:rsidRDefault="00513DAD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077759CA" w14:textId="6764628A" w:rsidR="00513DAD" w:rsidRDefault="00513DAD" w:rsidP="00513DAD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有效数字修约及运算</w:t>
            </w:r>
          </w:p>
        </w:tc>
        <w:tc>
          <w:tcPr>
            <w:tcW w:w="843" w:type="dxa"/>
            <w:vAlign w:val="center"/>
          </w:tcPr>
          <w:p w14:paraId="08BC4CBD" w14:textId="46F0FAB5" w:rsidR="00513DAD" w:rsidRDefault="00513DAD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</w:t>
            </w:r>
          </w:p>
        </w:tc>
        <w:tc>
          <w:tcPr>
            <w:tcW w:w="798" w:type="dxa"/>
            <w:vAlign w:val="center"/>
          </w:tcPr>
          <w:p w14:paraId="3AD8A489" w14:textId="755F3349" w:rsidR="00513DAD" w:rsidRDefault="00513DAD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242CE640" w14:textId="42F95728" w:rsidR="00513DAD" w:rsidRDefault="00B62995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  <w:r w:rsidR="001979A3">
              <w:rPr>
                <w:color w:val="000000" w:themeColor="text1"/>
                <w:sz w:val="21"/>
                <w:szCs w:val="21"/>
              </w:rPr>
              <w:t>~6</w:t>
            </w:r>
          </w:p>
        </w:tc>
      </w:tr>
      <w:tr w:rsidR="00A84D5A" w14:paraId="632A4E3E" w14:textId="77777777" w:rsidTr="00EC2DDA">
        <w:trPr>
          <w:trHeight w:val="339"/>
          <w:jc w:val="center"/>
        </w:trPr>
        <w:tc>
          <w:tcPr>
            <w:tcW w:w="1489" w:type="dxa"/>
            <w:vMerge w:val="restart"/>
            <w:vAlign w:val="center"/>
          </w:tcPr>
          <w:p w14:paraId="6B76C4C5" w14:textId="6060A50B" w:rsidR="00A84D5A" w:rsidRDefault="00A84D5A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酸碱滴定法</w:t>
            </w:r>
          </w:p>
        </w:tc>
        <w:tc>
          <w:tcPr>
            <w:tcW w:w="5088" w:type="dxa"/>
            <w:vAlign w:val="center"/>
          </w:tcPr>
          <w:p w14:paraId="4667AE14" w14:textId="7E07FCDF" w:rsidR="00A84D5A" w:rsidRDefault="00A84D5A" w:rsidP="00513DAD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</w:rPr>
              <w:t>质子平衡的书写</w:t>
            </w:r>
          </w:p>
        </w:tc>
        <w:tc>
          <w:tcPr>
            <w:tcW w:w="843" w:type="dxa"/>
            <w:vAlign w:val="center"/>
          </w:tcPr>
          <w:p w14:paraId="128E207E" w14:textId="1E319DDA" w:rsidR="00A84D5A" w:rsidRDefault="00A84D5A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</w:t>
            </w:r>
          </w:p>
        </w:tc>
        <w:tc>
          <w:tcPr>
            <w:tcW w:w="798" w:type="dxa"/>
            <w:vAlign w:val="center"/>
          </w:tcPr>
          <w:p w14:paraId="71813279" w14:textId="7D3FCD31" w:rsidR="00A84D5A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047A4EB6" w14:textId="06B9FFD6" w:rsidR="00A84D5A" w:rsidRDefault="00F55336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</w:p>
        </w:tc>
      </w:tr>
      <w:tr w:rsidR="00A84D5A" w14:paraId="0E22CB50" w14:textId="77777777" w:rsidTr="00EC2DDA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14:paraId="69088E37" w14:textId="77777777" w:rsidR="00A84D5A" w:rsidRDefault="00A84D5A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0844D130" w14:textId="0E06D277" w:rsidR="00A84D5A" w:rsidRDefault="00A84D5A" w:rsidP="00513DAD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</w:rPr>
              <w:t>平衡浓度与分布系数</w:t>
            </w:r>
          </w:p>
        </w:tc>
        <w:tc>
          <w:tcPr>
            <w:tcW w:w="843" w:type="dxa"/>
            <w:vAlign w:val="center"/>
          </w:tcPr>
          <w:p w14:paraId="5319E5EB" w14:textId="08809905" w:rsidR="00A84D5A" w:rsidRDefault="00B62995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填空题、</w:t>
            </w:r>
            <w:r w:rsidR="00A84D5A">
              <w:rPr>
                <w:rFonts w:hint="eastAsia"/>
                <w:color w:val="000000" w:themeColor="text1"/>
                <w:sz w:val="21"/>
                <w:szCs w:val="21"/>
              </w:rPr>
              <w:t>计算题</w:t>
            </w:r>
          </w:p>
        </w:tc>
        <w:tc>
          <w:tcPr>
            <w:tcW w:w="798" w:type="dxa"/>
            <w:vAlign w:val="center"/>
          </w:tcPr>
          <w:p w14:paraId="23964D27" w14:textId="5C02F8E6" w:rsidR="00A84D5A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581A9068" w14:textId="0805AA8A" w:rsidR="00A84D5A" w:rsidRDefault="00451207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6~</w:t>
            </w:r>
            <w:r w:rsidR="00B62995">
              <w:rPr>
                <w:color w:val="000000" w:themeColor="text1"/>
                <w:sz w:val="21"/>
                <w:szCs w:val="21"/>
              </w:rPr>
              <w:t>10</w:t>
            </w:r>
          </w:p>
        </w:tc>
      </w:tr>
      <w:tr w:rsidR="00A84D5A" w14:paraId="0B2906DF" w14:textId="77777777" w:rsidTr="00EC2DDA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14:paraId="67DE7442" w14:textId="77777777" w:rsidR="00A84D5A" w:rsidRDefault="00A84D5A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5C1EEAA8" w14:textId="79136F03" w:rsidR="00A84D5A" w:rsidRDefault="00A84D5A" w:rsidP="00513DAD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 w:rsidRPr="00E17434">
              <w:rPr>
                <w:sz w:val="21"/>
                <w:szCs w:val="21"/>
              </w:rPr>
              <w:t>pH</w:t>
            </w:r>
            <w:r w:rsidRPr="00E17434">
              <w:rPr>
                <w:rFonts w:hint="eastAsia"/>
                <w:sz w:val="21"/>
                <w:szCs w:val="21"/>
              </w:rPr>
              <w:t>值计算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E17434">
              <w:rPr>
                <w:rFonts w:hint="eastAsia"/>
                <w:sz w:val="21"/>
                <w:szCs w:val="21"/>
              </w:rPr>
              <w:t>酸碱缓冲溶液</w:t>
            </w:r>
          </w:p>
        </w:tc>
        <w:tc>
          <w:tcPr>
            <w:tcW w:w="843" w:type="dxa"/>
            <w:vAlign w:val="center"/>
          </w:tcPr>
          <w:p w14:paraId="291D1157" w14:textId="6E81A120" w:rsidR="00A84D5A" w:rsidRDefault="00AC6FBA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</w:t>
            </w:r>
            <w:r w:rsidR="00A84D5A">
              <w:rPr>
                <w:rFonts w:hint="eastAsia"/>
                <w:color w:val="000000" w:themeColor="text1"/>
                <w:sz w:val="21"/>
                <w:szCs w:val="21"/>
              </w:rPr>
              <w:t>计算题</w:t>
            </w:r>
          </w:p>
        </w:tc>
        <w:tc>
          <w:tcPr>
            <w:tcW w:w="798" w:type="dxa"/>
            <w:vAlign w:val="center"/>
          </w:tcPr>
          <w:p w14:paraId="5B2EF612" w14:textId="24DDE40D" w:rsidR="00A84D5A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33A2E49C" w14:textId="7BF163D5" w:rsidR="00A84D5A" w:rsidRDefault="00451207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10~</w:t>
            </w:r>
            <w:r w:rsidR="00FB3F0F">
              <w:rPr>
                <w:color w:val="000000" w:themeColor="text1"/>
                <w:sz w:val="21"/>
                <w:szCs w:val="21"/>
              </w:rPr>
              <w:t>1</w:t>
            </w:r>
            <w:r w:rsidR="00F55336"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A27205" w14:paraId="026D333C" w14:textId="77777777" w:rsidTr="00EC2DDA">
        <w:trPr>
          <w:trHeight w:val="340"/>
          <w:jc w:val="center"/>
        </w:trPr>
        <w:tc>
          <w:tcPr>
            <w:tcW w:w="1489" w:type="dxa"/>
            <w:vMerge w:val="restart"/>
            <w:vAlign w:val="center"/>
          </w:tcPr>
          <w:p w14:paraId="3FF95674" w14:textId="00007003" w:rsidR="00A27205" w:rsidRDefault="00A27205" w:rsidP="00513DAD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配位滴定法 </w:t>
            </w:r>
          </w:p>
        </w:tc>
        <w:tc>
          <w:tcPr>
            <w:tcW w:w="5088" w:type="dxa"/>
            <w:vAlign w:val="center"/>
          </w:tcPr>
          <w:p w14:paraId="5B7677E1" w14:textId="52DAA1D5" w:rsidR="00A27205" w:rsidRDefault="00A27205" w:rsidP="00513DAD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副反应系数</w:t>
            </w:r>
          </w:p>
        </w:tc>
        <w:tc>
          <w:tcPr>
            <w:tcW w:w="843" w:type="dxa"/>
          </w:tcPr>
          <w:p w14:paraId="6AE1E779" w14:textId="2B6248FE" w:rsidR="00A27205" w:rsidRDefault="00A27205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选择题、计算题</w:t>
            </w:r>
          </w:p>
        </w:tc>
        <w:tc>
          <w:tcPr>
            <w:tcW w:w="798" w:type="dxa"/>
            <w:vAlign w:val="center"/>
          </w:tcPr>
          <w:p w14:paraId="777A0D02" w14:textId="7F1D5F96" w:rsidR="00A27205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2051EFE7" w14:textId="6A7D917C" w:rsidR="00A27205" w:rsidRDefault="00451207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4~</w:t>
            </w:r>
            <w:r w:rsidR="005B079B">
              <w:rPr>
                <w:color w:val="000000" w:themeColor="text1"/>
                <w:sz w:val="21"/>
                <w:szCs w:val="21"/>
              </w:rPr>
              <w:t>8</w:t>
            </w:r>
          </w:p>
        </w:tc>
      </w:tr>
      <w:tr w:rsidR="00A27205" w14:paraId="49EBD6F3" w14:textId="77777777" w:rsidTr="00EC2DDA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3012041B" w14:textId="77777777" w:rsidR="00A27205" w:rsidRDefault="00A27205" w:rsidP="00513DAD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3E34403F" w14:textId="5D54A74F" w:rsidR="00A27205" w:rsidRDefault="00A27205" w:rsidP="00513DAD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条件稳定常数</w:t>
            </w:r>
          </w:p>
        </w:tc>
        <w:tc>
          <w:tcPr>
            <w:tcW w:w="843" w:type="dxa"/>
          </w:tcPr>
          <w:p w14:paraId="759192D1" w14:textId="6F4BEE71" w:rsidR="00A27205" w:rsidRDefault="00B62995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</w:t>
            </w:r>
            <w:r w:rsidR="00A27205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计算题</w:t>
            </w:r>
          </w:p>
        </w:tc>
        <w:tc>
          <w:tcPr>
            <w:tcW w:w="798" w:type="dxa"/>
            <w:vAlign w:val="center"/>
          </w:tcPr>
          <w:p w14:paraId="6CBA4546" w14:textId="1AD4D658" w:rsidR="00A27205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41007741" w14:textId="54DDC1B9" w:rsidR="00A27205" w:rsidRDefault="00451207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2~8</w:t>
            </w:r>
          </w:p>
        </w:tc>
      </w:tr>
      <w:tr w:rsidR="00A27205" w14:paraId="5AFA8EF3" w14:textId="77777777" w:rsidTr="00EC2DDA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21462F0C" w14:textId="77777777" w:rsidR="00A27205" w:rsidRDefault="00A27205" w:rsidP="00513DAD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1C879BAE" w14:textId="7EADDFF6" w:rsidR="00A27205" w:rsidRDefault="00A27205" w:rsidP="00513DAD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提高配位滴定选择性的途径</w:t>
            </w:r>
          </w:p>
        </w:tc>
        <w:tc>
          <w:tcPr>
            <w:tcW w:w="843" w:type="dxa"/>
          </w:tcPr>
          <w:p w14:paraId="196C1E28" w14:textId="4AA10DD0" w:rsidR="00A27205" w:rsidRDefault="00A27205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</w:t>
            </w:r>
            <w:r w:rsidR="00A23EA3">
              <w:rPr>
                <w:rFonts w:hint="eastAsia"/>
                <w:color w:val="000000" w:themeColor="text1"/>
                <w:sz w:val="21"/>
                <w:szCs w:val="21"/>
              </w:rPr>
              <w:t>题</w:t>
            </w:r>
          </w:p>
        </w:tc>
        <w:tc>
          <w:tcPr>
            <w:tcW w:w="798" w:type="dxa"/>
            <w:vAlign w:val="center"/>
          </w:tcPr>
          <w:p w14:paraId="63CDA3FE" w14:textId="284304BC" w:rsidR="00A27205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631941B4" w14:textId="1A2D9F63" w:rsidR="00A27205" w:rsidRDefault="00A27205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4545AA" w14:paraId="7B5AAD55" w14:textId="77777777" w:rsidTr="00EC2DDA">
        <w:trPr>
          <w:trHeight w:val="340"/>
          <w:jc w:val="center"/>
        </w:trPr>
        <w:tc>
          <w:tcPr>
            <w:tcW w:w="1489" w:type="dxa"/>
            <w:vMerge w:val="restart"/>
            <w:vAlign w:val="center"/>
          </w:tcPr>
          <w:p w14:paraId="594AE415" w14:textId="2D45A01B" w:rsidR="004545AA" w:rsidRDefault="004545AA" w:rsidP="00513DAD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氧化还原滴定法</w:t>
            </w:r>
          </w:p>
        </w:tc>
        <w:tc>
          <w:tcPr>
            <w:tcW w:w="5088" w:type="dxa"/>
            <w:vAlign w:val="center"/>
          </w:tcPr>
          <w:p w14:paraId="291CD15F" w14:textId="3CFD474C" w:rsidR="004545AA" w:rsidRDefault="004545AA" w:rsidP="00513DAD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氧化还原平衡理论的实际应用</w:t>
            </w:r>
          </w:p>
        </w:tc>
        <w:tc>
          <w:tcPr>
            <w:tcW w:w="843" w:type="dxa"/>
          </w:tcPr>
          <w:p w14:paraId="5198F7E3" w14:textId="27FF00BD" w:rsidR="004545AA" w:rsidRDefault="004545AA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14:paraId="746A9927" w14:textId="1FB7C1B0" w:rsidR="004545AA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38825744" w14:textId="5C4FFCDD" w:rsidR="004545AA" w:rsidRDefault="007C7C57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3~</w:t>
            </w:r>
            <w:r w:rsidR="004545AA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4545AA" w14:paraId="61E60363" w14:textId="77777777" w:rsidTr="00EC2DDA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3114E19F" w14:textId="77777777" w:rsidR="004545AA" w:rsidRDefault="004545AA" w:rsidP="00513DAD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09206CA1" w14:textId="65985212" w:rsidR="004545AA" w:rsidRDefault="004545AA" w:rsidP="00513DAD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氧化还原滴定</w:t>
            </w:r>
          </w:p>
        </w:tc>
        <w:tc>
          <w:tcPr>
            <w:tcW w:w="843" w:type="dxa"/>
          </w:tcPr>
          <w:p w14:paraId="3BF40420" w14:textId="4495B1D4" w:rsidR="004545AA" w:rsidRDefault="00172100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</w:t>
            </w:r>
            <w:r w:rsidR="004545AA">
              <w:rPr>
                <w:rFonts w:hint="eastAsia"/>
                <w:color w:val="000000" w:themeColor="text1"/>
                <w:sz w:val="21"/>
                <w:szCs w:val="21"/>
              </w:rPr>
              <w:t>计算题</w:t>
            </w:r>
          </w:p>
        </w:tc>
        <w:tc>
          <w:tcPr>
            <w:tcW w:w="798" w:type="dxa"/>
            <w:vAlign w:val="center"/>
          </w:tcPr>
          <w:p w14:paraId="1B4F1CD7" w14:textId="36C27C0D" w:rsidR="004545AA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45121615" w14:textId="5925B487" w:rsidR="004545AA" w:rsidRDefault="007C7C57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2~</w:t>
            </w:r>
            <w:r w:rsidR="004545AA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</w:tr>
      <w:tr w:rsidR="00172100" w14:paraId="5242DEED" w14:textId="77777777" w:rsidTr="00EC2DDA">
        <w:trPr>
          <w:trHeight w:val="340"/>
          <w:jc w:val="center"/>
        </w:trPr>
        <w:tc>
          <w:tcPr>
            <w:tcW w:w="1489" w:type="dxa"/>
            <w:vMerge w:val="restart"/>
            <w:vAlign w:val="center"/>
          </w:tcPr>
          <w:p w14:paraId="501CCC0C" w14:textId="0040CC48" w:rsidR="00172100" w:rsidRDefault="00172100" w:rsidP="00513DAD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CF269B">
              <w:rPr>
                <w:rFonts w:hint="eastAsia"/>
                <w:color w:val="000000" w:themeColor="text1"/>
                <w:sz w:val="21"/>
                <w:szCs w:val="21"/>
              </w:rPr>
              <w:t>沉淀滴定法与重量分析法</w:t>
            </w:r>
          </w:p>
        </w:tc>
        <w:tc>
          <w:tcPr>
            <w:tcW w:w="5088" w:type="dxa"/>
            <w:vAlign w:val="center"/>
          </w:tcPr>
          <w:p w14:paraId="7BCCD574" w14:textId="73ECF08C" w:rsidR="00172100" w:rsidRDefault="00172100" w:rsidP="00513DAD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沉淀滴定法原理及相关方法</w:t>
            </w:r>
          </w:p>
        </w:tc>
        <w:tc>
          <w:tcPr>
            <w:tcW w:w="843" w:type="dxa"/>
          </w:tcPr>
          <w:p w14:paraId="7C25AEF6" w14:textId="692DB185" w:rsidR="00172100" w:rsidRDefault="00172100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</w:t>
            </w:r>
          </w:p>
        </w:tc>
        <w:tc>
          <w:tcPr>
            <w:tcW w:w="798" w:type="dxa"/>
            <w:vAlign w:val="center"/>
          </w:tcPr>
          <w:p w14:paraId="4CB5FBE4" w14:textId="366687E3" w:rsidR="00172100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7C8D42A6" w14:textId="1F971906" w:rsidR="00172100" w:rsidRDefault="007C7C57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2~</w:t>
            </w:r>
            <w:r w:rsidR="00172100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172100" w14:paraId="1202CDF2" w14:textId="77777777" w:rsidTr="00EC2DDA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6A6F176A" w14:textId="77777777" w:rsidR="00172100" w:rsidRDefault="00172100" w:rsidP="00513DAD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42E23E3C" w14:textId="55964F6B" w:rsidR="00172100" w:rsidRDefault="00172100" w:rsidP="00513DAD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重量分析法的实际应用</w:t>
            </w:r>
          </w:p>
        </w:tc>
        <w:tc>
          <w:tcPr>
            <w:tcW w:w="843" w:type="dxa"/>
          </w:tcPr>
          <w:p w14:paraId="7C7A5FE1" w14:textId="4802DA7C" w:rsidR="00172100" w:rsidRDefault="00172100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填空题、简答题</w:t>
            </w:r>
          </w:p>
        </w:tc>
        <w:tc>
          <w:tcPr>
            <w:tcW w:w="798" w:type="dxa"/>
            <w:vAlign w:val="center"/>
          </w:tcPr>
          <w:p w14:paraId="7DBD4401" w14:textId="100D74B8" w:rsidR="00172100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60E6D193" w14:textId="7A5F2119" w:rsidR="00172100" w:rsidRDefault="007C7C57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2~</w:t>
            </w:r>
            <w:r w:rsidR="00172100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</w:tr>
      <w:tr w:rsidR="00A623F5" w14:paraId="578E8BAE" w14:textId="77777777" w:rsidTr="00EC2DDA">
        <w:trPr>
          <w:trHeight w:val="340"/>
          <w:jc w:val="center"/>
        </w:trPr>
        <w:tc>
          <w:tcPr>
            <w:tcW w:w="1489" w:type="dxa"/>
            <w:vMerge w:val="restart"/>
            <w:vAlign w:val="center"/>
          </w:tcPr>
          <w:p w14:paraId="10A372B7" w14:textId="026DC309" w:rsidR="00A623F5" w:rsidRDefault="00A623F5" w:rsidP="00513DAD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吸光光度法</w:t>
            </w:r>
          </w:p>
        </w:tc>
        <w:tc>
          <w:tcPr>
            <w:tcW w:w="5088" w:type="dxa"/>
            <w:vAlign w:val="center"/>
          </w:tcPr>
          <w:p w14:paraId="697499FD" w14:textId="7B1BBE07" w:rsidR="00A623F5" w:rsidRDefault="00A623F5" w:rsidP="00513DAD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光吸收基本定律、光度计</w:t>
            </w:r>
          </w:p>
        </w:tc>
        <w:tc>
          <w:tcPr>
            <w:tcW w:w="843" w:type="dxa"/>
          </w:tcPr>
          <w:p w14:paraId="39447200" w14:textId="78D5CC05" w:rsidR="00A623F5" w:rsidRDefault="00A623F5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选择题、填空题、简答题</w:t>
            </w:r>
          </w:p>
        </w:tc>
        <w:tc>
          <w:tcPr>
            <w:tcW w:w="798" w:type="dxa"/>
            <w:vAlign w:val="center"/>
          </w:tcPr>
          <w:p w14:paraId="11D643D8" w14:textId="35AFD765" w:rsidR="00A623F5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14:paraId="63F560C7" w14:textId="006DFAEB" w:rsidR="00A623F5" w:rsidRDefault="007C7C57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2~</w:t>
            </w:r>
            <w:r w:rsidR="00706732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A623F5" w14:paraId="6E43D35C" w14:textId="77777777" w:rsidTr="00EC2DDA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0EF3DEFD" w14:textId="77777777" w:rsidR="00A623F5" w:rsidRDefault="00A623F5" w:rsidP="00513DAD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3CBE512C" w14:textId="04DA6303" w:rsidR="00A623F5" w:rsidRDefault="00A623F5" w:rsidP="00513DAD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 w:rsidRPr="008E50E4">
              <w:rPr>
                <w:rFonts w:hint="eastAsia"/>
                <w:sz w:val="21"/>
                <w:szCs w:val="21"/>
              </w:rPr>
              <w:t>显色反应及其影响因素</w:t>
            </w:r>
          </w:p>
        </w:tc>
        <w:tc>
          <w:tcPr>
            <w:tcW w:w="843" w:type="dxa"/>
          </w:tcPr>
          <w:p w14:paraId="6C3CE6D7" w14:textId="12857683" w:rsidR="00A623F5" w:rsidRDefault="00A623F5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14:paraId="7770A87C" w14:textId="0A7A84A2" w:rsidR="00A623F5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37FC89EB" w14:textId="69753DF7" w:rsidR="00A623F5" w:rsidRDefault="007C7C57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4~6</w:t>
            </w:r>
          </w:p>
        </w:tc>
      </w:tr>
      <w:tr w:rsidR="00A623F5" w14:paraId="116CE84F" w14:textId="77777777" w:rsidTr="00EC2DDA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14:paraId="1D842E10" w14:textId="77777777" w:rsidR="00A623F5" w:rsidRDefault="00A623F5" w:rsidP="00513DAD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 w14:paraId="72E7E95C" w14:textId="342B45A6" w:rsidR="00A623F5" w:rsidRDefault="00A623F5" w:rsidP="00513DAD">
            <w:pPr>
              <w:snapToGrid w:val="0"/>
              <w:ind w:leftChars="86" w:left="462" w:hangingChars="130" w:hanging="273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光度法的应用</w:t>
            </w:r>
          </w:p>
        </w:tc>
        <w:tc>
          <w:tcPr>
            <w:tcW w:w="843" w:type="dxa"/>
          </w:tcPr>
          <w:p w14:paraId="45F06E8D" w14:textId="59052AC7" w:rsidR="00A623F5" w:rsidRDefault="00A623F5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计算题</w:t>
            </w:r>
          </w:p>
        </w:tc>
        <w:tc>
          <w:tcPr>
            <w:tcW w:w="798" w:type="dxa"/>
            <w:vAlign w:val="center"/>
          </w:tcPr>
          <w:p w14:paraId="33CDE214" w14:textId="206645E0" w:rsidR="00A623F5" w:rsidRDefault="00BB26C9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1951EE">
              <w:rPr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7C66DE59" w14:textId="08CEE06B" w:rsidR="00A623F5" w:rsidRDefault="007C7C57" w:rsidP="00513DAD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3~</w:t>
            </w:r>
            <w:r w:rsidR="00706732">
              <w:rPr>
                <w:color w:val="000000" w:themeColor="text1"/>
                <w:sz w:val="21"/>
                <w:szCs w:val="21"/>
              </w:rPr>
              <w:t>6</w:t>
            </w:r>
          </w:p>
        </w:tc>
      </w:tr>
    </w:tbl>
    <w:p w14:paraId="600CB383" w14:textId="2E4E980B" w:rsidR="004F34C7" w:rsidRDefault="004F34C7" w:rsidP="004F34C7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82BAE52" w14:textId="1345B7CB" w:rsidR="00DC0300" w:rsidRPr="00DC0300" w:rsidRDefault="00DC0300" w:rsidP="004F34C7">
      <w:pPr>
        <w:pStyle w:val="a6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pPr w:leftFromText="180" w:rightFromText="180" w:vertAnchor="text" w:horzAnchor="margin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9"/>
        <w:gridCol w:w="1603"/>
        <w:gridCol w:w="5824"/>
      </w:tblGrid>
      <w:tr w:rsidR="00DC0300" w14:paraId="333B15CE" w14:textId="77777777" w:rsidTr="00DC0300">
        <w:trPr>
          <w:trHeight w:val="286"/>
        </w:trPr>
        <w:tc>
          <w:tcPr>
            <w:tcW w:w="815" w:type="dxa"/>
            <w:vAlign w:val="center"/>
          </w:tcPr>
          <w:p w14:paraId="568298A3" w14:textId="77777777" w:rsidR="00DC0300" w:rsidRDefault="00DC0300" w:rsidP="00DC0300">
            <w:pPr>
              <w:snapToGrid w:val="0"/>
              <w:ind w:firstLine="422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08" w:type="dxa"/>
            <w:vAlign w:val="center"/>
          </w:tcPr>
          <w:p w14:paraId="6B268293" w14:textId="77777777" w:rsidR="00DC0300" w:rsidRDefault="00DC0300" w:rsidP="00DC0300">
            <w:pPr>
              <w:snapToGrid w:val="0"/>
              <w:ind w:firstLine="422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5853" w:type="dxa"/>
            <w:vAlign w:val="center"/>
          </w:tcPr>
          <w:p w14:paraId="3F6C27AE" w14:textId="77777777" w:rsidR="00DC0300" w:rsidRDefault="00DC0300" w:rsidP="00DC0300">
            <w:pPr>
              <w:ind w:firstLineChars="200" w:firstLine="420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DC0300" w14:paraId="48DE379C" w14:textId="77777777" w:rsidTr="00DC0300">
        <w:trPr>
          <w:trHeight w:val="445"/>
        </w:trPr>
        <w:tc>
          <w:tcPr>
            <w:tcW w:w="815" w:type="dxa"/>
            <w:vAlign w:val="center"/>
          </w:tcPr>
          <w:p w14:paraId="7CC04045" w14:textId="77777777" w:rsidR="00DC0300" w:rsidRDefault="00DC0300" w:rsidP="00DC0300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08" w:type="dxa"/>
            <w:vAlign w:val="center"/>
          </w:tcPr>
          <w:p w14:paraId="766E9F5C" w14:textId="77777777" w:rsidR="00DC0300" w:rsidRDefault="00DC0300" w:rsidP="00DC03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5853" w:type="dxa"/>
            <w:vAlign w:val="center"/>
          </w:tcPr>
          <w:p w14:paraId="0CE475D9" w14:textId="77777777" w:rsidR="00DC0300" w:rsidRPr="005B40F2" w:rsidRDefault="00DC0300" w:rsidP="00DC030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B40F2">
              <w:rPr>
                <w:rFonts w:cs="Times New Roman" w:hint="eastAsia"/>
                <w:color w:val="000000" w:themeColor="text1"/>
                <w:sz w:val="21"/>
                <w:szCs w:val="21"/>
              </w:rPr>
              <w:t>职称：助教以上   学历（位）：研究生（硕士）</w:t>
            </w:r>
          </w:p>
          <w:p w14:paraId="3389CF30" w14:textId="77777777" w:rsidR="00DC0300" w:rsidRPr="005B40F2" w:rsidRDefault="00DC0300" w:rsidP="00DC030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B40F2">
              <w:rPr>
                <w:rFonts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DC0300" w14:paraId="388C7E10" w14:textId="77777777" w:rsidTr="00DC0300">
        <w:trPr>
          <w:trHeight w:val="445"/>
        </w:trPr>
        <w:tc>
          <w:tcPr>
            <w:tcW w:w="815" w:type="dxa"/>
            <w:vAlign w:val="center"/>
          </w:tcPr>
          <w:p w14:paraId="100826FA" w14:textId="77777777" w:rsidR="00DC0300" w:rsidRDefault="00DC0300" w:rsidP="00DC03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08" w:type="dxa"/>
            <w:vAlign w:val="center"/>
          </w:tcPr>
          <w:p w14:paraId="23CC0D5A" w14:textId="77777777" w:rsidR="00DC0300" w:rsidRDefault="00DC0300" w:rsidP="00DC03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5853" w:type="dxa"/>
            <w:vAlign w:val="center"/>
          </w:tcPr>
          <w:p w14:paraId="662908F0" w14:textId="77777777" w:rsidR="00DC0300" w:rsidRPr="005B40F2" w:rsidRDefault="00DC0300" w:rsidP="00DC030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B40F2">
              <w:rPr>
                <w:rFonts w:cs="Times New Roman" w:hint="eastAsia"/>
                <w:color w:val="000000" w:themeColor="text1"/>
                <w:sz w:val="21"/>
                <w:szCs w:val="21"/>
              </w:rPr>
              <w:t>周次：1</w:t>
            </w:r>
            <w:r w:rsidRPr="005B40F2">
              <w:rPr>
                <w:rFonts w:cs="Times New Roman"/>
                <w:color w:val="000000" w:themeColor="text1"/>
                <w:sz w:val="21"/>
                <w:szCs w:val="21"/>
              </w:rPr>
              <w:t>-16</w:t>
            </w:r>
            <w:r w:rsidRPr="005B40F2">
              <w:rPr>
                <w:rFonts w:cs="Times New Roman" w:hint="eastAsia"/>
                <w:color w:val="000000" w:themeColor="text1"/>
                <w:sz w:val="21"/>
                <w:szCs w:val="21"/>
              </w:rPr>
              <w:t>周</w:t>
            </w:r>
          </w:p>
          <w:p w14:paraId="4F48D7D2" w14:textId="77777777" w:rsidR="00DC0300" w:rsidRPr="005B40F2" w:rsidRDefault="00DC0300" w:rsidP="00DC030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B40F2">
              <w:rPr>
                <w:rFonts w:cs="Times New Roman" w:hint="eastAsia"/>
                <w:color w:val="000000" w:themeColor="text1"/>
                <w:sz w:val="21"/>
                <w:szCs w:val="21"/>
              </w:rPr>
              <w:t>节次：2</w:t>
            </w:r>
          </w:p>
        </w:tc>
      </w:tr>
      <w:tr w:rsidR="00DC0300" w14:paraId="50EE15A0" w14:textId="77777777" w:rsidTr="00DC0300">
        <w:trPr>
          <w:trHeight w:val="490"/>
        </w:trPr>
        <w:tc>
          <w:tcPr>
            <w:tcW w:w="815" w:type="dxa"/>
            <w:vAlign w:val="center"/>
          </w:tcPr>
          <w:p w14:paraId="00CCFF70" w14:textId="77777777" w:rsidR="00DC0300" w:rsidRDefault="00DC0300" w:rsidP="00DC03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 w14:paraId="53701413" w14:textId="77777777" w:rsidR="00DC0300" w:rsidRDefault="00DC0300" w:rsidP="00DC03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5853" w:type="dxa"/>
            <w:vAlign w:val="center"/>
          </w:tcPr>
          <w:p w14:paraId="0DBEF313" w14:textId="77777777" w:rsidR="00DC0300" w:rsidRPr="005B40F2" w:rsidRDefault="00DC0300" w:rsidP="00DC030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B40F2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√教室         □实验室       □室外场地  </w:t>
            </w:r>
          </w:p>
          <w:p w14:paraId="717FDA7E" w14:textId="77777777" w:rsidR="00DC0300" w:rsidRPr="005B40F2" w:rsidRDefault="00DC0300" w:rsidP="00DC030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B40F2">
              <w:rPr>
                <w:rFonts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DC0300" w14:paraId="6DC6A2C2" w14:textId="77777777" w:rsidTr="00DC0300">
        <w:trPr>
          <w:trHeight w:val="560"/>
        </w:trPr>
        <w:tc>
          <w:tcPr>
            <w:tcW w:w="815" w:type="dxa"/>
            <w:vAlign w:val="center"/>
          </w:tcPr>
          <w:p w14:paraId="58C06CB9" w14:textId="77777777" w:rsidR="00DC0300" w:rsidRDefault="00DC0300" w:rsidP="00DC03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08" w:type="dxa"/>
            <w:vAlign w:val="center"/>
          </w:tcPr>
          <w:p w14:paraId="6917C7A0" w14:textId="77777777" w:rsidR="00DC0300" w:rsidRDefault="00DC0300" w:rsidP="00DC03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5853" w:type="dxa"/>
            <w:vAlign w:val="center"/>
          </w:tcPr>
          <w:p w14:paraId="50523DD5" w14:textId="77777777" w:rsidR="00DC0300" w:rsidRPr="005B40F2" w:rsidRDefault="00DC0300" w:rsidP="00DC030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B40F2">
              <w:rPr>
                <w:rFonts w:cs="Times New Roman" w:hint="eastAsia"/>
                <w:color w:val="000000" w:themeColor="text1"/>
                <w:sz w:val="21"/>
                <w:szCs w:val="21"/>
              </w:rPr>
              <w:t>线上方式及时间安排：相关平台（课前、课后）</w:t>
            </w:r>
          </w:p>
          <w:p w14:paraId="7E1B061E" w14:textId="77777777" w:rsidR="00DC0300" w:rsidRPr="005B40F2" w:rsidRDefault="00DC0300" w:rsidP="00DC030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5B40F2">
              <w:rPr>
                <w:rFonts w:cs="Times New Roman" w:hint="eastAsia"/>
                <w:color w:val="000000" w:themeColor="text1"/>
                <w:sz w:val="21"/>
                <w:szCs w:val="21"/>
              </w:rPr>
              <w:t>线下地点及时间安排：上课课室（课间或课后）、教师办公室（课后）</w:t>
            </w:r>
          </w:p>
        </w:tc>
      </w:tr>
    </w:tbl>
    <w:p w14:paraId="1CD65DD4" w14:textId="77777777" w:rsidR="004F34C7" w:rsidRDefault="004F34C7" w:rsidP="004F34C7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6DA3E6B" w14:textId="77777777" w:rsidR="004F34C7" w:rsidRDefault="004F34C7" w:rsidP="004F34C7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5D9975BF" w14:textId="697DAB7C" w:rsidR="004F34C7" w:rsidRPr="00216324" w:rsidRDefault="004F34C7" w:rsidP="004F34C7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lastRenderedPageBreak/>
        <w:t>[1]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武汉大学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分析化学（上册，第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版）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[M].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北京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高等教育出版社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,2016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年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12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月</w:t>
      </w:r>
      <w:r w:rsidR="00216324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63470949" w14:textId="2AC8C030" w:rsidR="004F34C7" w:rsidRPr="00366FD4" w:rsidRDefault="004F34C7" w:rsidP="004F34C7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24369F" w:rsidRPr="00366FD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华东理工大学</w:t>
      </w:r>
      <w:r w:rsidR="0024369F" w:rsidRPr="00366FD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 w:rsidR="0024369F" w:rsidRPr="00366FD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四川大学</w:t>
      </w:r>
      <w:r w:rsidR="0024369F" w:rsidRPr="00366FD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r w:rsidR="0024369F" w:rsidRPr="00366FD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分析化学（第</w:t>
      </w:r>
      <w:r w:rsidR="0024369F" w:rsidRPr="00366FD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7</w:t>
      </w:r>
      <w:r w:rsidR="0024369F" w:rsidRPr="00366FD4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版）</w:t>
      </w:r>
      <w:r w:rsidR="0024369F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[M].</w:t>
      </w:r>
      <w:r w:rsidR="0024369F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北京</w:t>
      </w:r>
      <w:r w:rsidR="0024369F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="0024369F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高等教育出版社</w:t>
      </w:r>
      <w:r w:rsidR="0024369F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,201</w:t>
      </w:r>
      <w:r w:rsidR="0024369F">
        <w:rPr>
          <w:rFonts w:ascii="Times New Roman" w:hAnsi="Times New Roman" w:cs="Times New Roman"/>
          <w:color w:val="000000" w:themeColor="text1"/>
          <w:sz w:val="21"/>
          <w:szCs w:val="21"/>
        </w:rPr>
        <w:t>8</w:t>
      </w:r>
      <w:r w:rsidR="0024369F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年</w:t>
      </w:r>
      <w:r w:rsidR="0024369F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24369F">
        <w:rPr>
          <w:rFonts w:ascii="Times New Roman" w:hAnsi="Times New Roman" w:cs="Times New Roman"/>
          <w:color w:val="000000" w:themeColor="text1"/>
          <w:sz w:val="21"/>
          <w:szCs w:val="21"/>
        </w:rPr>
        <w:t>0</w:t>
      </w:r>
      <w:r w:rsidR="0024369F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月</w:t>
      </w:r>
      <w:r w:rsidR="0024369F"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373C1AC0" w14:textId="77777777" w:rsidR="004F34C7" w:rsidRDefault="004F34C7" w:rsidP="004F34C7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0249A20E" w14:textId="68068AD9" w:rsidR="005E2C78" w:rsidRDefault="005E2C78" w:rsidP="004A1EF2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Cs w:val="21"/>
        </w:rPr>
      </w:pPr>
      <w:r w:rsidRPr="00C90B67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1</w:t>
      </w:r>
      <w:r w:rsidRPr="00C90B67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]</w:t>
      </w:r>
      <w:r w:rsidRPr="00C90B67">
        <w:rPr>
          <w:rFonts w:ascii="Times New Roman" w:hAnsi="Times New Roman" w:cs="Times New Roman"/>
          <w:color w:val="000000"/>
          <w:szCs w:val="21"/>
        </w:rPr>
        <w:t>廖力夫</w:t>
      </w:r>
      <w:r w:rsidRPr="00C90B67">
        <w:rPr>
          <w:rFonts w:ascii="Times New Roman" w:hAnsi="Times New Roman" w:cs="Times New Roman"/>
          <w:color w:val="000000"/>
          <w:szCs w:val="21"/>
        </w:rPr>
        <w:t>.</w:t>
      </w:r>
      <w:r w:rsidRPr="00C90B67">
        <w:rPr>
          <w:rFonts w:ascii="Times New Roman" w:hAnsi="Times New Roman" w:cs="Times New Roman"/>
          <w:color w:val="000000"/>
          <w:szCs w:val="21"/>
        </w:rPr>
        <w:t>分析化学（第</w:t>
      </w:r>
      <w:r w:rsidRPr="00C90B67">
        <w:rPr>
          <w:rFonts w:ascii="Times New Roman" w:hAnsi="Times New Roman" w:cs="Times New Roman"/>
          <w:color w:val="000000"/>
          <w:szCs w:val="21"/>
        </w:rPr>
        <w:t>2</w:t>
      </w:r>
      <w:r w:rsidRPr="00C90B67">
        <w:rPr>
          <w:rFonts w:ascii="Times New Roman" w:hAnsi="Times New Roman" w:cs="Times New Roman"/>
          <w:color w:val="000000"/>
          <w:szCs w:val="21"/>
        </w:rPr>
        <w:t>版）</w:t>
      </w:r>
      <w:r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[M]</w:t>
      </w:r>
      <w:r w:rsidRPr="00C90B67">
        <w:rPr>
          <w:rFonts w:ascii="Times New Roman" w:hAnsi="Times New Roman" w:cs="Times New Roman"/>
          <w:color w:val="000000"/>
          <w:szCs w:val="21"/>
        </w:rPr>
        <w:t>，</w:t>
      </w:r>
      <w:r w:rsidR="00722318">
        <w:rPr>
          <w:rFonts w:ascii="Times New Roman" w:hAnsi="Times New Roman" w:cs="Times New Roman" w:hint="eastAsia"/>
          <w:color w:val="000000"/>
          <w:szCs w:val="21"/>
        </w:rPr>
        <w:t>武汉：</w:t>
      </w:r>
      <w:r w:rsidRPr="00C90B67">
        <w:rPr>
          <w:rFonts w:ascii="Times New Roman" w:hAnsi="Times New Roman" w:cs="Times New Roman"/>
          <w:color w:val="000000"/>
          <w:szCs w:val="21"/>
        </w:rPr>
        <w:t>华中科技大学出版社，</w:t>
      </w:r>
      <w:r w:rsidRPr="00C90B67">
        <w:rPr>
          <w:rFonts w:ascii="Times New Roman" w:hAnsi="Times New Roman" w:cs="Times New Roman"/>
          <w:color w:val="000000"/>
          <w:szCs w:val="21"/>
        </w:rPr>
        <w:t>2016</w:t>
      </w:r>
      <w:r w:rsidRPr="00C90B67">
        <w:rPr>
          <w:rFonts w:ascii="Times New Roman" w:hAnsi="Times New Roman" w:cs="Times New Roman"/>
          <w:color w:val="000000"/>
          <w:szCs w:val="21"/>
        </w:rPr>
        <w:t>年</w:t>
      </w:r>
      <w:r w:rsidRPr="00C90B67">
        <w:rPr>
          <w:rFonts w:ascii="Times New Roman" w:hAnsi="Times New Roman" w:cs="Times New Roman"/>
          <w:color w:val="000000"/>
          <w:szCs w:val="21"/>
        </w:rPr>
        <w:t>12</w:t>
      </w:r>
      <w:r w:rsidRPr="00C90B67">
        <w:rPr>
          <w:rFonts w:ascii="Times New Roman" w:hAnsi="Times New Roman" w:cs="Times New Roman"/>
          <w:color w:val="000000"/>
          <w:szCs w:val="21"/>
        </w:rPr>
        <w:t>月</w:t>
      </w:r>
      <w:r w:rsidRPr="00C90B67">
        <w:rPr>
          <w:rFonts w:ascii="Times New Roman" w:hAnsi="Times New Roman" w:cs="Times New Roman"/>
          <w:color w:val="000000"/>
          <w:szCs w:val="21"/>
        </w:rPr>
        <w:t>.</w:t>
      </w:r>
    </w:p>
    <w:p w14:paraId="2C35B00E" w14:textId="7A5CF6A6" w:rsidR="005E2C78" w:rsidRDefault="005E2C78" w:rsidP="004A1EF2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C90B67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[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2</w:t>
      </w:r>
      <w:r w:rsidRPr="00C90B67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]</w:t>
      </w:r>
      <w:r>
        <w:rPr>
          <w:rFonts w:ascii="Times New Roman" w:hAnsi="Times New Roman" w:cs="Times New Roman" w:hint="eastAsia"/>
          <w:color w:val="000000"/>
          <w:szCs w:val="21"/>
        </w:rPr>
        <w:t>潘祖亭</w:t>
      </w:r>
      <w:r w:rsidRPr="00C90B67">
        <w:rPr>
          <w:rFonts w:ascii="Times New Roman" w:hAnsi="Times New Roman" w:cs="Times New Roman"/>
          <w:color w:val="000000"/>
          <w:szCs w:val="21"/>
        </w:rPr>
        <w:t>.</w:t>
      </w:r>
      <w:r w:rsidRPr="00C90B67">
        <w:rPr>
          <w:rFonts w:ascii="Times New Roman" w:hAnsi="Times New Roman" w:cs="Times New Roman"/>
          <w:color w:val="000000"/>
          <w:szCs w:val="21"/>
        </w:rPr>
        <w:t>分析化学</w:t>
      </w:r>
      <w:r>
        <w:rPr>
          <w:rFonts w:ascii="Times New Roman" w:hAnsi="Times New Roman" w:cs="Times New Roman" w:hint="eastAsia"/>
          <w:color w:val="000000"/>
          <w:szCs w:val="21"/>
        </w:rPr>
        <w:t>教程</w:t>
      </w:r>
      <w:r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[M]</w:t>
      </w:r>
      <w:r w:rsidRPr="00C90B67">
        <w:rPr>
          <w:rFonts w:ascii="Times New Roman" w:hAnsi="Times New Roman" w:cs="Times New Roman"/>
          <w:color w:val="000000"/>
          <w:szCs w:val="21"/>
        </w:rPr>
        <w:t>，</w:t>
      </w:r>
      <w:r w:rsidR="00722318">
        <w:rPr>
          <w:rFonts w:ascii="Times New Roman" w:hAnsi="Times New Roman" w:cs="Times New Roman" w:hint="eastAsia"/>
          <w:color w:val="000000"/>
          <w:szCs w:val="21"/>
        </w:rPr>
        <w:t>北京：</w:t>
      </w:r>
      <w:r>
        <w:rPr>
          <w:rFonts w:ascii="Times New Roman" w:hAnsi="Times New Roman" w:cs="Times New Roman" w:hint="eastAsia"/>
          <w:color w:val="000000"/>
          <w:szCs w:val="21"/>
        </w:rPr>
        <w:t>科学</w:t>
      </w:r>
      <w:r w:rsidRPr="00C90B67">
        <w:rPr>
          <w:rFonts w:ascii="Times New Roman" w:hAnsi="Times New Roman" w:cs="Times New Roman"/>
          <w:color w:val="000000"/>
          <w:szCs w:val="21"/>
        </w:rPr>
        <w:t>出版社，</w:t>
      </w:r>
      <w:r w:rsidRPr="00C90B67">
        <w:rPr>
          <w:rFonts w:ascii="Times New Roman" w:hAnsi="Times New Roman" w:cs="Times New Roman"/>
          <w:color w:val="000000"/>
          <w:szCs w:val="21"/>
        </w:rPr>
        <w:t>201</w:t>
      </w:r>
      <w:r>
        <w:rPr>
          <w:rFonts w:ascii="Times New Roman" w:hAnsi="Times New Roman" w:cs="Times New Roman"/>
          <w:color w:val="000000"/>
          <w:szCs w:val="21"/>
        </w:rPr>
        <w:t>2</w:t>
      </w:r>
      <w:r w:rsidRPr="00C90B67">
        <w:rPr>
          <w:rFonts w:ascii="Times New Roman" w:hAnsi="Times New Roman" w:cs="Times New Roman"/>
          <w:color w:val="000000"/>
          <w:szCs w:val="21"/>
        </w:rPr>
        <w:t>年</w:t>
      </w:r>
      <w:r>
        <w:rPr>
          <w:rFonts w:ascii="Times New Roman" w:hAnsi="Times New Roman" w:cs="Times New Roman"/>
          <w:color w:val="000000"/>
          <w:szCs w:val="21"/>
        </w:rPr>
        <w:t>6</w:t>
      </w:r>
      <w:r w:rsidRPr="00C90B67">
        <w:rPr>
          <w:rFonts w:ascii="Times New Roman" w:hAnsi="Times New Roman" w:cs="Times New Roman"/>
          <w:color w:val="000000"/>
          <w:szCs w:val="21"/>
        </w:rPr>
        <w:t>月</w:t>
      </w:r>
      <w:r w:rsidRPr="00C90B67">
        <w:rPr>
          <w:rFonts w:ascii="Times New Roman" w:hAnsi="Times New Roman" w:cs="Times New Roman"/>
          <w:color w:val="000000"/>
          <w:szCs w:val="21"/>
        </w:rPr>
        <w:t>.</w:t>
      </w:r>
    </w:p>
    <w:p w14:paraId="17DAFA70" w14:textId="475DE541" w:rsidR="004F34C7" w:rsidRPr="00C90B67" w:rsidRDefault="004F34C7" w:rsidP="004A1EF2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C90B67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[</w:t>
      </w:r>
      <w:r w:rsidR="005E2C78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3</w:t>
      </w:r>
      <w:r w:rsidRPr="00C90B67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]</w:t>
      </w:r>
      <w:r w:rsidR="00A64E8D" w:rsidRPr="00C90B67">
        <w:rPr>
          <w:rFonts w:ascii="Times New Roman" w:hAnsi="Times New Roman" w:cs="Times New Roman"/>
          <w:sz w:val="21"/>
          <w:szCs w:val="21"/>
        </w:rPr>
        <w:t>刘志广</w:t>
      </w:r>
      <w:r w:rsidR="00A64E8D" w:rsidRPr="00C90B67">
        <w:rPr>
          <w:rFonts w:ascii="Times New Roman" w:hAnsi="Times New Roman" w:cs="Times New Roman"/>
          <w:sz w:val="21"/>
          <w:szCs w:val="21"/>
        </w:rPr>
        <w:t>.</w:t>
      </w:r>
      <w:r w:rsidR="00A64E8D" w:rsidRPr="00C90B67">
        <w:rPr>
          <w:rFonts w:ascii="Times New Roman" w:hAnsi="Times New Roman" w:cs="Times New Roman"/>
          <w:sz w:val="21"/>
          <w:szCs w:val="21"/>
        </w:rPr>
        <w:t>分析化学</w:t>
      </w:r>
      <w:r w:rsidR="00A64E8D" w:rsidRPr="00C90B67">
        <w:rPr>
          <w:rFonts w:ascii="Times New Roman" w:hAnsi="Times New Roman" w:cs="Times New Roman"/>
          <w:sz w:val="21"/>
          <w:szCs w:val="21"/>
        </w:rPr>
        <w:t>[M].</w:t>
      </w:r>
      <w:bookmarkStart w:id="0" w:name="_Hlk95816965"/>
      <w:r w:rsidR="00A64E8D" w:rsidRPr="00C90B67">
        <w:rPr>
          <w:rFonts w:ascii="Times New Roman" w:hAnsi="Times New Roman" w:cs="Times New Roman"/>
          <w:sz w:val="21"/>
          <w:szCs w:val="21"/>
        </w:rPr>
        <w:t>北京</w:t>
      </w:r>
      <w:r w:rsidR="00A64E8D" w:rsidRPr="00C90B67">
        <w:rPr>
          <w:rFonts w:ascii="Times New Roman" w:hAnsi="Times New Roman" w:cs="Times New Roman"/>
          <w:sz w:val="21"/>
          <w:szCs w:val="21"/>
        </w:rPr>
        <w:t>:</w:t>
      </w:r>
      <w:r w:rsidR="00A64E8D" w:rsidRPr="00C90B67">
        <w:rPr>
          <w:rFonts w:ascii="Times New Roman" w:hAnsi="Times New Roman" w:cs="Times New Roman"/>
          <w:sz w:val="21"/>
          <w:szCs w:val="21"/>
        </w:rPr>
        <w:t>高等教育出版社</w:t>
      </w:r>
      <w:r w:rsidR="00A64E8D" w:rsidRPr="00C90B67">
        <w:rPr>
          <w:rFonts w:ascii="Times New Roman" w:hAnsi="Times New Roman" w:cs="Times New Roman"/>
          <w:sz w:val="21"/>
          <w:szCs w:val="21"/>
        </w:rPr>
        <w:t>,2011</w:t>
      </w:r>
      <w:r w:rsidR="00A64E8D" w:rsidRPr="00C90B67">
        <w:rPr>
          <w:rFonts w:ascii="Times New Roman" w:hAnsi="Times New Roman" w:cs="Times New Roman"/>
          <w:sz w:val="21"/>
          <w:szCs w:val="21"/>
        </w:rPr>
        <w:t>年</w:t>
      </w:r>
      <w:r w:rsidR="00A64E8D" w:rsidRPr="00C90B67">
        <w:rPr>
          <w:rFonts w:ascii="Times New Roman" w:hAnsi="Times New Roman" w:cs="Times New Roman"/>
          <w:sz w:val="21"/>
          <w:szCs w:val="21"/>
        </w:rPr>
        <w:t>4</w:t>
      </w:r>
      <w:r w:rsidR="00A64E8D" w:rsidRPr="00C90B67">
        <w:rPr>
          <w:rFonts w:ascii="Times New Roman" w:hAnsi="Times New Roman" w:cs="Times New Roman"/>
          <w:sz w:val="21"/>
          <w:szCs w:val="21"/>
        </w:rPr>
        <w:t>月</w:t>
      </w:r>
      <w:r w:rsidR="00A64E8D" w:rsidRPr="00C90B67">
        <w:rPr>
          <w:rFonts w:ascii="Times New Roman" w:hAnsi="Times New Roman" w:cs="Times New Roman"/>
          <w:sz w:val="21"/>
          <w:szCs w:val="21"/>
        </w:rPr>
        <w:t>.</w:t>
      </w:r>
      <w:bookmarkEnd w:id="0"/>
    </w:p>
    <w:p w14:paraId="46C6677D" w14:textId="018CC711" w:rsidR="004F34C7" w:rsidRPr="00C90B67" w:rsidRDefault="004F34C7" w:rsidP="004A1EF2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90B67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[</w:t>
      </w:r>
      <w:r w:rsidR="005E2C78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4</w:t>
      </w:r>
      <w:r w:rsidRPr="00C90B67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]</w:t>
      </w:r>
      <w:r w:rsidR="00A64E8D" w:rsidRPr="00C90B6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郭伟强</w:t>
      </w:r>
      <w:r w:rsidR="00A64E8D" w:rsidRPr="00C90B6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="00A64E8D" w:rsidRPr="00C90B6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分析化学手册（第三版）</w:t>
      </w:r>
      <w:r w:rsidR="00A64E8D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[M].</w:t>
      </w:r>
      <w:r w:rsidR="00A64E8D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北京</w:t>
      </w:r>
      <w:r w:rsidR="00A64E8D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="00A64E8D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化学工业出版社</w:t>
      </w:r>
      <w:r w:rsidR="00A64E8D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,201</w:t>
      </w:r>
      <w:r w:rsidR="00641026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="00A64E8D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年</w:t>
      </w:r>
      <w:r w:rsidR="00641026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10</w:t>
      </w:r>
      <w:r w:rsidR="00A64E8D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月</w:t>
      </w:r>
      <w:r w:rsidR="00A64E8D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0B8ABCE6" w14:textId="36EBE5B1" w:rsidR="004F34C7" w:rsidRPr="005E2C78" w:rsidRDefault="004F34C7" w:rsidP="004A1EF2">
      <w:pPr>
        <w:spacing w:line="360" w:lineRule="auto"/>
        <w:ind w:firstLineChars="200" w:firstLine="420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C90B67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[</w:t>
      </w:r>
      <w:r w:rsidR="005E2C78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5</w:t>
      </w:r>
      <w:r w:rsidRPr="00C90B67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]</w:t>
      </w:r>
      <w:r w:rsidR="001F30DB" w:rsidRPr="00C90B67">
        <w:rPr>
          <w:rFonts w:ascii="Times New Roman" w:hAnsi="Times New Roman" w:cs="Times New Roman"/>
          <w:sz w:val="21"/>
          <w:szCs w:val="21"/>
          <w:shd w:val="clear" w:color="auto" w:fill="F9F9F9"/>
        </w:rPr>
        <w:t>盖瑞</w:t>
      </w:r>
      <w:r w:rsidR="001F30DB" w:rsidRPr="00C90B67">
        <w:rPr>
          <w:rFonts w:ascii="Times New Roman" w:hAnsi="Times New Roman" w:cs="Times New Roman"/>
          <w:sz w:val="21"/>
          <w:szCs w:val="21"/>
          <w:shd w:val="clear" w:color="auto" w:fill="F9F9F9"/>
        </w:rPr>
        <w:t>·</w:t>
      </w:r>
      <w:r w:rsidR="001F30DB" w:rsidRPr="00C90B67">
        <w:rPr>
          <w:rFonts w:ascii="Times New Roman" w:hAnsi="Times New Roman" w:cs="Times New Roman"/>
          <w:sz w:val="21"/>
          <w:szCs w:val="21"/>
          <w:shd w:val="clear" w:color="auto" w:fill="F9F9F9"/>
        </w:rPr>
        <w:t>克瑞斯汀</w:t>
      </w:r>
      <w:r w:rsidR="001F30DB" w:rsidRPr="00C90B67">
        <w:rPr>
          <w:rFonts w:ascii="Times New Roman" w:hAnsi="Times New Roman" w:cs="Times New Roman"/>
          <w:sz w:val="21"/>
          <w:szCs w:val="21"/>
          <w:shd w:val="clear" w:color="auto" w:fill="F9F9F9"/>
        </w:rPr>
        <w:t>.</w:t>
      </w:r>
      <w:r w:rsidR="001F30DB" w:rsidRPr="00C90B6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分析化学（原著</w:t>
      </w:r>
      <w:r w:rsidR="001F30DB" w:rsidRPr="00C90B6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D7</w:t>
      </w:r>
      <w:r w:rsidR="001F30DB" w:rsidRPr="00C90B6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版）</w:t>
      </w:r>
      <w:r w:rsidR="001F30DB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[M].</w:t>
      </w:r>
      <w:r w:rsidR="001F30DB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上海</w:t>
      </w:r>
      <w:r w:rsidR="001F30DB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="001F30DB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华东理工大学出版社</w:t>
      </w:r>
      <w:r w:rsidR="001F30DB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,2017</w:t>
      </w:r>
      <w:r w:rsidR="001F30DB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年</w:t>
      </w:r>
      <w:r w:rsidR="001F30DB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8</w:t>
      </w:r>
      <w:r w:rsidR="001F30DB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月</w:t>
      </w:r>
      <w:r w:rsidR="001F30DB" w:rsidRPr="00C90B6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37CFB7B0" w14:textId="718653A8" w:rsidR="00C90B67" w:rsidRPr="00C90B67" w:rsidRDefault="00C90B67" w:rsidP="004A1EF2">
      <w:pPr>
        <w:snapToGrid w:val="0"/>
        <w:spacing w:line="360" w:lineRule="auto"/>
        <w:ind w:firstLineChars="200" w:firstLine="420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C90B67">
        <w:rPr>
          <w:rFonts w:ascii="Times New Roman" w:eastAsiaTheme="minorEastAsia" w:hAnsi="Times New Roman" w:cs="Times New Roman" w:hint="eastAsia"/>
          <w:color w:val="000000" w:themeColor="text1"/>
          <w:sz w:val="21"/>
          <w:szCs w:val="21"/>
        </w:rPr>
        <w:t>[</w:t>
      </w:r>
      <w:r w:rsidR="005E2C78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6</w:t>
      </w:r>
      <w:r w:rsidRPr="00C90B67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]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武汉大学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分析化学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实验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（上册，第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版）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[M].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北京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: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高等教育出版社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,20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21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年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月</w:t>
      </w:r>
      <w:r w:rsidRPr="00216324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647D76F4" w14:textId="77777777" w:rsidR="004F34C7" w:rsidRDefault="004F34C7" w:rsidP="004F34C7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3C495FB5" w14:textId="6633BE04" w:rsidR="004F34C7" w:rsidRPr="008922CD" w:rsidRDefault="004F34C7" w:rsidP="004F34C7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8119DC" w:rsidRPr="008922CD">
        <w:rPr>
          <w:rFonts w:ascii="Times New Roman" w:hAnsi="Times New Roman" w:cs="Times New Roman"/>
          <w:color w:val="000000" w:themeColor="text1"/>
          <w:sz w:val="21"/>
          <w:szCs w:val="21"/>
        </w:rPr>
        <w:t>分析测试百科网</w:t>
      </w:r>
      <w:r w:rsidR="00A93471" w:rsidRPr="008922CD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="008922CD" w:rsidRPr="008922CD">
        <w:rPr>
          <w:rFonts w:ascii="Times New Roman" w:hAnsi="Times New Roman" w:cs="Times New Roman"/>
        </w:rPr>
        <w:t xml:space="preserve"> </w:t>
      </w:r>
      <w:r w:rsidR="008922CD" w:rsidRPr="008922CD">
        <w:rPr>
          <w:rFonts w:ascii="Times New Roman" w:hAnsi="Times New Roman" w:cs="Times New Roman"/>
          <w:color w:val="000000" w:themeColor="text1"/>
          <w:sz w:val="21"/>
          <w:szCs w:val="21"/>
        </w:rPr>
        <w:t>https://www.antpedia.com/</w:t>
      </w:r>
    </w:p>
    <w:p w14:paraId="65E98043" w14:textId="3685518C" w:rsidR="004F34C7" w:rsidRPr="005A7881" w:rsidRDefault="004F34C7" w:rsidP="004F34C7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5A7881" w:rsidRPr="005A7881">
        <w:rPr>
          <w:rFonts w:ascii="Times New Roman" w:hAnsi="Times New Roman" w:cs="Times New Roman"/>
          <w:color w:val="000000" w:themeColor="text1"/>
          <w:sz w:val="21"/>
          <w:szCs w:val="21"/>
        </w:rPr>
        <w:t>仪器信息网</w:t>
      </w:r>
      <w:r w:rsidR="005A7881" w:rsidRPr="005A7881">
        <w:rPr>
          <w:rFonts w:ascii="Times New Roman" w:hAnsi="Times New Roman" w:cs="Times New Roman"/>
          <w:color w:val="000000" w:themeColor="text1"/>
          <w:sz w:val="21"/>
          <w:szCs w:val="21"/>
        </w:rPr>
        <w:t>,</w:t>
      </w:r>
      <w:r w:rsidR="005A7881" w:rsidRPr="005A7881">
        <w:rPr>
          <w:rFonts w:ascii="Times New Roman" w:hAnsi="Times New Roman" w:cs="Times New Roman"/>
        </w:rPr>
        <w:t xml:space="preserve"> </w:t>
      </w:r>
      <w:r w:rsidR="005A7881" w:rsidRPr="005A7881">
        <w:rPr>
          <w:rFonts w:ascii="Times New Roman" w:hAnsi="Times New Roman" w:cs="Times New Roman"/>
          <w:color w:val="000000" w:themeColor="text1"/>
          <w:sz w:val="21"/>
          <w:szCs w:val="21"/>
        </w:rPr>
        <w:t>https://www.instrument.com.cn/</w:t>
      </w:r>
    </w:p>
    <w:p w14:paraId="50E6BC23" w14:textId="698C133F" w:rsidR="004F34C7" w:rsidRDefault="004F34C7" w:rsidP="004F34C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3DCB56F7" w14:textId="3CD41DF8" w:rsidR="00D05E00" w:rsidRDefault="00D05E00" w:rsidP="004F34C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308E7D93" w14:textId="65743902" w:rsidR="00D05E00" w:rsidRDefault="00D05E00" w:rsidP="004F34C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36BBDBF1" w14:textId="5FF17AB3" w:rsidR="00D05E00" w:rsidRDefault="00D05E00" w:rsidP="004F34C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4DFD102D" w14:textId="00625E73" w:rsidR="00D05E00" w:rsidRDefault="00D05E00" w:rsidP="004F34C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58CE1BEC" w14:textId="761204C6" w:rsidR="00D05E00" w:rsidRDefault="00D05E00" w:rsidP="004F34C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2C4E1891" w14:textId="4B11373C" w:rsidR="00D05E00" w:rsidRDefault="00D05E00" w:rsidP="004F34C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6E80DA5A" w14:textId="77777777" w:rsidR="00D05E00" w:rsidRDefault="00D05E00" w:rsidP="004F34C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3ECC7AA8" w14:textId="2AAC2974" w:rsidR="004F34C7" w:rsidRDefault="004F34C7" w:rsidP="00031834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B27A85">
        <w:rPr>
          <w:rFonts w:hint="eastAsia"/>
          <w:bCs/>
          <w:color w:val="000000" w:themeColor="text1"/>
          <w:sz w:val="21"/>
          <w:szCs w:val="21"/>
        </w:rPr>
        <w:t>张燕 张云</w:t>
      </w:r>
    </w:p>
    <w:p w14:paraId="458A671B" w14:textId="0BE8E2A0" w:rsidR="004F34C7" w:rsidRDefault="004F34C7" w:rsidP="00031834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 w:rsidR="00B27A85">
        <w:rPr>
          <w:rFonts w:hint="eastAsia"/>
          <w:bCs/>
          <w:color w:val="000000" w:themeColor="text1"/>
          <w:sz w:val="21"/>
          <w:szCs w:val="21"/>
        </w:rPr>
        <w:t>苏小欢 郭文显</w:t>
      </w:r>
    </w:p>
    <w:p w14:paraId="69A25C1C" w14:textId="157D99F7" w:rsidR="004F34C7" w:rsidRDefault="004F34C7" w:rsidP="00031834">
      <w:pPr>
        <w:spacing w:line="360" w:lineRule="auto"/>
        <w:ind w:firstLineChars="2600" w:firstLine="546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031834">
        <w:rPr>
          <w:rFonts w:hint="eastAsia"/>
          <w:bCs/>
          <w:color w:val="000000" w:themeColor="text1"/>
          <w:sz w:val="21"/>
          <w:szCs w:val="21"/>
        </w:rPr>
        <w:t>张东</w:t>
      </w:r>
    </w:p>
    <w:p w14:paraId="14B48E31" w14:textId="21482AEE" w:rsidR="004F34C7" w:rsidRDefault="004F34C7" w:rsidP="00031834">
      <w:pPr>
        <w:spacing w:line="360" w:lineRule="auto"/>
        <w:ind w:firstLineChars="2600" w:firstLine="5460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</w:p>
    <w:p w14:paraId="27D37588" w14:textId="77777777" w:rsidR="00A25C8C" w:rsidRDefault="00A25C8C"/>
    <w:sectPr w:rsidR="00A25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9122" w14:textId="77777777" w:rsidR="00306F9B" w:rsidRDefault="00306F9B" w:rsidP="00A669F1">
      <w:r>
        <w:separator/>
      </w:r>
    </w:p>
  </w:endnote>
  <w:endnote w:type="continuationSeparator" w:id="0">
    <w:p w14:paraId="0F209432" w14:textId="77777777" w:rsidR="00306F9B" w:rsidRDefault="00306F9B" w:rsidP="00A6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56E7" w14:textId="77777777" w:rsidR="00306F9B" w:rsidRDefault="00306F9B" w:rsidP="00A669F1">
      <w:r>
        <w:separator/>
      </w:r>
    </w:p>
  </w:footnote>
  <w:footnote w:type="continuationSeparator" w:id="0">
    <w:p w14:paraId="12925560" w14:textId="77777777" w:rsidR="00306F9B" w:rsidRDefault="00306F9B" w:rsidP="00A6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 w16cid:durableId="94858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C7"/>
    <w:rsid w:val="00002E3C"/>
    <w:rsid w:val="000267F2"/>
    <w:rsid w:val="00031834"/>
    <w:rsid w:val="00037B1C"/>
    <w:rsid w:val="00076A6F"/>
    <w:rsid w:val="0008021B"/>
    <w:rsid w:val="000804C8"/>
    <w:rsid w:val="00080FD2"/>
    <w:rsid w:val="000868DF"/>
    <w:rsid w:val="000C0A56"/>
    <w:rsid w:val="000D76C0"/>
    <w:rsid w:val="000E4DEB"/>
    <w:rsid w:val="00106E15"/>
    <w:rsid w:val="0014113D"/>
    <w:rsid w:val="0015286E"/>
    <w:rsid w:val="00172100"/>
    <w:rsid w:val="001951EE"/>
    <w:rsid w:val="00196AAC"/>
    <w:rsid w:val="001979A3"/>
    <w:rsid w:val="001B63B3"/>
    <w:rsid w:val="001C3B6E"/>
    <w:rsid w:val="001F30DB"/>
    <w:rsid w:val="00211B88"/>
    <w:rsid w:val="00216324"/>
    <w:rsid w:val="00234C40"/>
    <w:rsid w:val="0024369F"/>
    <w:rsid w:val="00250B43"/>
    <w:rsid w:val="002812A2"/>
    <w:rsid w:val="002C4D74"/>
    <w:rsid w:val="002E1100"/>
    <w:rsid w:val="002F509C"/>
    <w:rsid w:val="00302D0F"/>
    <w:rsid w:val="00306F9B"/>
    <w:rsid w:val="00310195"/>
    <w:rsid w:val="0031515E"/>
    <w:rsid w:val="00320176"/>
    <w:rsid w:val="00366FD4"/>
    <w:rsid w:val="00370B4B"/>
    <w:rsid w:val="003908B1"/>
    <w:rsid w:val="003A3568"/>
    <w:rsid w:val="003C0634"/>
    <w:rsid w:val="003C6EDF"/>
    <w:rsid w:val="003F72A2"/>
    <w:rsid w:val="004021F9"/>
    <w:rsid w:val="004111A6"/>
    <w:rsid w:val="00421B09"/>
    <w:rsid w:val="00437795"/>
    <w:rsid w:val="004479CD"/>
    <w:rsid w:val="00451207"/>
    <w:rsid w:val="004545AA"/>
    <w:rsid w:val="00457460"/>
    <w:rsid w:val="004830BB"/>
    <w:rsid w:val="00494B25"/>
    <w:rsid w:val="004A1EF2"/>
    <w:rsid w:val="004B6E98"/>
    <w:rsid w:val="004C0429"/>
    <w:rsid w:val="004C53DF"/>
    <w:rsid w:val="004F34C7"/>
    <w:rsid w:val="00513DAD"/>
    <w:rsid w:val="00530B82"/>
    <w:rsid w:val="00531BAC"/>
    <w:rsid w:val="00566575"/>
    <w:rsid w:val="00575D93"/>
    <w:rsid w:val="005801FC"/>
    <w:rsid w:val="005938CF"/>
    <w:rsid w:val="005A7881"/>
    <w:rsid w:val="005B079B"/>
    <w:rsid w:val="005B0EFB"/>
    <w:rsid w:val="005B40F2"/>
    <w:rsid w:val="005E2C78"/>
    <w:rsid w:val="006009D3"/>
    <w:rsid w:val="00612F2F"/>
    <w:rsid w:val="006237A8"/>
    <w:rsid w:val="00633619"/>
    <w:rsid w:val="00633B41"/>
    <w:rsid w:val="00641026"/>
    <w:rsid w:val="00653645"/>
    <w:rsid w:val="006B6E92"/>
    <w:rsid w:val="006C253A"/>
    <w:rsid w:val="006E1AB0"/>
    <w:rsid w:val="00706732"/>
    <w:rsid w:val="0071042F"/>
    <w:rsid w:val="007207D7"/>
    <w:rsid w:val="00722318"/>
    <w:rsid w:val="00723A6F"/>
    <w:rsid w:val="00741E21"/>
    <w:rsid w:val="00755C62"/>
    <w:rsid w:val="007804DB"/>
    <w:rsid w:val="0079241E"/>
    <w:rsid w:val="007C2D41"/>
    <w:rsid w:val="007C57D9"/>
    <w:rsid w:val="007C7C57"/>
    <w:rsid w:val="007F65EA"/>
    <w:rsid w:val="008119DC"/>
    <w:rsid w:val="00837A2C"/>
    <w:rsid w:val="00842880"/>
    <w:rsid w:val="00883ED7"/>
    <w:rsid w:val="008922CD"/>
    <w:rsid w:val="008A4E42"/>
    <w:rsid w:val="008B52BD"/>
    <w:rsid w:val="008C196A"/>
    <w:rsid w:val="008E50E4"/>
    <w:rsid w:val="008F6A1F"/>
    <w:rsid w:val="0092739D"/>
    <w:rsid w:val="00940914"/>
    <w:rsid w:val="0094654B"/>
    <w:rsid w:val="009646EE"/>
    <w:rsid w:val="00972DA5"/>
    <w:rsid w:val="009C5D73"/>
    <w:rsid w:val="009D091E"/>
    <w:rsid w:val="009F1E98"/>
    <w:rsid w:val="00A23EA3"/>
    <w:rsid w:val="00A25C8C"/>
    <w:rsid w:val="00A27205"/>
    <w:rsid w:val="00A446D3"/>
    <w:rsid w:val="00A561CC"/>
    <w:rsid w:val="00A623F5"/>
    <w:rsid w:val="00A64E8D"/>
    <w:rsid w:val="00A658DA"/>
    <w:rsid w:val="00A669F1"/>
    <w:rsid w:val="00A84D5A"/>
    <w:rsid w:val="00A927E3"/>
    <w:rsid w:val="00A93471"/>
    <w:rsid w:val="00AA2CB3"/>
    <w:rsid w:val="00AC6FBA"/>
    <w:rsid w:val="00B27A85"/>
    <w:rsid w:val="00B62995"/>
    <w:rsid w:val="00BA57D2"/>
    <w:rsid w:val="00BB26C9"/>
    <w:rsid w:val="00BF07EF"/>
    <w:rsid w:val="00BF0E41"/>
    <w:rsid w:val="00BF7626"/>
    <w:rsid w:val="00C151DD"/>
    <w:rsid w:val="00C60132"/>
    <w:rsid w:val="00C77670"/>
    <w:rsid w:val="00C82560"/>
    <w:rsid w:val="00C90B67"/>
    <w:rsid w:val="00CD0618"/>
    <w:rsid w:val="00CD3991"/>
    <w:rsid w:val="00CE1C20"/>
    <w:rsid w:val="00CF269B"/>
    <w:rsid w:val="00D05E00"/>
    <w:rsid w:val="00D43230"/>
    <w:rsid w:val="00D61A31"/>
    <w:rsid w:val="00D64F57"/>
    <w:rsid w:val="00D814D6"/>
    <w:rsid w:val="00D85AC0"/>
    <w:rsid w:val="00DC0300"/>
    <w:rsid w:val="00DD65DA"/>
    <w:rsid w:val="00DF7A4C"/>
    <w:rsid w:val="00DF7BD0"/>
    <w:rsid w:val="00E14258"/>
    <w:rsid w:val="00E17434"/>
    <w:rsid w:val="00E264DD"/>
    <w:rsid w:val="00E929B3"/>
    <w:rsid w:val="00EB49D2"/>
    <w:rsid w:val="00EC24DB"/>
    <w:rsid w:val="00EC6FCA"/>
    <w:rsid w:val="00EE041A"/>
    <w:rsid w:val="00EE4F50"/>
    <w:rsid w:val="00F1126F"/>
    <w:rsid w:val="00F55336"/>
    <w:rsid w:val="00FB3F0F"/>
    <w:rsid w:val="00FC407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46B46"/>
  <w15:chartTrackingRefBased/>
  <w15:docId w15:val="{F91F890E-9C5C-409D-BA25-01048B6A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34C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4F34C7"/>
  </w:style>
  <w:style w:type="character" w:customStyle="1" w:styleId="a4">
    <w:name w:val="批注文字 字符"/>
    <w:basedOn w:val="a0"/>
    <w:link w:val="a3"/>
    <w:rsid w:val="004F34C7"/>
    <w:rPr>
      <w:rFonts w:ascii="宋体" w:eastAsia="宋体" w:hAnsi="宋体" w:cs="宋体"/>
      <w:kern w:val="0"/>
      <w:sz w:val="22"/>
    </w:rPr>
  </w:style>
  <w:style w:type="table" w:styleId="a5">
    <w:name w:val="Table Grid"/>
    <w:basedOn w:val="a1"/>
    <w:qFormat/>
    <w:rsid w:val="004F34C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rsid w:val="004F34C7"/>
    <w:pPr>
      <w:ind w:firstLineChars="200" w:firstLine="420"/>
    </w:pPr>
  </w:style>
  <w:style w:type="paragraph" w:customStyle="1" w:styleId="Default">
    <w:name w:val="Default"/>
    <w:rsid w:val="00E142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6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669F1"/>
    <w:rPr>
      <w:rFonts w:ascii="宋体" w:eastAsia="宋体" w:hAnsi="宋体" w:cs="宋体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669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669F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xiaohuan</dc:creator>
  <cp:keywords/>
  <dc:description/>
  <cp:lastModifiedBy>dong zhang</cp:lastModifiedBy>
  <cp:revision>8</cp:revision>
  <dcterms:created xsi:type="dcterms:W3CDTF">2023-05-11T00:31:00Z</dcterms:created>
  <dcterms:modified xsi:type="dcterms:W3CDTF">2023-09-02T11:45:00Z</dcterms:modified>
</cp:coreProperties>
</file>