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7899" w14:textId="76FD98CD" w:rsidR="00A25599" w:rsidRDefault="00000000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817055" w:rsidRPr="0081705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环境学基础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6F708110" w14:textId="77777777" w:rsidR="00A25599" w:rsidRPr="00817055" w:rsidRDefault="00A25599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4A1429D7" w14:textId="77777777" w:rsidR="00A25599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90"/>
        <w:gridCol w:w="134"/>
        <w:gridCol w:w="1211"/>
        <w:gridCol w:w="1559"/>
        <w:gridCol w:w="1605"/>
        <w:gridCol w:w="25"/>
        <w:gridCol w:w="1489"/>
      </w:tblGrid>
      <w:tr w:rsidR="00A25599" w14:paraId="7D658AEA" w14:textId="77777777" w:rsidTr="00817055">
        <w:trPr>
          <w:trHeight w:val="354"/>
        </w:trPr>
        <w:tc>
          <w:tcPr>
            <w:tcW w:w="1384" w:type="dxa"/>
            <w:vAlign w:val="center"/>
          </w:tcPr>
          <w:p w14:paraId="2356D072" w14:textId="77777777" w:rsidR="00A25599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624" w:type="dxa"/>
            <w:gridSpan w:val="2"/>
            <w:vAlign w:val="center"/>
          </w:tcPr>
          <w:p w14:paraId="54875C30" w14:textId="52BC443A" w:rsidR="00A25599" w:rsidRDefault="0081705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5AEFDF14" w14:textId="77777777" w:rsidR="00A25599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3F4DE0FA" w14:textId="77777777" w:rsidR="00A25599" w:rsidRDefault="0000000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Style w:val="a6"/>
                <w:rFonts w:hint="eastAsia"/>
              </w:rPr>
              <w:t>必修</w:t>
            </w:r>
          </w:p>
        </w:tc>
        <w:tc>
          <w:tcPr>
            <w:tcW w:w="1605" w:type="dxa"/>
            <w:vAlign w:val="center"/>
          </w:tcPr>
          <w:p w14:paraId="447C2FF7" w14:textId="77777777" w:rsidR="00A25599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6B48FD4E" w14:textId="77777777" w:rsidR="00A25599" w:rsidRDefault="0000000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Style w:val="a6"/>
                <w:rFonts w:hint="eastAsia"/>
              </w:rPr>
              <w:t>理论</w:t>
            </w:r>
          </w:p>
        </w:tc>
      </w:tr>
      <w:tr w:rsidR="00A25599" w14:paraId="010C00EA" w14:textId="77777777" w:rsidTr="00817055">
        <w:trPr>
          <w:trHeight w:val="371"/>
        </w:trPr>
        <w:tc>
          <w:tcPr>
            <w:tcW w:w="1384" w:type="dxa"/>
            <w:vAlign w:val="center"/>
          </w:tcPr>
          <w:p w14:paraId="3B8F40EC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835" w:type="dxa"/>
            <w:gridSpan w:val="3"/>
            <w:vAlign w:val="center"/>
          </w:tcPr>
          <w:p w14:paraId="01BA78C7" w14:textId="344B9868" w:rsidR="00A25599" w:rsidRDefault="0081705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环境学基础</w:t>
            </w:r>
          </w:p>
        </w:tc>
        <w:tc>
          <w:tcPr>
            <w:tcW w:w="1559" w:type="dxa"/>
            <w:vAlign w:val="center"/>
          </w:tcPr>
          <w:p w14:paraId="69B81201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332A83B8" w14:textId="0C73CC82" w:rsidR="00A25599" w:rsidRDefault="0081705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Fundamentals of Environmental Science</w:t>
            </w:r>
          </w:p>
        </w:tc>
      </w:tr>
      <w:tr w:rsidR="00A25599" w14:paraId="096F7FC1" w14:textId="77777777" w:rsidTr="00817055">
        <w:trPr>
          <w:trHeight w:val="371"/>
        </w:trPr>
        <w:tc>
          <w:tcPr>
            <w:tcW w:w="1384" w:type="dxa"/>
            <w:vAlign w:val="center"/>
          </w:tcPr>
          <w:p w14:paraId="448BC708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835" w:type="dxa"/>
            <w:gridSpan w:val="3"/>
            <w:vAlign w:val="center"/>
          </w:tcPr>
          <w:p w14:paraId="415F5653" w14:textId="7E85A0BF" w:rsidR="00A25599" w:rsidRDefault="003921B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3921BF">
              <w:rPr>
                <w:rFonts w:cs="PMingLiU"/>
                <w:color w:val="000000"/>
                <w:szCs w:val="21"/>
              </w:rPr>
              <w:t>H37B011D</w:t>
            </w:r>
          </w:p>
        </w:tc>
        <w:tc>
          <w:tcPr>
            <w:tcW w:w="1559" w:type="dxa"/>
            <w:vAlign w:val="center"/>
          </w:tcPr>
          <w:p w14:paraId="017F79FC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2776522" w14:textId="5241373E" w:rsidR="00A25599" w:rsidRDefault="0081705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环境工程</w:t>
            </w:r>
          </w:p>
        </w:tc>
      </w:tr>
      <w:tr w:rsidR="00A25599" w14:paraId="265B89C4" w14:textId="77777777" w:rsidTr="00817055">
        <w:trPr>
          <w:trHeight w:val="90"/>
        </w:trPr>
        <w:tc>
          <w:tcPr>
            <w:tcW w:w="1384" w:type="dxa"/>
            <w:vAlign w:val="center"/>
          </w:tcPr>
          <w:p w14:paraId="1584C926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835" w:type="dxa"/>
            <w:gridSpan w:val="3"/>
            <w:vAlign w:val="center"/>
          </w:tcPr>
          <w:p w14:paraId="22257137" w14:textId="77777777" w:rsidR="00A25599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117501DE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0D56A4A" w14:textId="10AA1F12" w:rsidR="00A25599" w:rsidRDefault="00817055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大学物理(</w:t>
            </w:r>
            <w:proofErr w:type="gramStart"/>
            <w:r>
              <w:rPr>
                <w:rFonts w:cs="PMingLiU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cs="PMingLiU" w:hint="eastAsia"/>
                <w:color w:val="000000"/>
                <w:szCs w:val="21"/>
              </w:rPr>
              <w:t>)、高等数学</w:t>
            </w:r>
          </w:p>
        </w:tc>
      </w:tr>
      <w:tr w:rsidR="00A25599" w14:paraId="5C364396" w14:textId="77777777" w:rsidTr="00817055">
        <w:trPr>
          <w:trHeight w:val="358"/>
        </w:trPr>
        <w:tc>
          <w:tcPr>
            <w:tcW w:w="1384" w:type="dxa"/>
            <w:vAlign w:val="center"/>
          </w:tcPr>
          <w:p w14:paraId="20C0DD27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490" w:type="dxa"/>
            <w:vAlign w:val="center"/>
          </w:tcPr>
          <w:p w14:paraId="21F0D672" w14:textId="56560B09" w:rsidR="00A25599" w:rsidRDefault="0081705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2F5F8C83" w14:textId="77777777" w:rsidR="00A25599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F9E40CC" w14:textId="1316C434" w:rsidR="00A25599" w:rsidRPr="007F43FA" w:rsidRDefault="00817055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7F43FA">
              <w:rPr>
                <w:rFonts w:cs="PMingLiU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7528CFB0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39B47D43" w14:textId="6D076085" w:rsidR="00A25599" w:rsidRDefault="0081705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</w:tr>
      <w:tr w:rsidR="00A25599" w14:paraId="2E4A938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8CBBFF0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2B8F29FD" w14:textId="066332A6" w:rsidR="00A25599" w:rsidRDefault="00817055" w:rsidP="0081705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A25599" w14:paraId="025BDE1F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E0B2405" w14:textId="77777777" w:rsidR="00A25599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0C71BC92" w14:textId="412B8F58" w:rsidR="00A25599" w:rsidRDefault="00817055" w:rsidP="00C038D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城建与环境学院</w:t>
            </w:r>
          </w:p>
        </w:tc>
      </w:tr>
    </w:tbl>
    <w:p w14:paraId="1964FDC4" w14:textId="77777777" w:rsidR="00A25599" w:rsidRDefault="00A2559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2680C04" w14:textId="77777777" w:rsidR="00A25599" w:rsidRDefault="00000000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73BD1E2E" w14:textId="4FCEB717" w:rsidR="00A25599" w:rsidRPr="00402426" w:rsidRDefault="00402426" w:rsidP="00402426">
      <w:pPr>
        <w:spacing w:line="360" w:lineRule="auto"/>
        <w:ind w:firstLineChars="200" w:firstLine="44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环境学基础是环境工程专业的一门学科基础必修课，对培养环境工程人才具有重要作用。课程是基于人类生态系统的基本原理，阐述当前全球环境问题、环境问题的产生和发展，分别探讨大气、水、土壤和固体废物等各环境要素的污染、迁移转化规律以及防治措施。课程还介绍了生态系统与生态保护、人口与资源环境、生态文明建设以及可持续发展的理论等方面的问题，让学生对环境工程学科的学习任务有初步了解，培养学生运用生态学的基本观点初步用于环境保护及环境保</w:t>
      </w:r>
      <w:proofErr w:type="gramStart"/>
      <w:r>
        <w:rPr>
          <w:rFonts w:hint="eastAsia"/>
          <w:bCs/>
          <w:color w:val="000000"/>
          <w:szCs w:val="21"/>
        </w:rPr>
        <w:t>践</w:t>
      </w:r>
      <w:proofErr w:type="gramEnd"/>
      <w:r>
        <w:rPr>
          <w:rFonts w:hint="eastAsia"/>
          <w:bCs/>
          <w:color w:val="000000"/>
          <w:szCs w:val="21"/>
        </w:rPr>
        <w:t>。该课程专业基础性强，涉及的知识面广，是后续进行环境类专业课学习入门课。</w:t>
      </w:r>
    </w:p>
    <w:p w14:paraId="393BD0C2" w14:textId="77777777" w:rsidR="00A25599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A25599" w14:paraId="4B9DC8F6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7AA2C3F1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33570CCC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721931F0" w14:textId="77777777" w:rsidR="00A25599" w:rsidRDefault="00000000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A25599" w14:paraId="02191A30" w14:textId="77777777">
        <w:trPr>
          <w:trHeight w:val="849"/>
        </w:trPr>
        <w:tc>
          <w:tcPr>
            <w:tcW w:w="534" w:type="dxa"/>
            <w:vAlign w:val="center"/>
          </w:tcPr>
          <w:p w14:paraId="7F335A1C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7014CEB8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694B4E12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8FEF1AB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3789DA87" w14:textId="77777777" w:rsidR="00A25599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3E9149BB" w14:textId="50C62E0B" w:rsidR="00A25599" w:rsidRDefault="00271C46">
            <w:pPr>
              <w:rPr>
                <w:sz w:val="21"/>
                <w:szCs w:val="21"/>
              </w:rPr>
            </w:pPr>
            <w:r w:rsidRPr="00271C46">
              <w:rPr>
                <w:rFonts w:hint="eastAsia"/>
                <w:color w:val="000000"/>
                <w:sz w:val="21"/>
                <w:szCs w:val="21"/>
              </w:rPr>
              <w:t>认识环境，理解环境问题的产生和发展，环境学的概念、基本原理，以及生态环境保护的基本方法，并能初步运用于环境保护实践。能够将环境科学、环境生态保护基础知识用于分析水、气、声、固等污染产生机理及污染治理。</w:t>
            </w:r>
          </w:p>
        </w:tc>
        <w:tc>
          <w:tcPr>
            <w:tcW w:w="2721" w:type="dxa"/>
            <w:vAlign w:val="center"/>
          </w:tcPr>
          <w:p w14:paraId="5FC71EF8" w14:textId="77777777" w:rsidR="00271C46" w:rsidRDefault="00271C46" w:rsidP="00271C46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能够综合运用各种手段查阅文献、获取信息，能够通过文献分析和团队讨论，综合形成全面认识。</w:t>
            </w:r>
          </w:p>
          <w:p w14:paraId="2194133B" w14:textId="77777777" w:rsidR="00A25599" w:rsidRPr="00271C46" w:rsidRDefault="00A2559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66DE2D15" w14:textId="77777777" w:rsidR="00271C46" w:rsidRDefault="00271C46" w:rsidP="00271C46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 xml:space="preserve"> 综合素质能力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48B27AAD" w14:textId="2A7BB512" w:rsidR="00A25599" w:rsidRDefault="00A2559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 w:rsidR="00A25599" w14:paraId="12C18EB2" w14:textId="77777777">
        <w:trPr>
          <w:trHeight w:val="739"/>
        </w:trPr>
        <w:tc>
          <w:tcPr>
            <w:tcW w:w="534" w:type="dxa"/>
            <w:vAlign w:val="center"/>
          </w:tcPr>
          <w:p w14:paraId="180E6707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7B9324E0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56FA9218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5C39223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ACA2661" w14:textId="77777777" w:rsidR="00A25599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20059CCB" w14:textId="028688CA" w:rsidR="00A25599" w:rsidRDefault="00271C46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在掌握环境基本问题、环境生态演变、环境污染标准等基本理论知识的基础上，具有分析环境和初步问题的能力，</w:t>
            </w:r>
            <w:r>
              <w:rPr>
                <w:rFonts w:hint="eastAsia"/>
                <w:szCs w:val="21"/>
              </w:rPr>
              <w:lastRenderedPageBreak/>
              <w:t>能够理解环境问题内在原因，提出解决目标。具备理解环境保护和社会可持续发展的内涵和意义等方面的能力。</w:t>
            </w:r>
          </w:p>
        </w:tc>
        <w:tc>
          <w:tcPr>
            <w:tcW w:w="2721" w:type="dxa"/>
            <w:vAlign w:val="center"/>
          </w:tcPr>
          <w:p w14:paraId="70889AD1" w14:textId="77777777" w:rsidR="00271C46" w:rsidRDefault="00271C46" w:rsidP="00271C46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3-1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能够针对复杂环境工程问题，比较和选择合理的系统或工艺流程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125CD2B8" w14:textId="43A84939" w:rsidR="00A25599" w:rsidRDefault="00271C46" w:rsidP="00271C46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7-1：理解复杂环境工程问题的工程实践对环境、社会</w:t>
            </w:r>
            <w:r>
              <w:rPr>
                <w:rFonts w:hint="eastAsia"/>
                <w:color w:val="000000"/>
                <w:szCs w:val="21"/>
              </w:rPr>
              <w:t>可持续发展可能造成的影响。</w:t>
            </w:r>
          </w:p>
        </w:tc>
        <w:tc>
          <w:tcPr>
            <w:tcW w:w="1815" w:type="dxa"/>
            <w:vAlign w:val="center"/>
          </w:tcPr>
          <w:p w14:paraId="4421D3F2" w14:textId="77777777" w:rsidR="00271C46" w:rsidRDefault="00271C46" w:rsidP="00271C46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3.解决工程问题能力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0E0C8E73" w14:textId="60CCC101" w:rsidR="00A25599" w:rsidRDefault="00271C46" w:rsidP="00271C46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7.把握环境可</w:t>
            </w:r>
            <w:r>
              <w:rPr>
                <w:color w:val="000000"/>
                <w:szCs w:val="21"/>
              </w:rPr>
              <w:lastRenderedPageBreak/>
              <w:t>持续发展的能力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A25599" w14:paraId="0774A152" w14:textId="77777777">
        <w:trPr>
          <w:trHeight w:val="546"/>
        </w:trPr>
        <w:tc>
          <w:tcPr>
            <w:tcW w:w="534" w:type="dxa"/>
            <w:vAlign w:val="center"/>
          </w:tcPr>
          <w:p w14:paraId="268C0FFE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664E4821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6432176B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0B94041" w14:textId="77777777" w:rsidR="00A25599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0DE2FC65" w14:textId="77777777" w:rsidR="00A25599" w:rsidRDefault="00000000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57F96F0E" w14:textId="2963179F" w:rsidR="00A25599" w:rsidRDefault="00271C46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培养学生具有主动参与、积极进取、崇尚科学、探究科学的学习态度和思想意识；养成理论联系实际、科学严谨、认真细致、实事求是的科学态度和职业道德。</w:t>
            </w:r>
          </w:p>
        </w:tc>
        <w:tc>
          <w:tcPr>
            <w:tcW w:w="2721" w:type="dxa"/>
            <w:vAlign w:val="center"/>
          </w:tcPr>
          <w:p w14:paraId="1726470D" w14:textId="5E566788" w:rsidR="00A25599" w:rsidRDefault="00271C46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8-1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具有了解环境工程学科前沿发展动向的能力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 w14:paraId="328084D5" w14:textId="74C77495" w:rsidR="00A25599" w:rsidRDefault="00271C46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8.</w:t>
            </w:r>
            <w:r>
              <w:rPr>
                <w:rFonts w:hint="eastAsia"/>
                <w:color w:val="000000"/>
                <w:szCs w:val="21"/>
              </w:rPr>
              <w:t>调查研究问题的能力。</w:t>
            </w:r>
          </w:p>
        </w:tc>
      </w:tr>
    </w:tbl>
    <w:p w14:paraId="07260C67" w14:textId="77777777" w:rsidR="00A25599" w:rsidRDefault="00A2559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9B69106" w14:textId="77777777" w:rsidR="00A25599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4BE68991" w14:textId="77777777" w:rsidR="00A25599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91"/>
        <w:gridCol w:w="4684"/>
        <w:gridCol w:w="1145"/>
        <w:gridCol w:w="951"/>
      </w:tblGrid>
      <w:tr w:rsidR="00A25599" w14:paraId="398C98B1" w14:textId="77777777" w:rsidTr="00F80EF4">
        <w:trPr>
          <w:trHeight w:val="606"/>
          <w:jc w:val="center"/>
        </w:trPr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1AC36F25" w14:textId="77777777" w:rsidR="00A25599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5D0DA5E" w14:textId="77777777" w:rsidR="00A25599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84" w:type="dxa"/>
            <w:tcMar>
              <w:left w:w="28" w:type="dxa"/>
              <w:right w:w="28" w:type="dxa"/>
            </w:tcMar>
            <w:vAlign w:val="center"/>
          </w:tcPr>
          <w:p w14:paraId="1B62B896" w14:textId="77777777" w:rsidR="00A25599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145" w:type="dxa"/>
            <w:tcMar>
              <w:left w:w="28" w:type="dxa"/>
              <w:right w:w="28" w:type="dxa"/>
            </w:tcMar>
            <w:vAlign w:val="center"/>
          </w:tcPr>
          <w:p w14:paraId="355005AB" w14:textId="77777777" w:rsidR="00A25599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951" w:type="dxa"/>
            <w:vAlign w:val="center"/>
          </w:tcPr>
          <w:p w14:paraId="58FFAD07" w14:textId="77777777" w:rsidR="00A25599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F80EF4" w14:paraId="6A85098E" w14:textId="77777777" w:rsidTr="00F80EF4">
        <w:trPr>
          <w:trHeight w:val="951"/>
          <w:jc w:val="center"/>
        </w:trPr>
        <w:tc>
          <w:tcPr>
            <w:tcW w:w="1073" w:type="dxa"/>
            <w:vAlign w:val="center"/>
          </w:tcPr>
          <w:p w14:paraId="61CA8FF9" w14:textId="0A86BAA6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E7AED">
              <w:rPr>
                <w:rFonts w:hint="eastAsia"/>
              </w:rPr>
              <w:t>环境学概述及全球环境问题</w:t>
            </w:r>
          </w:p>
        </w:tc>
        <w:tc>
          <w:tcPr>
            <w:tcW w:w="791" w:type="dxa"/>
            <w:vAlign w:val="center"/>
          </w:tcPr>
          <w:p w14:paraId="33021CD9" w14:textId="5C3EC37F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4</w:t>
            </w:r>
          </w:p>
        </w:tc>
        <w:tc>
          <w:tcPr>
            <w:tcW w:w="4684" w:type="dxa"/>
            <w:vAlign w:val="center"/>
          </w:tcPr>
          <w:p w14:paraId="6E5567DB" w14:textId="77777777" w:rsidR="00F80EF4" w:rsidRPr="00F80EF4" w:rsidRDefault="00F80EF4" w:rsidP="00F80EF4">
            <w:pPr>
              <w:autoSpaceDE/>
              <w:autoSpaceDN/>
              <w:adjustRightInd w:val="0"/>
              <w:jc w:val="both"/>
              <w:rPr>
                <w:rFonts w:cs="Times New Roman"/>
                <w:b/>
                <w:color w:val="333333"/>
                <w:kern w:val="2"/>
                <w:sz w:val="21"/>
                <w:szCs w:val="21"/>
              </w:rPr>
            </w:pPr>
            <w:r w:rsidRPr="00F80EF4">
              <w:rPr>
                <w:rFonts w:cs="Times New Roman" w:hint="eastAsia"/>
                <w:b/>
                <w:color w:val="333333"/>
                <w:kern w:val="2"/>
                <w:sz w:val="21"/>
                <w:szCs w:val="21"/>
              </w:rPr>
              <w:t>重点：</w:t>
            </w:r>
            <w:r w:rsidRPr="00F80EF4">
              <w:rPr>
                <w:rFonts w:cs="Times New Roman" w:hint="eastAsia"/>
                <w:bCs/>
                <w:color w:val="333333"/>
                <w:kern w:val="2"/>
                <w:sz w:val="21"/>
                <w:szCs w:val="21"/>
              </w:rPr>
              <w:t>环境的定义及组成，环境的功能特性，环境问题的产生和发展；温室效应、臭氧层破坏的成因及危害，生物多样性损失，酸雨，荒漠化，海洋污染、危险废物越境转移等全球性环境问题的成因、危害以及防治措施。</w:t>
            </w:r>
          </w:p>
          <w:p w14:paraId="5D7E2395" w14:textId="77777777" w:rsidR="00F80EF4" w:rsidRPr="00F80EF4" w:rsidRDefault="00F80EF4" w:rsidP="00F80EF4">
            <w:pPr>
              <w:autoSpaceDE/>
              <w:autoSpaceDN/>
              <w:adjustRightInd w:val="0"/>
              <w:jc w:val="both"/>
              <w:rPr>
                <w:rFonts w:cs="Times New Roman"/>
                <w:b/>
                <w:color w:val="333333"/>
                <w:kern w:val="2"/>
                <w:sz w:val="21"/>
                <w:szCs w:val="21"/>
              </w:rPr>
            </w:pPr>
            <w:r w:rsidRPr="00F80EF4">
              <w:rPr>
                <w:rFonts w:cs="Times New Roman" w:hint="eastAsia"/>
                <w:b/>
                <w:color w:val="333333"/>
                <w:kern w:val="2"/>
                <w:sz w:val="21"/>
                <w:szCs w:val="21"/>
              </w:rPr>
              <w:t>难点：</w:t>
            </w:r>
            <w:r w:rsidRPr="00F80EF4">
              <w:rPr>
                <w:rFonts w:cs="Times New Roman" w:hint="eastAsia"/>
                <w:bCs/>
                <w:color w:val="333333"/>
                <w:kern w:val="2"/>
                <w:sz w:val="21"/>
                <w:szCs w:val="21"/>
              </w:rPr>
              <w:t>无</w:t>
            </w:r>
          </w:p>
          <w:p w14:paraId="4B28020A" w14:textId="77777777" w:rsidR="00F80EF4" w:rsidRPr="00F80EF4" w:rsidRDefault="00F80EF4" w:rsidP="00F80EF4">
            <w:pPr>
              <w:autoSpaceDE/>
              <w:autoSpaceDN/>
              <w:jc w:val="both"/>
              <w:rPr>
                <w:rFonts w:cs="Times New Roman"/>
                <w:b/>
                <w:color w:val="333333"/>
                <w:kern w:val="2"/>
                <w:sz w:val="21"/>
                <w:szCs w:val="21"/>
              </w:rPr>
            </w:pPr>
            <w:proofErr w:type="gramStart"/>
            <w:r w:rsidRPr="00F80EF4">
              <w:rPr>
                <w:rFonts w:cs="Times New Roman" w:hint="eastAsia"/>
                <w:b/>
                <w:color w:val="333333"/>
                <w:kern w:val="2"/>
                <w:sz w:val="21"/>
                <w:szCs w:val="21"/>
              </w:rPr>
              <w:t>思政元素</w:t>
            </w:r>
            <w:proofErr w:type="gramEnd"/>
            <w:r w:rsidRPr="00F80EF4">
              <w:rPr>
                <w:rFonts w:cs="Times New Roman" w:hint="eastAsia"/>
                <w:b/>
                <w:color w:val="333333"/>
                <w:kern w:val="2"/>
                <w:sz w:val="21"/>
                <w:szCs w:val="21"/>
              </w:rPr>
              <w:t>：</w:t>
            </w:r>
            <w:r w:rsidRPr="00F80EF4">
              <w:rPr>
                <w:rFonts w:cs="Times New Roman" w:hint="eastAsia"/>
                <w:bCs/>
                <w:color w:val="333333"/>
                <w:kern w:val="2"/>
                <w:sz w:val="21"/>
                <w:szCs w:val="21"/>
              </w:rPr>
              <w:t>通过介绍环境问题以及环境学科的产生和发展、全球性环境问题，培养学生的环保意识，环境保护的全球观，以及专业兴趣。</w:t>
            </w:r>
          </w:p>
          <w:p w14:paraId="482173F1" w14:textId="58E31D96" w:rsidR="00F80EF4" w:rsidRDefault="00F80EF4" w:rsidP="00F80EF4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80EF4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教学方法与策略：</w:t>
            </w:r>
            <w:r w:rsidRPr="00F80EF4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线下教学。对于各类概念在课堂上予以讲授，运用讲授法和案例法开展教学，辅以启发式提问拓宽学生学习思路。</w:t>
            </w:r>
          </w:p>
        </w:tc>
        <w:tc>
          <w:tcPr>
            <w:tcW w:w="1145" w:type="dxa"/>
            <w:vAlign w:val="center"/>
          </w:tcPr>
          <w:p w14:paraId="22BDB817" w14:textId="39EC5A83" w:rsidR="00F80EF4" w:rsidRDefault="00F80EF4" w:rsidP="00F80EF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课前：预习；课堂：掌握知识点；课后：作业</w:t>
            </w:r>
          </w:p>
        </w:tc>
        <w:tc>
          <w:tcPr>
            <w:tcW w:w="951" w:type="dxa"/>
            <w:vAlign w:val="center"/>
          </w:tcPr>
          <w:p w14:paraId="3AD5F899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1</w:t>
            </w:r>
          </w:p>
          <w:p w14:paraId="3DAEEBDC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2</w:t>
            </w:r>
          </w:p>
          <w:p w14:paraId="4C18B282" w14:textId="77777777" w:rsidR="00F80EF4" w:rsidRDefault="00F80EF4" w:rsidP="00F80EF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80EF4" w14:paraId="41A2C4F3" w14:textId="77777777" w:rsidTr="00F80EF4">
        <w:trPr>
          <w:trHeight w:val="2719"/>
          <w:jc w:val="center"/>
        </w:trPr>
        <w:tc>
          <w:tcPr>
            <w:tcW w:w="1073" w:type="dxa"/>
            <w:vAlign w:val="center"/>
          </w:tcPr>
          <w:p w14:paraId="0CCC6EBF" w14:textId="6DB32195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E7AED">
              <w:rPr>
                <w:rFonts w:hint="eastAsia"/>
              </w:rPr>
              <w:t>大气环境保护</w:t>
            </w:r>
          </w:p>
        </w:tc>
        <w:tc>
          <w:tcPr>
            <w:tcW w:w="791" w:type="dxa"/>
            <w:vAlign w:val="center"/>
          </w:tcPr>
          <w:p w14:paraId="19C146EB" w14:textId="6C87F00F" w:rsidR="00F80EF4" w:rsidRDefault="00AD3778" w:rsidP="00F80EF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3</w:t>
            </w:r>
          </w:p>
        </w:tc>
        <w:tc>
          <w:tcPr>
            <w:tcW w:w="4684" w:type="dxa"/>
            <w:vAlign w:val="center"/>
          </w:tcPr>
          <w:p w14:paraId="62916712" w14:textId="77777777" w:rsidR="00F80EF4" w:rsidRDefault="00F80EF4" w:rsidP="00F80EF4">
            <w:pPr>
              <w:adjustRightInd w:val="0"/>
              <w:rPr>
                <w:bCs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bCs/>
                <w:color w:val="333333"/>
                <w:szCs w:val="21"/>
              </w:rPr>
              <w:t>大气污染源、污</w:t>
            </w:r>
            <w:r>
              <w:rPr>
                <w:rFonts w:hint="eastAsia"/>
                <w:bCs/>
                <w:color w:val="333333"/>
                <w:szCs w:val="21"/>
              </w:rPr>
              <w:t>染物及污染影响因素。控制大气污染的途径和技术方法。</w:t>
            </w:r>
          </w:p>
          <w:p w14:paraId="7F2C1BF1" w14:textId="77777777" w:rsidR="00F80EF4" w:rsidRDefault="00F80EF4" w:rsidP="00F80EF4">
            <w:pPr>
              <w:adjustRightInd w:val="0"/>
              <w:rPr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Fonts w:hint="eastAsia"/>
                <w:color w:val="333333"/>
                <w:szCs w:val="21"/>
              </w:rPr>
              <w:t>大气污染治理工艺。</w:t>
            </w:r>
          </w:p>
          <w:p w14:paraId="5A38D6CC" w14:textId="77777777" w:rsidR="00F80EF4" w:rsidRDefault="00F80EF4" w:rsidP="00F80EF4">
            <w:pPr>
              <w:rPr>
                <w:bCs/>
                <w:color w:val="333333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Cs w:val="21"/>
              </w:rPr>
              <w:t>：</w:t>
            </w:r>
            <w:r>
              <w:rPr>
                <w:rFonts w:hint="eastAsia"/>
                <w:bCs/>
                <w:color w:val="333333"/>
                <w:szCs w:val="21"/>
              </w:rPr>
              <w:t>通过介绍大气污染物和大气污染的防治，培养学生的保护大气环境的环保意识。</w:t>
            </w:r>
          </w:p>
          <w:p w14:paraId="07C9DDC7" w14:textId="51953FD4" w:rsidR="00F80EF4" w:rsidRDefault="00F80EF4" w:rsidP="00F80EF4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线下教学。对于大气污染的来源、控制技术等通过视频、更新案例等辅以启发式提问拓宽学生学习思路。</w:t>
            </w:r>
          </w:p>
        </w:tc>
        <w:tc>
          <w:tcPr>
            <w:tcW w:w="1145" w:type="dxa"/>
            <w:vAlign w:val="center"/>
          </w:tcPr>
          <w:p w14:paraId="664DD18A" w14:textId="5928A920" w:rsidR="00F80EF4" w:rsidRDefault="00F80EF4" w:rsidP="00F80EF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课前：预习；课堂：讨论；课后：查找资料完成个人ppt汇报选题。</w:t>
            </w:r>
          </w:p>
        </w:tc>
        <w:tc>
          <w:tcPr>
            <w:tcW w:w="951" w:type="dxa"/>
            <w:vAlign w:val="center"/>
          </w:tcPr>
          <w:p w14:paraId="751ED5CD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526C8874" w14:textId="3AFD0465" w:rsidR="00F80EF4" w:rsidRDefault="00F80EF4" w:rsidP="00F80EF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  <w:p w14:paraId="28BBA482" w14:textId="77777777" w:rsidR="00F80EF4" w:rsidRDefault="00F80EF4" w:rsidP="00F80EF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80EF4" w14:paraId="2ED77605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1C6A812F" w14:textId="0C1C4293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E7AED">
              <w:rPr>
                <w:rFonts w:hint="eastAsia"/>
              </w:rPr>
              <w:t>水环境保护</w:t>
            </w:r>
          </w:p>
        </w:tc>
        <w:tc>
          <w:tcPr>
            <w:tcW w:w="791" w:type="dxa"/>
            <w:vAlign w:val="center"/>
          </w:tcPr>
          <w:p w14:paraId="3CEAB8EC" w14:textId="1F8BA506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t>3</w:t>
            </w:r>
          </w:p>
        </w:tc>
        <w:tc>
          <w:tcPr>
            <w:tcW w:w="4684" w:type="dxa"/>
            <w:vAlign w:val="center"/>
          </w:tcPr>
          <w:p w14:paraId="65BE7B2F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水污染的来源和主要污染物，水质指标和标准，水污染的治理措施及水处理的技术方法。</w:t>
            </w:r>
          </w:p>
          <w:p w14:paraId="5788ABBD" w14:textId="77777777" w:rsidR="00F80EF4" w:rsidRDefault="00F80EF4" w:rsidP="00F80EF4">
            <w:pPr>
              <w:adjustRightInd w:val="0"/>
              <w:rPr>
                <w:bCs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Cs w:val="21"/>
              </w:rPr>
              <w:t>水处理工艺</w:t>
            </w:r>
          </w:p>
          <w:p w14:paraId="3131608E" w14:textId="77777777" w:rsidR="00F80EF4" w:rsidRDefault="00F80EF4" w:rsidP="00F80EF4">
            <w:pPr>
              <w:rPr>
                <w:b/>
                <w:color w:val="333333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Cs w:val="21"/>
              </w:rPr>
              <w:t>：</w:t>
            </w:r>
            <w:r>
              <w:rPr>
                <w:rFonts w:hint="eastAsia"/>
                <w:bCs/>
                <w:color w:val="333333"/>
                <w:szCs w:val="21"/>
              </w:rPr>
              <w:t>通过介绍水资源的分布、紧缺情况、</w:t>
            </w:r>
            <w:r>
              <w:rPr>
                <w:rFonts w:hint="eastAsia"/>
                <w:bCs/>
                <w:color w:val="333333"/>
                <w:szCs w:val="21"/>
              </w:rPr>
              <w:lastRenderedPageBreak/>
              <w:t>水污染情况，</w:t>
            </w:r>
            <w:r>
              <w:rPr>
                <w:bCs/>
                <w:color w:val="333333"/>
                <w:szCs w:val="21"/>
              </w:rPr>
              <w:t>培养学生的节约用水</w:t>
            </w:r>
            <w:r>
              <w:rPr>
                <w:rFonts w:hint="eastAsia"/>
                <w:bCs/>
                <w:color w:val="333333"/>
                <w:szCs w:val="21"/>
              </w:rPr>
              <w:t>、珍惜保护 水资源</w:t>
            </w:r>
            <w:r>
              <w:rPr>
                <w:bCs/>
                <w:color w:val="333333"/>
                <w:szCs w:val="21"/>
              </w:rPr>
              <w:t>的意</w:t>
            </w:r>
            <w:r>
              <w:rPr>
                <w:rFonts w:hint="eastAsia"/>
                <w:bCs/>
                <w:color w:val="333333"/>
                <w:szCs w:val="21"/>
              </w:rPr>
              <w:t>识。</w:t>
            </w:r>
          </w:p>
          <w:p w14:paraId="086D38EC" w14:textId="4E51FAD5" w:rsidR="00F80EF4" w:rsidRDefault="00F80EF4" w:rsidP="00F80EF4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线下教学。对于主要污染物、水质指标等通过视频、更新案例、最新资料图片等素材，辅以启发式提问拓宽学生学习思路。</w:t>
            </w:r>
          </w:p>
        </w:tc>
        <w:tc>
          <w:tcPr>
            <w:tcW w:w="1145" w:type="dxa"/>
            <w:vAlign w:val="center"/>
          </w:tcPr>
          <w:p w14:paraId="612D5E6B" w14:textId="513478B6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课前：预习；课堂：讨论与汇报；课后：作业</w:t>
            </w:r>
          </w:p>
        </w:tc>
        <w:tc>
          <w:tcPr>
            <w:tcW w:w="951" w:type="dxa"/>
            <w:vAlign w:val="center"/>
          </w:tcPr>
          <w:p w14:paraId="1BB5651C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248C20EA" w14:textId="18F49B25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</w:tc>
      </w:tr>
      <w:tr w:rsidR="00F80EF4" w14:paraId="738F5D64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1AD75C76" w14:textId="5A8B89B3" w:rsidR="00F80EF4" w:rsidRDefault="00F80EF4" w:rsidP="00F80EF4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土壤环境保护</w:t>
            </w:r>
          </w:p>
        </w:tc>
        <w:tc>
          <w:tcPr>
            <w:tcW w:w="791" w:type="dxa"/>
            <w:vAlign w:val="center"/>
          </w:tcPr>
          <w:p w14:paraId="5302C8A6" w14:textId="6C50800E" w:rsidR="00F80EF4" w:rsidRPr="007F43FA" w:rsidRDefault="00F80EF4" w:rsidP="00F80EF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F43FA">
              <w:rPr>
                <w:color w:val="000000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14:paraId="2F09C0DD" w14:textId="77777777" w:rsidR="00F80EF4" w:rsidRDefault="00F80EF4" w:rsidP="00F80EF4">
            <w:pPr>
              <w:adjustRightInd w:val="0"/>
              <w:rPr>
                <w:bCs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土壤污染来源、迁移转化及危害；土壤污染的防治措施</w:t>
            </w:r>
          </w:p>
          <w:p w14:paraId="2438B61A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Cs w:val="21"/>
              </w:rPr>
              <w:t>土壤中污染物的迁移转化过程</w:t>
            </w:r>
            <w:r>
              <w:rPr>
                <w:rFonts w:hint="eastAsia"/>
                <w:b/>
                <w:color w:val="333333"/>
                <w:szCs w:val="21"/>
              </w:rPr>
              <w:t>；</w:t>
            </w:r>
          </w:p>
          <w:p w14:paraId="7A485246" w14:textId="2EAED8CA" w:rsidR="00F80EF4" w:rsidRDefault="00F80EF4" w:rsidP="00F80EF4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线下教学。对于土壤保护法的立法过程、土壤问题的认知及发展通过视频、更新案例、最新资料图片等素材，辅以启发式提问拓宽学生学习思路。</w:t>
            </w:r>
          </w:p>
        </w:tc>
        <w:tc>
          <w:tcPr>
            <w:tcW w:w="1145" w:type="dxa"/>
            <w:vAlign w:val="center"/>
          </w:tcPr>
          <w:p w14:paraId="43893F64" w14:textId="04BF92F4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课前：预习；课堂：讨论与汇报；课后：作业</w:t>
            </w:r>
          </w:p>
        </w:tc>
        <w:tc>
          <w:tcPr>
            <w:tcW w:w="951" w:type="dxa"/>
            <w:vAlign w:val="center"/>
          </w:tcPr>
          <w:p w14:paraId="44755EC0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0351C8C2" w14:textId="65C0C9DC" w:rsidR="00F80EF4" w:rsidRDefault="00F80EF4" w:rsidP="00F80EF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</w:tc>
      </w:tr>
      <w:tr w:rsidR="00F80EF4" w14:paraId="3FE76938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5DFEB7E5" w14:textId="5F1EB36D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固体废物处置与管理及物理性污染</w:t>
            </w:r>
          </w:p>
        </w:tc>
        <w:tc>
          <w:tcPr>
            <w:tcW w:w="791" w:type="dxa"/>
            <w:vAlign w:val="center"/>
          </w:tcPr>
          <w:p w14:paraId="0FE1B29F" w14:textId="23D6C20C" w:rsidR="00F80EF4" w:rsidRPr="007F43FA" w:rsidRDefault="00F80EF4" w:rsidP="00F80E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F43FA">
              <w:rPr>
                <w:color w:val="000000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14:paraId="6B358B0C" w14:textId="77777777" w:rsidR="00F80EF4" w:rsidRDefault="00F80EF4" w:rsidP="00F80EF4">
            <w:pPr>
              <w:adjustRightInd w:val="0"/>
              <w:rPr>
                <w:bCs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固体废物来源、分类及危害，固体废物的处理技术和最终处置技术。噪声污染、电磁性污染、放射性污染、光污染的来源、特征、度量、标准、防治技术</w:t>
            </w:r>
          </w:p>
          <w:p w14:paraId="00244B44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Cs w:val="21"/>
              </w:rPr>
              <w:t>固体废弃物的处置技术工艺。</w:t>
            </w:r>
          </w:p>
          <w:p w14:paraId="0B682595" w14:textId="77777777" w:rsidR="00F80EF4" w:rsidRDefault="00F80EF4" w:rsidP="00F80EF4">
            <w:pPr>
              <w:rPr>
                <w:bCs/>
                <w:color w:val="333333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hint="eastAsia"/>
                <w:bCs/>
                <w:color w:val="333333"/>
                <w:szCs w:val="21"/>
              </w:rPr>
              <w:t>：通过介绍固体废物资源化、减量化和无害化三个原则，强调垃圾分类这一前段工作的重要性，提高学生</w:t>
            </w:r>
            <w:proofErr w:type="gramStart"/>
            <w:r>
              <w:rPr>
                <w:rFonts w:hint="eastAsia"/>
                <w:bCs/>
                <w:color w:val="333333"/>
                <w:szCs w:val="21"/>
              </w:rPr>
              <w:t>践行</w:t>
            </w:r>
            <w:proofErr w:type="gramEnd"/>
            <w:r>
              <w:rPr>
                <w:rFonts w:hint="eastAsia"/>
                <w:bCs/>
                <w:color w:val="333333"/>
                <w:szCs w:val="21"/>
              </w:rPr>
              <w:t>垃圾分类的意识。</w:t>
            </w:r>
          </w:p>
          <w:p w14:paraId="608E3CDA" w14:textId="3576693F" w:rsidR="00F80EF4" w:rsidRDefault="00F80EF4" w:rsidP="00F80EF4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线下教学。通过视频、更新案例、资料图片</w:t>
            </w:r>
            <w:proofErr w:type="gramStart"/>
            <w:r>
              <w:rPr>
                <w:rFonts w:hint="eastAsia"/>
                <w:bCs/>
                <w:color w:val="333333"/>
                <w:szCs w:val="21"/>
              </w:rPr>
              <w:t>等素形式</w:t>
            </w:r>
            <w:proofErr w:type="gramEnd"/>
            <w:r>
              <w:rPr>
                <w:rFonts w:hint="eastAsia"/>
                <w:bCs/>
                <w:color w:val="333333"/>
                <w:szCs w:val="21"/>
              </w:rPr>
              <w:t>讲授固体废物的危害，无害化资源化等技术。</w:t>
            </w:r>
          </w:p>
        </w:tc>
        <w:tc>
          <w:tcPr>
            <w:tcW w:w="1145" w:type="dxa"/>
            <w:vAlign w:val="center"/>
          </w:tcPr>
          <w:p w14:paraId="4BC14EC9" w14:textId="7D4D6D24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课前：预习；课堂：讨论与汇报；课后：作业</w:t>
            </w:r>
          </w:p>
        </w:tc>
        <w:tc>
          <w:tcPr>
            <w:tcW w:w="951" w:type="dxa"/>
            <w:vAlign w:val="center"/>
          </w:tcPr>
          <w:p w14:paraId="0A1EE0DF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51F85BD2" w14:textId="5DA58A66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</w:tc>
      </w:tr>
      <w:tr w:rsidR="00F80EF4" w14:paraId="4771B409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5DBD295A" w14:textId="32BB5E85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人口资源环境与生态保护</w:t>
            </w:r>
          </w:p>
        </w:tc>
        <w:tc>
          <w:tcPr>
            <w:tcW w:w="791" w:type="dxa"/>
            <w:vAlign w:val="center"/>
          </w:tcPr>
          <w:p w14:paraId="3CE84B45" w14:textId="216C744A" w:rsidR="00F80EF4" w:rsidRPr="007F43FA" w:rsidRDefault="005811D7" w:rsidP="00F80E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F43FA">
              <w:rPr>
                <w:color w:val="000000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14:paraId="1EA72C49" w14:textId="77777777" w:rsidR="00F80EF4" w:rsidRDefault="00F80EF4" w:rsidP="00F80EF4">
            <w:pPr>
              <w:adjustRightInd w:val="0"/>
              <w:rPr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环境人口容量理论、人口增长对环境的影响、解决我国人口问题的主要对策。生态系统、生态平衡及与环境保护的关系。</w:t>
            </w:r>
          </w:p>
          <w:p w14:paraId="0E5AA16C" w14:textId="77777777" w:rsidR="00F80EF4" w:rsidRDefault="00F80EF4" w:rsidP="00F80EF4">
            <w:pPr>
              <w:adjustRightInd w:val="0"/>
              <w:rPr>
                <w:rFonts w:eastAsia="Times New Roman"/>
                <w:sz w:val="24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Style w:val="fontstyle01"/>
                <w:rFonts w:hint="default"/>
              </w:rPr>
              <w:t>无</w:t>
            </w:r>
          </w:p>
          <w:p w14:paraId="369C6D49" w14:textId="45EF68DA" w:rsidR="00F80EF4" w:rsidRDefault="00F80EF4" w:rsidP="00F80EF4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线下教学。对于人口与资源环境的问题通过视频、更新案例、最新资料图片等素材进行教学和讨论</w:t>
            </w:r>
          </w:p>
        </w:tc>
        <w:tc>
          <w:tcPr>
            <w:tcW w:w="1145" w:type="dxa"/>
            <w:vAlign w:val="center"/>
          </w:tcPr>
          <w:p w14:paraId="0C964B04" w14:textId="77777777" w:rsidR="00F80EF4" w:rsidRDefault="00F80EF4" w:rsidP="00F80EF4">
            <w:pPr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课前：预习；课堂：讨论与汇报；课后：复习</w:t>
            </w:r>
          </w:p>
          <w:p w14:paraId="2A194D7B" w14:textId="77777777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CC8876E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  <w:p w14:paraId="340082E5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3</w:t>
            </w:r>
          </w:p>
          <w:p w14:paraId="27BE37DC" w14:textId="77777777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80EF4" w14:paraId="2C40C040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703AD49E" w14:textId="12AA4F74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生态文明与可持续发展</w:t>
            </w:r>
          </w:p>
        </w:tc>
        <w:tc>
          <w:tcPr>
            <w:tcW w:w="791" w:type="dxa"/>
            <w:vAlign w:val="center"/>
          </w:tcPr>
          <w:p w14:paraId="1BFBB01B" w14:textId="0CF20EC0" w:rsidR="00F80EF4" w:rsidRPr="007F43FA" w:rsidRDefault="00F80EF4" w:rsidP="00F80E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F43FA">
              <w:rPr>
                <w:color w:val="000000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14:paraId="43F5A7A5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生态城市建设目标，规划及建设概况。可持续发展的内涵，基本理论，实践</w:t>
            </w:r>
          </w:p>
          <w:p w14:paraId="422D3A5C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Cs w:val="21"/>
              </w:rPr>
              <w:t>生态城市规划及建设。</w:t>
            </w:r>
          </w:p>
          <w:p w14:paraId="5C24B7F5" w14:textId="77777777" w:rsidR="00F80EF4" w:rsidRDefault="00F80EF4" w:rsidP="00F80EF4">
            <w:pPr>
              <w:rPr>
                <w:b/>
                <w:color w:val="333333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Cs w:val="21"/>
              </w:rPr>
              <w:t>：</w:t>
            </w:r>
            <w:r>
              <w:rPr>
                <w:rFonts w:hint="eastAsia"/>
                <w:bCs/>
                <w:color w:val="333333"/>
                <w:szCs w:val="21"/>
              </w:rPr>
              <w:t>通过可持续发展理念的学习，让学生更深入了解中国共产党倡导和构建“人类命运共同体”的重要性。</w:t>
            </w:r>
          </w:p>
          <w:p w14:paraId="219FB548" w14:textId="07B2185C" w:rsidR="00F80EF4" w:rsidRDefault="00F80EF4" w:rsidP="00F80EF4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</w:t>
            </w:r>
          </w:p>
        </w:tc>
        <w:tc>
          <w:tcPr>
            <w:tcW w:w="1145" w:type="dxa"/>
            <w:vAlign w:val="center"/>
          </w:tcPr>
          <w:p w14:paraId="06FA4AD9" w14:textId="565D398B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课前：预习；课堂：讨论与汇报；课后：复习</w:t>
            </w:r>
          </w:p>
        </w:tc>
        <w:tc>
          <w:tcPr>
            <w:tcW w:w="951" w:type="dxa"/>
            <w:vAlign w:val="center"/>
          </w:tcPr>
          <w:p w14:paraId="51756535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2</w:t>
            </w:r>
          </w:p>
          <w:p w14:paraId="4B162971" w14:textId="1FB888AF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3</w:t>
            </w:r>
          </w:p>
        </w:tc>
      </w:tr>
      <w:tr w:rsidR="00F80EF4" w14:paraId="6E14B57E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2ACDF679" w14:textId="056060AB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固体废物处置与管理及物理性污染</w:t>
            </w:r>
          </w:p>
        </w:tc>
        <w:tc>
          <w:tcPr>
            <w:tcW w:w="791" w:type="dxa"/>
            <w:vAlign w:val="center"/>
          </w:tcPr>
          <w:p w14:paraId="3A754A36" w14:textId="71E9D0F4" w:rsidR="00F80EF4" w:rsidRPr="007F43FA" w:rsidRDefault="00F80EF4" w:rsidP="00F80E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F43FA">
              <w:rPr>
                <w:color w:val="000000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14:paraId="27970A23" w14:textId="77777777" w:rsidR="00F80EF4" w:rsidRDefault="00F80EF4" w:rsidP="00F80EF4">
            <w:pPr>
              <w:adjustRightInd w:val="0"/>
              <w:rPr>
                <w:bCs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固体废物来源、分类及危害，固体废物的处理技术和最终处置技术。噪声污染、电磁性污染、放射性污染、光污染的来源、特征、度量、标准、防治技术</w:t>
            </w:r>
          </w:p>
          <w:p w14:paraId="686C9C48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Cs w:val="21"/>
              </w:rPr>
              <w:t>固体废弃物的处置技术工艺。</w:t>
            </w:r>
          </w:p>
          <w:p w14:paraId="29B45F82" w14:textId="77777777" w:rsidR="00F80EF4" w:rsidRDefault="00F80EF4" w:rsidP="00F80EF4">
            <w:pPr>
              <w:rPr>
                <w:bCs/>
                <w:color w:val="333333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hint="eastAsia"/>
                <w:bCs/>
                <w:color w:val="333333"/>
                <w:szCs w:val="21"/>
              </w:rPr>
              <w:t>：通过介绍固体废物资源化、减量化和无害化三个原则，强调垃圾分类这一前段工</w:t>
            </w:r>
            <w:r>
              <w:rPr>
                <w:rFonts w:hint="eastAsia"/>
                <w:bCs/>
                <w:color w:val="333333"/>
                <w:szCs w:val="21"/>
              </w:rPr>
              <w:lastRenderedPageBreak/>
              <w:t>作的重要性，提高学生</w:t>
            </w:r>
            <w:proofErr w:type="gramStart"/>
            <w:r>
              <w:rPr>
                <w:rFonts w:hint="eastAsia"/>
                <w:bCs/>
                <w:color w:val="333333"/>
                <w:szCs w:val="21"/>
              </w:rPr>
              <w:t>践行</w:t>
            </w:r>
            <w:proofErr w:type="gramEnd"/>
            <w:r>
              <w:rPr>
                <w:rFonts w:hint="eastAsia"/>
                <w:bCs/>
                <w:color w:val="333333"/>
                <w:szCs w:val="21"/>
              </w:rPr>
              <w:t>垃圾分类的意识。</w:t>
            </w:r>
          </w:p>
          <w:p w14:paraId="40ACD3AE" w14:textId="07C0C08B" w:rsidR="00F80EF4" w:rsidRDefault="00F80EF4" w:rsidP="00F80EF4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线下教学。通过视频、更新案例、资料图片</w:t>
            </w:r>
            <w:proofErr w:type="gramStart"/>
            <w:r>
              <w:rPr>
                <w:rFonts w:hint="eastAsia"/>
                <w:bCs/>
                <w:color w:val="333333"/>
                <w:szCs w:val="21"/>
              </w:rPr>
              <w:t>等素形式</w:t>
            </w:r>
            <w:proofErr w:type="gramEnd"/>
            <w:r>
              <w:rPr>
                <w:rFonts w:hint="eastAsia"/>
                <w:bCs/>
                <w:color w:val="333333"/>
                <w:szCs w:val="21"/>
              </w:rPr>
              <w:t>讲授固体废物的危害，无害化资源化等技术。</w:t>
            </w:r>
          </w:p>
        </w:tc>
        <w:tc>
          <w:tcPr>
            <w:tcW w:w="1145" w:type="dxa"/>
            <w:vAlign w:val="center"/>
          </w:tcPr>
          <w:p w14:paraId="4141A0CA" w14:textId="08A73E76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课前：预习；课堂：讨论与汇报；课后：作业</w:t>
            </w:r>
          </w:p>
        </w:tc>
        <w:tc>
          <w:tcPr>
            <w:tcW w:w="951" w:type="dxa"/>
            <w:vAlign w:val="center"/>
          </w:tcPr>
          <w:p w14:paraId="1313DD8E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0DC2326A" w14:textId="7C275C43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</w:tc>
      </w:tr>
      <w:tr w:rsidR="00F80EF4" w14:paraId="1F58F621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24DE2844" w14:textId="0D0B61B7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人口资源环境与生态保护</w:t>
            </w:r>
          </w:p>
        </w:tc>
        <w:tc>
          <w:tcPr>
            <w:tcW w:w="791" w:type="dxa"/>
            <w:vAlign w:val="center"/>
          </w:tcPr>
          <w:p w14:paraId="79BB771D" w14:textId="5F2827A1" w:rsidR="00F80EF4" w:rsidRPr="007F43FA" w:rsidRDefault="00AD3778" w:rsidP="00F80E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F43FA">
              <w:rPr>
                <w:color w:val="000000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14:paraId="729A2146" w14:textId="77777777" w:rsidR="00F80EF4" w:rsidRDefault="00F80EF4" w:rsidP="00F80EF4">
            <w:pPr>
              <w:adjustRightInd w:val="0"/>
              <w:rPr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环境人口容量理论、人口增长对环境的影响、解决我国人口问题的主要对策。生态系统、生态平衡及与环境保护的关系。</w:t>
            </w:r>
          </w:p>
          <w:p w14:paraId="1DFB75D7" w14:textId="77777777" w:rsidR="00F80EF4" w:rsidRDefault="00F80EF4" w:rsidP="00F80EF4">
            <w:pPr>
              <w:adjustRightInd w:val="0"/>
              <w:rPr>
                <w:rFonts w:eastAsia="Times New Roman"/>
                <w:sz w:val="24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Style w:val="fontstyle01"/>
                <w:rFonts w:hint="default"/>
              </w:rPr>
              <w:t>无</w:t>
            </w:r>
          </w:p>
          <w:p w14:paraId="27D59F81" w14:textId="52E472E0" w:rsidR="00F80EF4" w:rsidRDefault="00F80EF4" w:rsidP="00F80EF4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线下教学。对于人口与资源环境的问题通过视频、更新案例、最新资料图片等素材进行教学和讨论</w:t>
            </w:r>
          </w:p>
        </w:tc>
        <w:tc>
          <w:tcPr>
            <w:tcW w:w="1145" w:type="dxa"/>
            <w:vAlign w:val="center"/>
          </w:tcPr>
          <w:p w14:paraId="2117D6F1" w14:textId="77777777" w:rsidR="00F80EF4" w:rsidRDefault="00F80EF4" w:rsidP="00F80EF4">
            <w:pPr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课前：预习；课堂：讨论与汇报；课后：复习</w:t>
            </w:r>
          </w:p>
          <w:p w14:paraId="4954D707" w14:textId="77777777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A9D8DAE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  <w:p w14:paraId="7951138A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3</w:t>
            </w:r>
          </w:p>
          <w:p w14:paraId="56CA061A" w14:textId="77777777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80EF4" w14:paraId="6E7AEFA5" w14:textId="77777777" w:rsidTr="00F80EF4">
        <w:trPr>
          <w:trHeight w:val="340"/>
          <w:jc w:val="center"/>
        </w:trPr>
        <w:tc>
          <w:tcPr>
            <w:tcW w:w="1073" w:type="dxa"/>
            <w:vAlign w:val="center"/>
          </w:tcPr>
          <w:p w14:paraId="54311EE2" w14:textId="42DB36E5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生态文明与可持续发展</w:t>
            </w:r>
          </w:p>
        </w:tc>
        <w:tc>
          <w:tcPr>
            <w:tcW w:w="791" w:type="dxa"/>
            <w:vAlign w:val="center"/>
          </w:tcPr>
          <w:p w14:paraId="7B7AB790" w14:textId="54F836CB" w:rsidR="00F80EF4" w:rsidRPr="007F43FA" w:rsidRDefault="00AD3778" w:rsidP="00F80E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F43FA">
              <w:rPr>
                <w:color w:val="000000"/>
                <w:szCs w:val="21"/>
              </w:rPr>
              <w:t>4</w:t>
            </w:r>
          </w:p>
        </w:tc>
        <w:tc>
          <w:tcPr>
            <w:tcW w:w="4684" w:type="dxa"/>
            <w:vAlign w:val="center"/>
          </w:tcPr>
          <w:p w14:paraId="18942058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Cs w:val="21"/>
              </w:rPr>
              <w:t>生态城市建设目标，规划及建设概况。可持续发展的内涵，基本理论，实践</w:t>
            </w:r>
          </w:p>
          <w:p w14:paraId="05A97F8D" w14:textId="77777777" w:rsidR="00F80EF4" w:rsidRDefault="00F80EF4" w:rsidP="00F80EF4">
            <w:pPr>
              <w:adjustRightInd w:val="0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Cs w:val="21"/>
              </w:rPr>
              <w:t>生态城市规划及建设。</w:t>
            </w:r>
          </w:p>
          <w:p w14:paraId="528F04CF" w14:textId="77777777" w:rsidR="00F80EF4" w:rsidRDefault="00F80EF4" w:rsidP="00F80EF4">
            <w:pPr>
              <w:rPr>
                <w:b/>
                <w:color w:val="333333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Cs w:val="21"/>
              </w:rPr>
              <w:t>：</w:t>
            </w:r>
            <w:r>
              <w:rPr>
                <w:rFonts w:hint="eastAsia"/>
                <w:bCs/>
                <w:color w:val="333333"/>
                <w:szCs w:val="21"/>
              </w:rPr>
              <w:t>通过可持续发展理念的学习，让学生更深入了解中国共产党倡导和构建“人类命运共同体”的重要性。</w:t>
            </w:r>
          </w:p>
          <w:p w14:paraId="2DE10BFF" w14:textId="53B86911" w:rsidR="00F80EF4" w:rsidRDefault="00F80EF4" w:rsidP="00F80EF4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Cs w:val="21"/>
              </w:rPr>
              <w:t>线下教学。</w:t>
            </w:r>
          </w:p>
        </w:tc>
        <w:tc>
          <w:tcPr>
            <w:tcW w:w="1145" w:type="dxa"/>
            <w:vAlign w:val="center"/>
          </w:tcPr>
          <w:p w14:paraId="2D95F2B4" w14:textId="64A39248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课前：预习；课堂：讨论与汇报；课后：复习</w:t>
            </w:r>
          </w:p>
        </w:tc>
        <w:tc>
          <w:tcPr>
            <w:tcW w:w="951" w:type="dxa"/>
            <w:vAlign w:val="center"/>
          </w:tcPr>
          <w:p w14:paraId="722FBD94" w14:textId="77777777" w:rsidR="00F80EF4" w:rsidRDefault="00F80EF4" w:rsidP="00F80E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2</w:t>
            </w:r>
          </w:p>
          <w:p w14:paraId="6C8CBEA7" w14:textId="2C88C669" w:rsidR="00F80EF4" w:rsidRDefault="00F80EF4" w:rsidP="00F80EF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3</w:t>
            </w:r>
          </w:p>
        </w:tc>
      </w:tr>
    </w:tbl>
    <w:p w14:paraId="737B04D9" w14:textId="77777777" w:rsidR="00A25599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54D1ACB3" w14:textId="77777777" w:rsidR="005F21E2" w:rsidRPr="005F21E2" w:rsidRDefault="005F21E2" w:rsidP="005F21E2">
      <w:pPr>
        <w:autoSpaceDE/>
        <w:autoSpaceDN/>
        <w:spacing w:line="360" w:lineRule="auto"/>
        <w:ind w:firstLineChars="300" w:firstLine="630"/>
        <w:jc w:val="both"/>
        <w:rPr>
          <w:rFonts w:cs="Times New Roman"/>
          <w:kern w:val="2"/>
          <w:sz w:val="21"/>
          <w:szCs w:val="21"/>
        </w:rPr>
      </w:pPr>
      <w:r w:rsidRPr="005F21E2">
        <w:rPr>
          <w:rFonts w:cs="Times New Roman" w:hint="eastAsia"/>
          <w:color w:val="000000"/>
          <w:kern w:val="2"/>
          <w:sz w:val="21"/>
          <w:szCs w:val="21"/>
        </w:rPr>
        <w:t>考核与评价是对课程教学目标中的知识目标、能力目标和素质目标等进行综合评价。在本课程中，学生的最终成绩是由期末考试（闭卷）成绩，考勤，平时作业，</w:t>
      </w:r>
      <w:r w:rsidRPr="005F21E2">
        <w:rPr>
          <w:rFonts w:cs="Times New Roman" w:hint="eastAsia"/>
          <w:kern w:val="2"/>
          <w:sz w:val="21"/>
          <w:szCs w:val="21"/>
        </w:rPr>
        <w:t>课外ppt总结汇报等四个部分组成。</w:t>
      </w:r>
    </w:p>
    <w:p w14:paraId="072839C8" w14:textId="4577F416" w:rsidR="00A25599" w:rsidRPr="005F21E2" w:rsidRDefault="005F21E2" w:rsidP="005F21E2">
      <w:pPr>
        <w:autoSpaceDE/>
        <w:autoSpaceDN/>
        <w:spacing w:line="360" w:lineRule="auto"/>
        <w:ind w:firstLineChars="200" w:firstLine="420"/>
        <w:jc w:val="both"/>
        <w:rPr>
          <w:rFonts w:cs="Times New Roman"/>
          <w:color w:val="000000"/>
          <w:kern w:val="2"/>
          <w:sz w:val="21"/>
          <w:szCs w:val="21"/>
        </w:rPr>
      </w:pPr>
      <w:r w:rsidRPr="005F21E2">
        <w:rPr>
          <w:rFonts w:cs="Times New Roman" w:hint="eastAsia"/>
          <w:kern w:val="2"/>
          <w:sz w:val="21"/>
          <w:szCs w:val="21"/>
        </w:rPr>
        <w:t>1.平时成绩（占总成绩的4</w:t>
      </w:r>
      <w:r w:rsidRPr="005F21E2">
        <w:rPr>
          <w:rFonts w:cs="Times New Roman"/>
          <w:kern w:val="2"/>
          <w:sz w:val="21"/>
          <w:szCs w:val="21"/>
        </w:rPr>
        <w:t>0</w:t>
      </w:r>
      <w:r w:rsidRPr="005F21E2">
        <w:rPr>
          <w:rFonts w:cs="Times New Roman" w:hint="eastAsia"/>
          <w:kern w:val="2"/>
          <w:sz w:val="21"/>
          <w:szCs w:val="21"/>
        </w:rPr>
        <w:t>%）：采用百分制。平时成绩分作业（占2</w:t>
      </w:r>
      <w:r w:rsidRPr="005F21E2">
        <w:rPr>
          <w:rFonts w:cs="Times New Roman"/>
          <w:kern w:val="2"/>
          <w:sz w:val="21"/>
          <w:szCs w:val="21"/>
        </w:rPr>
        <w:t>0</w:t>
      </w:r>
      <w:r w:rsidRPr="005F21E2">
        <w:rPr>
          <w:rFonts w:cs="Times New Roman" w:hint="eastAsia"/>
          <w:kern w:val="2"/>
          <w:sz w:val="21"/>
          <w:szCs w:val="21"/>
        </w:rPr>
        <w:t>%）、课外ppt总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结汇报（占1</w:t>
      </w:r>
      <w:r w:rsidRPr="005F21E2">
        <w:rPr>
          <w:rFonts w:cs="Times New Roman"/>
          <w:color w:val="000000"/>
          <w:kern w:val="2"/>
          <w:sz w:val="21"/>
          <w:szCs w:val="21"/>
        </w:rPr>
        <w:t>0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%）和考勤（占1</w:t>
      </w:r>
      <w:r w:rsidRPr="005F21E2">
        <w:rPr>
          <w:rFonts w:cs="Times New Roman"/>
          <w:color w:val="000000"/>
          <w:kern w:val="2"/>
          <w:sz w:val="21"/>
          <w:szCs w:val="21"/>
        </w:rPr>
        <w:t>0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%）三个部分。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2"/>
        <w:gridCol w:w="6940"/>
      </w:tblGrid>
      <w:tr w:rsidR="00A25599" w14:paraId="798DD30E" w14:textId="77777777" w:rsidTr="005F21E2">
        <w:trPr>
          <w:trHeight w:val="351"/>
          <w:jc w:val="center"/>
        </w:trPr>
        <w:tc>
          <w:tcPr>
            <w:tcW w:w="1582" w:type="dxa"/>
            <w:vMerge w:val="restart"/>
            <w:vAlign w:val="center"/>
          </w:tcPr>
          <w:p w14:paraId="2D3D567E" w14:textId="77777777" w:rsidR="00A25599" w:rsidRDefault="00000000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0" w:type="dxa"/>
            <w:vAlign w:val="center"/>
          </w:tcPr>
          <w:p w14:paraId="230B2E19" w14:textId="77777777" w:rsidR="00A25599" w:rsidRDefault="00000000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A25599" w14:paraId="7C76CD9B" w14:textId="77777777" w:rsidTr="005F21E2">
        <w:trPr>
          <w:trHeight w:val="382"/>
          <w:jc w:val="center"/>
        </w:trPr>
        <w:tc>
          <w:tcPr>
            <w:tcW w:w="1582" w:type="dxa"/>
            <w:vMerge/>
            <w:vAlign w:val="center"/>
          </w:tcPr>
          <w:p w14:paraId="50E6BCD7" w14:textId="77777777" w:rsidR="00A25599" w:rsidRDefault="00A25599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0" w:type="dxa"/>
            <w:vAlign w:val="center"/>
          </w:tcPr>
          <w:p w14:paraId="3EE76E94" w14:textId="6B803C2B" w:rsidR="00A25599" w:rsidRDefault="005F21E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1.</w:t>
            </w: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作业；</w:t>
            </w: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2.</w:t>
            </w: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课外</w:t>
            </w: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ppt</w:t>
            </w: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总结汇报</w:t>
            </w: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 xml:space="preserve"> 3.</w:t>
            </w:r>
            <w:r w:rsidRPr="005F21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5F21E2" w14:paraId="55CD9290" w14:textId="77777777" w:rsidTr="005F21E2">
        <w:trPr>
          <w:jc w:val="center"/>
        </w:trPr>
        <w:tc>
          <w:tcPr>
            <w:tcW w:w="1582" w:type="dxa"/>
          </w:tcPr>
          <w:p w14:paraId="74BAAE57" w14:textId="77777777" w:rsidR="005F21E2" w:rsidRDefault="005F21E2" w:rsidP="005F21E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38BF2356" w14:textId="77777777" w:rsidR="005F21E2" w:rsidRDefault="005F21E2" w:rsidP="005F21E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0" w:type="dxa"/>
          </w:tcPr>
          <w:p w14:paraId="4EDD39DC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</w:t>
            </w:r>
            <w:r>
              <w:rPr>
                <w:color w:val="333333"/>
                <w:szCs w:val="21"/>
              </w:rPr>
              <w:t>.</w:t>
            </w:r>
            <w:r>
              <w:rPr>
                <w:rFonts w:hint="eastAsia"/>
                <w:color w:val="333333"/>
                <w:szCs w:val="21"/>
              </w:rPr>
              <w:t>概念清楚，答题思路清晰，9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%以上答题正确,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按时完成，</w:t>
            </w:r>
            <w:r>
              <w:rPr>
                <w:color w:val="333333"/>
                <w:szCs w:val="21"/>
              </w:rPr>
              <w:t xml:space="preserve"> 书写工整、清晰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  <w:p w14:paraId="18019D2B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2.按时完成，汇报主题和内容与课程或密切相关，重点突出，结构完整，图文并茂，表达清晰流畅。</w:t>
            </w:r>
          </w:p>
          <w:p w14:paraId="5D104FAD" w14:textId="10F731D9" w:rsidR="005F21E2" w:rsidRDefault="005F21E2" w:rsidP="005F21E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3</w:t>
            </w:r>
            <w:r>
              <w:rPr>
                <w:color w:val="333333"/>
                <w:szCs w:val="21"/>
              </w:rPr>
              <w:t>.</w:t>
            </w:r>
            <w:r>
              <w:rPr>
                <w:rFonts w:hint="eastAsia"/>
                <w:color w:val="333333"/>
                <w:szCs w:val="21"/>
              </w:rPr>
              <w:t>旷课不超过1节，迟到早退不超过2次。</w:t>
            </w:r>
          </w:p>
        </w:tc>
      </w:tr>
      <w:tr w:rsidR="005F21E2" w14:paraId="171C1DDE" w14:textId="77777777" w:rsidTr="005F21E2">
        <w:trPr>
          <w:jc w:val="center"/>
        </w:trPr>
        <w:tc>
          <w:tcPr>
            <w:tcW w:w="1582" w:type="dxa"/>
          </w:tcPr>
          <w:p w14:paraId="4A7C7BAC" w14:textId="77777777" w:rsidR="005F21E2" w:rsidRDefault="005F21E2" w:rsidP="005F21E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24A15BC3" w14:textId="77777777" w:rsidR="005F21E2" w:rsidRDefault="005F21E2" w:rsidP="005F21E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0" w:type="dxa"/>
          </w:tcPr>
          <w:p w14:paraId="1057E20A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</w:t>
            </w:r>
            <w:r>
              <w:rPr>
                <w:color w:val="333333"/>
                <w:szCs w:val="21"/>
              </w:rPr>
              <w:t>.</w:t>
            </w:r>
            <w:r>
              <w:rPr>
                <w:rFonts w:hint="eastAsia"/>
                <w:color w:val="333333"/>
                <w:szCs w:val="21"/>
              </w:rPr>
              <w:t>概念比较清楚，答题思路比较清晰，8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%以上答题正确,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按时完成，</w:t>
            </w:r>
            <w:r>
              <w:rPr>
                <w:color w:val="333333"/>
                <w:szCs w:val="21"/>
              </w:rPr>
              <w:t xml:space="preserve"> 书写</w:t>
            </w:r>
            <w:r>
              <w:rPr>
                <w:rFonts w:hint="eastAsia"/>
                <w:color w:val="333333"/>
                <w:szCs w:val="21"/>
              </w:rPr>
              <w:t>比较</w:t>
            </w:r>
            <w:r>
              <w:rPr>
                <w:color w:val="333333"/>
                <w:szCs w:val="21"/>
              </w:rPr>
              <w:t>工整，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  <w:p w14:paraId="1687544E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2按时完成，汇报主题和内容与课程或密切相关，重点比较突出，结构比较完整，ppt比较清晰，表达基本清晰流畅。</w:t>
            </w:r>
          </w:p>
          <w:p w14:paraId="7C31A1E1" w14:textId="60B9F06D" w:rsidR="005F21E2" w:rsidRDefault="005F21E2" w:rsidP="005F21E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3</w:t>
            </w:r>
            <w:r>
              <w:rPr>
                <w:color w:val="333333"/>
                <w:szCs w:val="21"/>
              </w:rPr>
              <w:t>.</w:t>
            </w:r>
            <w:r>
              <w:rPr>
                <w:rFonts w:hint="eastAsia"/>
                <w:color w:val="333333"/>
                <w:szCs w:val="21"/>
              </w:rPr>
              <w:t>基本能按时上课，旷课节数小于或等于2节,</w:t>
            </w:r>
            <w:r>
              <w:rPr>
                <w:color w:val="333333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或迟到/早退次数在4次以内。</w:t>
            </w:r>
          </w:p>
        </w:tc>
      </w:tr>
      <w:tr w:rsidR="005F21E2" w14:paraId="193C171E" w14:textId="77777777" w:rsidTr="005F21E2">
        <w:trPr>
          <w:jc w:val="center"/>
        </w:trPr>
        <w:tc>
          <w:tcPr>
            <w:tcW w:w="1582" w:type="dxa"/>
          </w:tcPr>
          <w:p w14:paraId="2CB27B22" w14:textId="77777777" w:rsidR="005F21E2" w:rsidRDefault="005F21E2" w:rsidP="005F21E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562A84A4" w14:textId="77777777" w:rsidR="005F21E2" w:rsidRDefault="005F21E2" w:rsidP="005F21E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0" w:type="dxa"/>
          </w:tcPr>
          <w:p w14:paraId="15C1B09E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</w:t>
            </w:r>
            <w:r>
              <w:rPr>
                <w:color w:val="333333"/>
                <w:szCs w:val="21"/>
              </w:rPr>
              <w:t>.</w:t>
            </w:r>
            <w:r>
              <w:rPr>
                <w:rFonts w:hint="eastAsia"/>
                <w:color w:val="333333"/>
                <w:szCs w:val="21"/>
              </w:rPr>
              <w:t>概念清楚，解题基本思路清晰，7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%以上答题正确,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按时完成，</w:t>
            </w:r>
            <w:r>
              <w:rPr>
                <w:color w:val="333333"/>
                <w:szCs w:val="21"/>
              </w:rPr>
              <w:t xml:space="preserve"> 书写</w:t>
            </w:r>
            <w:r>
              <w:rPr>
                <w:rFonts w:hint="eastAsia"/>
                <w:color w:val="333333"/>
                <w:szCs w:val="21"/>
              </w:rPr>
              <w:t>基本</w:t>
            </w:r>
            <w:r>
              <w:rPr>
                <w:color w:val="333333"/>
                <w:szCs w:val="21"/>
              </w:rPr>
              <w:t>清晰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  <w:p w14:paraId="42A149FB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</w:t>
            </w:r>
            <w:r>
              <w:rPr>
                <w:color w:val="333333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按时完成，汇报主题和内容与课程相关，基本上能做到重点突出。</w:t>
            </w:r>
          </w:p>
          <w:p w14:paraId="11C04C4E" w14:textId="409FFEF2" w:rsidR="005F21E2" w:rsidRDefault="005F21E2" w:rsidP="005F21E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lastRenderedPageBreak/>
              <w:t>3.旷课节数小于或等于</w:t>
            </w:r>
            <w:r>
              <w:rPr>
                <w:color w:val="333333"/>
                <w:szCs w:val="21"/>
              </w:rPr>
              <w:t>3</w:t>
            </w:r>
            <w:r>
              <w:rPr>
                <w:rFonts w:hint="eastAsia"/>
                <w:color w:val="333333"/>
                <w:szCs w:val="21"/>
              </w:rPr>
              <w:t>节，或迟到早退次数在或6次以内。</w:t>
            </w:r>
          </w:p>
        </w:tc>
      </w:tr>
      <w:tr w:rsidR="005F21E2" w14:paraId="0FCD7399" w14:textId="77777777" w:rsidTr="005F21E2">
        <w:trPr>
          <w:jc w:val="center"/>
        </w:trPr>
        <w:tc>
          <w:tcPr>
            <w:tcW w:w="1582" w:type="dxa"/>
          </w:tcPr>
          <w:p w14:paraId="314F9804" w14:textId="77777777" w:rsidR="005F21E2" w:rsidRDefault="005F21E2" w:rsidP="005F21E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及格</w:t>
            </w:r>
          </w:p>
          <w:p w14:paraId="55879B2E" w14:textId="77777777" w:rsidR="005F21E2" w:rsidRDefault="005F21E2" w:rsidP="005F21E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0" w:type="dxa"/>
          </w:tcPr>
          <w:p w14:paraId="23B5FD53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 概念不太清楚，解题思路清晰，6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%以上答题正确,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按时完成，</w:t>
            </w:r>
            <w:r>
              <w:rPr>
                <w:color w:val="333333"/>
                <w:szCs w:val="21"/>
              </w:rPr>
              <w:t xml:space="preserve"> 书写</w:t>
            </w:r>
            <w:r>
              <w:rPr>
                <w:rFonts w:hint="eastAsia"/>
                <w:color w:val="333333"/>
                <w:szCs w:val="21"/>
              </w:rPr>
              <w:t>一般。</w:t>
            </w:r>
          </w:p>
          <w:p w14:paraId="17C40FA1" w14:textId="77777777" w:rsidR="005F21E2" w:rsidRDefault="005F21E2" w:rsidP="005F21E2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</w:t>
            </w:r>
            <w:r>
              <w:rPr>
                <w:color w:val="333333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按时完成，汇报主题和内容与课程相关，结构和内容以及格式一般。</w:t>
            </w:r>
          </w:p>
          <w:p w14:paraId="6D5FD078" w14:textId="579848FC" w:rsidR="005F21E2" w:rsidRDefault="005F21E2" w:rsidP="005F21E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3.旷课次数小于或等于</w:t>
            </w:r>
            <w:r>
              <w:rPr>
                <w:color w:val="333333"/>
                <w:szCs w:val="21"/>
              </w:rPr>
              <w:t>4</w:t>
            </w:r>
            <w:r>
              <w:rPr>
                <w:rFonts w:hint="eastAsia"/>
                <w:color w:val="333333"/>
                <w:szCs w:val="21"/>
              </w:rPr>
              <w:t>节，或迟到早退次数在8次以内。</w:t>
            </w:r>
          </w:p>
        </w:tc>
      </w:tr>
      <w:tr w:rsidR="00A25599" w14:paraId="1E48FD48" w14:textId="77777777" w:rsidTr="005F21E2">
        <w:trPr>
          <w:jc w:val="center"/>
        </w:trPr>
        <w:tc>
          <w:tcPr>
            <w:tcW w:w="1582" w:type="dxa"/>
          </w:tcPr>
          <w:p w14:paraId="57D86C8D" w14:textId="77777777" w:rsidR="00A25599" w:rsidRDefault="00000000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24C9515D" w14:textId="77777777" w:rsidR="00A25599" w:rsidRDefault="00000000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0" w:type="dxa"/>
          </w:tcPr>
          <w:p w14:paraId="6E0E2FAF" w14:textId="77777777" w:rsidR="005F21E2" w:rsidRPr="005F21E2" w:rsidRDefault="005F21E2" w:rsidP="005F21E2">
            <w:pPr>
              <w:autoSpaceDE/>
              <w:autoSpaceDN/>
              <w:jc w:val="both"/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</w:pP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1</w:t>
            </w:r>
            <w:r w:rsidRPr="005F21E2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>字迹模糊、书写零乱；超过</w:t>
            </w:r>
            <w:r w:rsidRPr="005F21E2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>60</w:t>
            </w:r>
            <w:r w:rsidRPr="005F21E2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>％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内容没完整或回答错误。</w:t>
            </w:r>
          </w:p>
          <w:p w14:paraId="314831E1" w14:textId="77777777" w:rsidR="005F21E2" w:rsidRPr="005F21E2" w:rsidRDefault="005F21E2" w:rsidP="005F21E2">
            <w:pPr>
              <w:autoSpaceDE/>
              <w:autoSpaceDN/>
              <w:jc w:val="both"/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</w:pP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2</w:t>
            </w:r>
            <w:r w:rsidRPr="005F21E2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 xml:space="preserve">. 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ppt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较为简单，与网络上的文件重复率较高（超过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6</w:t>
            </w:r>
            <w:r w:rsidRPr="005F21E2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>0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%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重复）。</w:t>
            </w:r>
          </w:p>
          <w:p w14:paraId="68F1C615" w14:textId="39AE4E65" w:rsidR="00A25599" w:rsidRDefault="005F21E2" w:rsidP="005F21E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3</w:t>
            </w:r>
            <w:r w:rsidRPr="005F21E2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>.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旷课节数大于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4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节，或迟到早退次数大于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8</w:t>
            </w:r>
            <w:r w:rsidRPr="005F21E2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次。</w:t>
            </w:r>
          </w:p>
        </w:tc>
      </w:tr>
    </w:tbl>
    <w:p w14:paraId="71296AFA" w14:textId="7D6B8B32" w:rsidR="00A25599" w:rsidRPr="005F21E2" w:rsidRDefault="005F21E2" w:rsidP="005F21E2">
      <w:pPr>
        <w:autoSpaceDE/>
        <w:autoSpaceDN/>
        <w:spacing w:line="360" w:lineRule="auto"/>
        <w:jc w:val="both"/>
        <w:rPr>
          <w:rFonts w:cs="Times New Roman"/>
          <w:color w:val="000000"/>
          <w:kern w:val="2"/>
          <w:sz w:val="21"/>
          <w:szCs w:val="21"/>
        </w:rPr>
      </w:pPr>
      <w:r w:rsidRPr="005F21E2">
        <w:rPr>
          <w:rFonts w:cs="Times New Roman" w:hint="eastAsia"/>
          <w:color w:val="000000"/>
          <w:kern w:val="2"/>
          <w:sz w:val="21"/>
          <w:szCs w:val="21"/>
        </w:rPr>
        <w:t>（注：考勤成绩：按1</w:t>
      </w:r>
      <w:r w:rsidRPr="005F21E2">
        <w:rPr>
          <w:rFonts w:cs="Times New Roman"/>
          <w:color w:val="000000"/>
          <w:kern w:val="2"/>
          <w:sz w:val="21"/>
          <w:szCs w:val="21"/>
        </w:rPr>
        <w:t>00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分</w:t>
      </w:r>
      <w:proofErr w:type="gramStart"/>
      <w:r w:rsidRPr="005F21E2">
        <w:rPr>
          <w:rFonts w:cs="Times New Roman" w:hint="eastAsia"/>
          <w:color w:val="000000"/>
          <w:kern w:val="2"/>
          <w:sz w:val="21"/>
          <w:szCs w:val="21"/>
        </w:rPr>
        <w:t>考勤分</w:t>
      </w:r>
      <w:proofErr w:type="gramEnd"/>
      <w:r w:rsidRPr="005F21E2">
        <w:rPr>
          <w:rFonts w:cs="Times New Roman" w:hint="eastAsia"/>
          <w:color w:val="000000"/>
          <w:kern w:val="2"/>
          <w:sz w:val="21"/>
          <w:szCs w:val="21"/>
        </w:rPr>
        <w:t>算，迟到</w:t>
      </w:r>
      <w:r w:rsidRPr="005F21E2">
        <w:rPr>
          <w:rFonts w:cs="Times New Roman"/>
          <w:color w:val="000000"/>
          <w:kern w:val="2"/>
          <w:sz w:val="21"/>
          <w:szCs w:val="21"/>
        </w:rPr>
        <w:t>/早退一次扣5分，旷课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一节扣</w:t>
      </w:r>
      <w:r w:rsidRPr="005F21E2">
        <w:rPr>
          <w:rFonts w:cs="Times New Roman"/>
          <w:color w:val="000000"/>
          <w:kern w:val="2"/>
          <w:sz w:val="21"/>
          <w:szCs w:val="21"/>
        </w:rPr>
        <w:t>10分，旷课超过1/3无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资格参加期末考试。）</w:t>
      </w:r>
    </w:p>
    <w:p w14:paraId="5CF9DF05" w14:textId="77777777" w:rsidR="00A25599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2.期末考试（占总成绩的60%）：采用百分制。期末考试的考核内容、题型和分值分配情况请见下表：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843"/>
        <w:gridCol w:w="798"/>
        <w:gridCol w:w="678"/>
      </w:tblGrid>
      <w:tr w:rsidR="00A25599" w14:paraId="2D2930AE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78EDB9B9" w14:textId="77777777" w:rsidR="00A25599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52FAF886" w14:textId="77777777" w:rsidR="00A25599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14:paraId="535BD94C" w14:textId="77777777" w:rsidR="00A25599" w:rsidRDefault="00000000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 w14:paraId="3427701B" w14:textId="77777777" w:rsidR="00A25599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68048B88" w14:textId="77777777" w:rsidR="00A25599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21A1C2F9" w14:textId="77777777" w:rsidR="00A25599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7D36B267" w14:textId="77777777" w:rsidR="00A25599" w:rsidRDefault="0000000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5F21E2" w14:paraId="40B158DF" w14:textId="77777777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6D302D01" w14:textId="0C6974BB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环境学概述及全球环境问题</w:t>
            </w:r>
          </w:p>
        </w:tc>
        <w:tc>
          <w:tcPr>
            <w:tcW w:w="5088" w:type="dxa"/>
            <w:vAlign w:val="center"/>
          </w:tcPr>
          <w:p w14:paraId="6C3B72C0" w14:textId="28BCC31B" w:rsidR="005F21E2" w:rsidRDefault="005F21E2" w:rsidP="005F21E2"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环境、环境要素，环境科学。几大全球性环境问题、以及主要污染指标的定义。</w:t>
            </w:r>
          </w:p>
        </w:tc>
        <w:tc>
          <w:tcPr>
            <w:tcW w:w="843" w:type="dxa"/>
            <w:vAlign w:val="center"/>
          </w:tcPr>
          <w:p w14:paraId="3FAE2576" w14:textId="42CFD363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16E0077F" w14:textId="633316F8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2B8C4EA2" w14:textId="6FABE286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3-6</w:t>
            </w:r>
          </w:p>
        </w:tc>
      </w:tr>
      <w:tr w:rsidR="005F21E2" w14:paraId="7FDD3E4E" w14:textId="77777777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38FB7E17" w14:textId="7777777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2320FD71" w14:textId="301E2C09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环境的分类、性质、范围、功能。主要污染源、污染物的类型。</w:t>
            </w:r>
          </w:p>
        </w:tc>
        <w:tc>
          <w:tcPr>
            <w:tcW w:w="843" w:type="dxa"/>
            <w:vAlign w:val="center"/>
          </w:tcPr>
          <w:p w14:paraId="43A79DA9" w14:textId="108C2AC4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10582C6C" w14:textId="6C515E58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1ACDE6A" w14:textId="089D3834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4-6</w:t>
            </w:r>
          </w:p>
        </w:tc>
      </w:tr>
      <w:tr w:rsidR="005F21E2" w14:paraId="0C960243" w14:textId="77777777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6EAB2971" w14:textId="7777777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761CA5D" w14:textId="1ACD1D07" w:rsidR="005F21E2" w:rsidRDefault="005F21E2" w:rsidP="005F21E2"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环境要素的间的规律，环境问题的产生和发展。各种全球性环境问题的成因、危害及防治措施。</w:t>
            </w:r>
          </w:p>
        </w:tc>
        <w:tc>
          <w:tcPr>
            <w:tcW w:w="843" w:type="dxa"/>
            <w:vAlign w:val="center"/>
          </w:tcPr>
          <w:p w14:paraId="3D9D246E" w14:textId="19EF293A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508B7736" w14:textId="260A37AB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11693800" w14:textId="1CE7B3E4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5-10</w:t>
            </w:r>
          </w:p>
        </w:tc>
      </w:tr>
      <w:tr w:rsidR="005F21E2" w14:paraId="1210D816" w14:textId="77777777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14:paraId="513AC003" w14:textId="7FECEFCA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大气环境保护</w:t>
            </w:r>
          </w:p>
        </w:tc>
        <w:tc>
          <w:tcPr>
            <w:tcW w:w="5088" w:type="dxa"/>
            <w:vAlign w:val="center"/>
          </w:tcPr>
          <w:p w14:paraId="55E51099" w14:textId="3FB820E7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大气污染、一次及二次污染物和各种大气污染指标的定义。</w:t>
            </w:r>
          </w:p>
        </w:tc>
        <w:tc>
          <w:tcPr>
            <w:tcW w:w="843" w:type="dxa"/>
            <w:vAlign w:val="center"/>
          </w:tcPr>
          <w:p w14:paraId="4FBAB1CC" w14:textId="15D315F6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4843AE62" w14:textId="5DFE4240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6785C62F" w14:textId="7E4080D1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3-6</w:t>
            </w:r>
          </w:p>
        </w:tc>
      </w:tr>
      <w:tr w:rsidR="005F21E2" w14:paraId="52FF8BC1" w14:textId="77777777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2B3E83C2" w14:textId="7777777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851730F" w14:textId="0B9ABD87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大气污染源的分类，污染物的类型。</w:t>
            </w:r>
          </w:p>
        </w:tc>
        <w:tc>
          <w:tcPr>
            <w:tcW w:w="843" w:type="dxa"/>
            <w:vAlign w:val="center"/>
          </w:tcPr>
          <w:p w14:paraId="07B7C82A" w14:textId="4A65913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3086B233" w14:textId="358125DA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3A6F182F" w14:textId="3695F67C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4-6</w:t>
            </w:r>
          </w:p>
        </w:tc>
      </w:tr>
      <w:tr w:rsidR="005F21E2" w14:paraId="5A49A330" w14:textId="77777777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30A14C4C" w14:textId="7777777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6F8C9A4" w14:textId="321DC82B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影响大气污染的因素，大气污染防治的问题及措施。</w:t>
            </w:r>
          </w:p>
        </w:tc>
        <w:tc>
          <w:tcPr>
            <w:tcW w:w="843" w:type="dxa"/>
            <w:vAlign w:val="center"/>
          </w:tcPr>
          <w:p w14:paraId="015C5DBE" w14:textId="3B94DA4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4F84E83C" w14:textId="5886F2FE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38CE3810" w14:textId="4C24D742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15</w:t>
            </w:r>
          </w:p>
        </w:tc>
      </w:tr>
      <w:tr w:rsidR="005F21E2" w14:paraId="5015FE75" w14:textId="77777777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14:paraId="71E188E6" w14:textId="3C62E8C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水环境保护</w:t>
            </w:r>
          </w:p>
        </w:tc>
        <w:tc>
          <w:tcPr>
            <w:tcW w:w="5088" w:type="dxa"/>
            <w:vAlign w:val="center"/>
          </w:tcPr>
          <w:p w14:paraId="744DC11C" w14:textId="3988E00D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各水质指标、水体自净的定义。</w:t>
            </w:r>
          </w:p>
        </w:tc>
        <w:tc>
          <w:tcPr>
            <w:tcW w:w="843" w:type="dxa"/>
            <w:vAlign w:val="center"/>
          </w:tcPr>
          <w:p w14:paraId="65F63C31" w14:textId="530830AF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327008BB" w14:textId="7C407ADE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0F0BBB1D" w14:textId="50B699EC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3-6</w:t>
            </w:r>
          </w:p>
        </w:tc>
      </w:tr>
      <w:tr w:rsidR="005F21E2" w14:paraId="4780D2D9" w14:textId="77777777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76CFADCF" w14:textId="7777777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84BE034" w14:textId="083BD592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各水质指标的含义、水环境质量及排污标准的具体规定。</w:t>
            </w:r>
          </w:p>
        </w:tc>
        <w:tc>
          <w:tcPr>
            <w:tcW w:w="843" w:type="dxa"/>
            <w:vAlign w:val="center"/>
          </w:tcPr>
          <w:p w14:paraId="31E4E410" w14:textId="7A7CE58D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350E03FE" w14:textId="247F562C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75BBFA5E" w14:textId="4419AAE1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4-6</w:t>
            </w:r>
          </w:p>
        </w:tc>
      </w:tr>
      <w:tr w:rsidR="005F21E2" w14:paraId="56B16CB4" w14:textId="77777777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34259B7C" w14:textId="7777777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21CAB6EB" w14:textId="27BD4BDD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水污染的危害及防治，各种水体污染物的迁移转化。</w:t>
            </w:r>
          </w:p>
        </w:tc>
        <w:tc>
          <w:tcPr>
            <w:tcW w:w="843" w:type="dxa"/>
            <w:vAlign w:val="center"/>
          </w:tcPr>
          <w:p w14:paraId="78D82B29" w14:textId="241413C3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17FCC347" w14:textId="3146D55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56DC262D" w14:textId="0573389C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15</w:t>
            </w:r>
          </w:p>
        </w:tc>
      </w:tr>
      <w:tr w:rsidR="005F21E2" w14:paraId="712A505E" w14:textId="77777777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14:paraId="6FA425DB" w14:textId="07C882C3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土壤环境保护</w:t>
            </w:r>
          </w:p>
        </w:tc>
        <w:tc>
          <w:tcPr>
            <w:tcW w:w="5088" w:type="dxa"/>
            <w:vAlign w:val="center"/>
          </w:tcPr>
          <w:p w14:paraId="074D350E" w14:textId="324D2F15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土壤污染、土壤环境自净等的定义。</w:t>
            </w:r>
          </w:p>
        </w:tc>
        <w:tc>
          <w:tcPr>
            <w:tcW w:w="843" w:type="dxa"/>
            <w:vAlign w:val="center"/>
          </w:tcPr>
          <w:p w14:paraId="37F8FC2E" w14:textId="561413F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65EF3CFC" w14:textId="5B4ED4AD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26038C4E" w14:textId="7A41EAE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3-6</w:t>
            </w:r>
          </w:p>
        </w:tc>
      </w:tr>
      <w:tr w:rsidR="005F21E2" w14:paraId="3EB34D44" w14:textId="77777777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7F5A23A6" w14:textId="7777777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016A119" w14:textId="4DDD9C00" w:rsidR="005F21E2" w:rsidRDefault="005F21E2" w:rsidP="005F21E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土壤污染的类型、特点，土壤质量标准。</w:t>
            </w:r>
          </w:p>
        </w:tc>
        <w:tc>
          <w:tcPr>
            <w:tcW w:w="843" w:type="dxa"/>
            <w:vAlign w:val="center"/>
          </w:tcPr>
          <w:p w14:paraId="3F2F176C" w14:textId="49B67E0C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0CA24DD3" w14:textId="790E683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499044FC" w14:textId="38C1590E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4-6</w:t>
            </w:r>
          </w:p>
        </w:tc>
      </w:tr>
      <w:tr w:rsidR="005F21E2" w14:paraId="3F08C2D3" w14:textId="77777777" w:rsidTr="00B542FC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7FA7FBBF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A71CA9E" w14:textId="5B3C75B8" w:rsidR="005F21E2" w:rsidRDefault="005F21E2" w:rsidP="005F21E2">
            <w:pPr>
              <w:snapToGrid w:val="0"/>
              <w:ind w:leftChars="86" w:left="475" w:hangingChars="130" w:hanging="286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土壤污染的危害及防治，农药在土壤中的迁移转化及降解残留，土壤污染的防治。</w:t>
            </w:r>
          </w:p>
        </w:tc>
        <w:tc>
          <w:tcPr>
            <w:tcW w:w="843" w:type="dxa"/>
            <w:vAlign w:val="center"/>
          </w:tcPr>
          <w:p w14:paraId="2A76EF88" w14:textId="397CFCAB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2FD00FF8" w14:textId="0AF60A62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5C017595" w14:textId="1BF9186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15</w:t>
            </w:r>
          </w:p>
        </w:tc>
      </w:tr>
      <w:tr w:rsidR="005F21E2" w14:paraId="7CBBCD4E" w14:textId="77777777" w:rsidTr="00B542FC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4B70F503" w14:textId="3E2A4092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固体废物处置与管理及物理性污染</w:t>
            </w:r>
          </w:p>
        </w:tc>
        <w:tc>
          <w:tcPr>
            <w:tcW w:w="5088" w:type="dxa"/>
            <w:vAlign w:val="center"/>
          </w:tcPr>
          <w:p w14:paraId="47745B91" w14:textId="75FC055D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固体废物、危险废物的定义，</w:t>
            </w:r>
            <w:r>
              <w:rPr>
                <w:rFonts w:hint="eastAsia"/>
                <w:color w:val="000000"/>
                <w:szCs w:val="21"/>
              </w:rPr>
              <w:t>噪声的定义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  <w:tc>
          <w:tcPr>
            <w:tcW w:w="843" w:type="dxa"/>
            <w:vAlign w:val="center"/>
          </w:tcPr>
          <w:p w14:paraId="55E99D98" w14:textId="6066C94E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7E4FBAD7" w14:textId="62458D60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53BFB627" w14:textId="214D8620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3-6</w:t>
            </w:r>
          </w:p>
        </w:tc>
      </w:tr>
      <w:tr w:rsidR="005F21E2" w14:paraId="47D5BD30" w14:textId="77777777" w:rsidTr="00B542FC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68296D9E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85F44E2" w14:textId="361F42D5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固体废物的来源和分类、特点以及处置技术。</w:t>
            </w:r>
            <w:r>
              <w:rPr>
                <w:rFonts w:hint="eastAsia"/>
                <w:bCs/>
                <w:color w:val="000000"/>
                <w:szCs w:val="21"/>
              </w:rPr>
              <w:t>物理性污染的分类，来源，危害</w:t>
            </w:r>
          </w:p>
        </w:tc>
        <w:tc>
          <w:tcPr>
            <w:tcW w:w="843" w:type="dxa"/>
            <w:vAlign w:val="center"/>
          </w:tcPr>
          <w:p w14:paraId="19E24D99" w14:textId="6853AA9C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19C7A29A" w14:textId="6CC51C94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1AB5B461" w14:textId="60E647E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4-6</w:t>
            </w:r>
          </w:p>
        </w:tc>
      </w:tr>
      <w:tr w:rsidR="005F21E2" w14:paraId="5102EDB5" w14:textId="77777777" w:rsidTr="00B542FC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327847A3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B60F68E" w14:textId="7D619014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固体废物的危害、固废的控制措施。</w:t>
            </w:r>
            <w:r>
              <w:rPr>
                <w:rFonts w:hint="eastAsia"/>
                <w:bCs/>
                <w:color w:val="000000"/>
                <w:szCs w:val="21"/>
              </w:rPr>
              <w:t>物理性污染的危害和防治。</w:t>
            </w:r>
          </w:p>
        </w:tc>
        <w:tc>
          <w:tcPr>
            <w:tcW w:w="843" w:type="dxa"/>
            <w:vAlign w:val="center"/>
          </w:tcPr>
          <w:p w14:paraId="61DF8438" w14:textId="22E158B0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56E041FE" w14:textId="3A141082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74508B75" w14:textId="2ECA2A63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15</w:t>
            </w:r>
          </w:p>
        </w:tc>
      </w:tr>
      <w:tr w:rsidR="005F21E2" w14:paraId="110BB5FD" w14:textId="77777777" w:rsidTr="00B542FC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17FD5010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人口资源环境与生态保护</w:t>
            </w:r>
          </w:p>
          <w:p w14:paraId="080828F1" w14:textId="6BF52AEF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生态文明与可持续发展</w:t>
            </w:r>
          </w:p>
        </w:tc>
        <w:tc>
          <w:tcPr>
            <w:tcW w:w="5088" w:type="dxa"/>
            <w:vAlign w:val="center"/>
          </w:tcPr>
          <w:p w14:paraId="3C175821" w14:textId="00B21C22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人口的现状、特点，自然资源的分类、特征。生态系统的概念，组成、结构和功能，生态保护的基本原理，生态平衡与生态破坏。</w:t>
            </w:r>
          </w:p>
        </w:tc>
        <w:tc>
          <w:tcPr>
            <w:tcW w:w="843" w:type="dxa"/>
            <w:vAlign w:val="center"/>
          </w:tcPr>
          <w:p w14:paraId="669CB4C4" w14:textId="4BEDEBD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24CFA7AF" w14:textId="017D6663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4D60AE4E" w14:textId="42CD834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2-5</w:t>
            </w:r>
          </w:p>
        </w:tc>
      </w:tr>
      <w:tr w:rsidR="005F21E2" w14:paraId="009F135E" w14:textId="77777777" w:rsidTr="00B542FC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17ACCF63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5B9CB432" w14:textId="61325E83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解决人口问题的对策，人口与资源的关系。生态学的规律，生态学规律的应用。</w:t>
            </w:r>
          </w:p>
        </w:tc>
        <w:tc>
          <w:tcPr>
            <w:tcW w:w="843" w:type="dxa"/>
            <w:vAlign w:val="center"/>
          </w:tcPr>
          <w:p w14:paraId="25B9DAF3" w14:textId="6460A878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66116E9F" w14:textId="6B2BFE7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5CDBB81" w14:textId="11CE63F7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5-10</w:t>
            </w:r>
          </w:p>
        </w:tc>
      </w:tr>
      <w:tr w:rsidR="005F21E2" w14:paraId="69EFDFED" w14:textId="77777777" w:rsidTr="00B542FC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7F1E1AAB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0F20CDB" w14:textId="377D0AB6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生态文明的概念、内涵，可持续发展的内涵、原则、和内容、相关理论</w:t>
            </w:r>
          </w:p>
        </w:tc>
        <w:tc>
          <w:tcPr>
            <w:tcW w:w="843" w:type="dxa"/>
            <w:vAlign w:val="center"/>
          </w:tcPr>
          <w:p w14:paraId="20E3F56B" w14:textId="5310B392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644AC4C3" w14:textId="42C5BE82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236B6434" w14:textId="372A4C3B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2-5</w:t>
            </w:r>
          </w:p>
        </w:tc>
      </w:tr>
      <w:tr w:rsidR="005F21E2" w14:paraId="35E072F2" w14:textId="77777777" w:rsidTr="00761C70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26086E87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  <w:p w14:paraId="3026398D" w14:textId="2C84FD65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人口资源环境与生态保护</w:t>
            </w:r>
          </w:p>
        </w:tc>
        <w:tc>
          <w:tcPr>
            <w:tcW w:w="5088" w:type="dxa"/>
            <w:vAlign w:val="center"/>
          </w:tcPr>
          <w:p w14:paraId="457AA007" w14:textId="6CBB4674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生态文明建设和生态文明行动，可持续发展的实践</w:t>
            </w:r>
          </w:p>
        </w:tc>
        <w:tc>
          <w:tcPr>
            <w:tcW w:w="843" w:type="dxa"/>
            <w:vAlign w:val="center"/>
          </w:tcPr>
          <w:p w14:paraId="0C5A032A" w14:textId="678AB3DE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743814D5" w14:textId="4F2342DC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26842086" w14:textId="16C8CB64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5-10</w:t>
            </w:r>
          </w:p>
        </w:tc>
      </w:tr>
      <w:tr w:rsidR="005F21E2" w14:paraId="5FDCF858" w14:textId="77777777" w:rsidTr="00761C70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7C39FF06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57F97DB1" w14:textId="04F9E90E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人口的现状、特点，自然资源的分类、特征。生态系统的概念，组成、结构和功能，生态保护的基本原理，生态平衡与生态破坏。</w:t>
            </w:r>
          </w:p>
        </w:tc>
        <w:tc>
          <w:tcPr>
            <w:tcW w:w="843" w:type="dxa"/>
            <w:vAlign w:val="center"/>
          </w:tcPr>
          <w:p w14:paraId="1957DA87" w14:textId="026E7E01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选择/判断</w:t>
            </w:r>
          </w:p>
        </w:tc>
        <w:tc>
          <w:tcPr>
            <w:tcW w:w="798" w:type="dxa"/>
            <w:vAlign w:val="center"/>
          </w:tcPr>
          <w:p w14:paraId="5A671DBF" w14:textId="63E49D84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、2</w:t>
            </w:r>
          </w:p>
        </w:tc>
        <w:tc>
          <w:tcPr>
            <w:tcW w:w="678" w:type="dxa"/>
            <w:vAlign w:val="center"/>
          </w:tcPr>
          <w:p w14:paraId="40ED04C6" w14:textId="547BB0CA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2-5</w:t>
            </w:r>
          </w:p>
        </w:tc>
      </w:tr>
      <w:tr w:rsidR="005F21E2" w14:paraId="3E6D532D" w14:textId="77777777" w:rsidTr="00761C70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32734B0A" w14:textId="77777777" w:rsidR="005F21E2" w:rsidRDefault="005F21E2" w:rsidP="005F21E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C1288F7" w14:textId="283A0C14" w:rsidR="005F21E2" w:rsidRDefault="005F21E2" w:rsidP="005F21E2">
            <w:pPr>
              <w:snapToGrid w:val="0"/>
              <w:ind w:leftChars="86" w:left="475" w:hangingChars="130" w:hanging="286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解决人口问题的对策，人口与资源的关系。生态学的规律，生态学规律的应用。</w:t>
            </w:r>
          </w:p>
        </w:tc>
        <w:tc>
          <w:tcPr>
            <w:tcW w:w="843" w:type="dxa"/>
            <w:vAlign w:val="center"/>
          </w:tcPr>
          <w:p w14:paraId="3E1D2666" w14:textId="55EE14CF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简答/论述</w:t>
            </w:r>
          </w:p>
        </w:tc>
        <w:tc>
          <w:tcPr>
            <w:tcW w:w="798" w:type="dxa"/>
            <w:vAlign w:val="center"/>
          </w:tcPr>
          <w:p w14:paraId="7F56F982" w14:textId="29A13639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6AEE3FE" w14:textId="28A9E733" w:rsidR="005F21E2" w:rsidRDefault="005F21E2" w:rsidP="005F21E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5-10</w:t>
            </w:r>
          </w:p>
        </w:tc>
      </w:tr>
    </w:tbl>
    <w:p w14:paraId="4E26EF7E" w14:textId="77777777" w:rsidR="00A25599" w:rsidRDefault="00A25599">
      <w:pPr>
        <w:ind w:left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6BEA29E" w14:textId="77777777" w:rsidR="00A25599" w:rsidRDefault="00000000">
      <w:pPr>
        <w:pStyle w:val="a7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5"/>
        <w:gridCol w:w="1655"/>
        <w:gridCol w:w="6042"/>
      </w:tblGrid>
      <w:tr w:rsidR="00A25599" w14:paraId="51288765" w14:textId="77777777" w:rsidTr="005F21E2">
        <w:trPr>
          <w:trHeight w:val="416"/>
        </w:trPr>
        <w:tc>
          <w:tcPr>
            <w:tcW w:w="825" w:type="dxa"/>
            <w:vAlign w:val="center"/>
          </w:tcPr>
          <w:p w14:paraId="1A716C2E" w14:textId="77777777" w:rsidR="00A25599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5" w:type="dxa"/>
            <w:vAlign w:val="center"/>
          </w:tcPr>
          <w:p w14:paraId="0C4FDFF4" w14:textId="77777777" w:rsidR="00A25599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2" w:type="dxa"/>
            <w:vAlign w:val="center"/>
          </w:tcPr>
          <w:p w14:paraId="6F4F52CD" w14:textId="77777777" w:rsidR="00A25599" w:rsidRDefault="00000000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5F21E2" w14:paraId="5CD900E1" w14:textId="77777777" w:rsidTr="005F21E2">
        <w:tc>
          <w:tcPr>
            <w:tcW w:w="825" w:type="dxa"/>
            <w:vAlign w:val="center"/>
          </w:tcPr>
          <w:p w14:paraId="1ADF1086" w14:textId="77777777" w:rsidR="005F21E2" w:rsidRDefault="005F21E2" w:rsidP="005F21E2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7A89AE8E" w14:textId="77777777" w:rsidR="005F21E2" w:rsidRDefault="005F21E2" w:rsidP="005F21E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2" w:type="dxa"/>
            <w:vAlign w:val="center"/>
          </w:tcPr>
          <w:p w14:paraId="0B4CF19A" w14:textId="77777777" w:rsidR="005F21E2" w:rsidRDefault="005F21E2" w:rsidP="005F21E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职称： 助教/讲师/副教授/教授 学历（位）：研究生</w:t>
            </w:r>
          </w:p>
          <w:p w14:paraId="3B4839AA" w14:textId="21DD5373" w:rsidR="005F21E2" w:rsidRDefault="005F21E2" w:rsidP="005F21E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其他：相关工作经验</w:t>
            </w:r>
            <w:r>
              <w:rPr>
                <w:color w:val="000000"/>
                <w:szCs w:val="21"/>
              </w:rPr>
              <w:t>5年以上的中级（以上）工程师</w:t>
            </w:r>
          </w:p>
        </w:tc>
      </w:tr>
      <w:tr w:rsidR="005F21E2" w14:paraId="744CC672" w14:textId="77777777" w:rsidTr="005F21E2">
        <w:tc>
          <w:tcPr>
            <w:tcW w:w="825" w:type="dxa"/>
            <w:vAlign w:val="center"/>
          </w:tcPr>
          <w:p w14:paraId="0C039494" w14:textId="77777777" w:rsidR="005F21E2" w:rsidRDefault="005F21E2" w:rsidP="005F21E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0067A745" w14:textId="77777777" w:rsidR="005F21E2" w:rsidRDefault="005F21E2" w:rsidP="005F21E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2" w:type="dxa"/>
            <w:vAlign w:val="center"/>
          </w:tcPr>
          <w:p w14:paraId="52F03117" w14:textId="77777777" w:rsidR="005F21E2" w:rsidRDefault="005F21E2" w:rsidP="005F21E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周次：3</w:t>
            </w:r>
            <w:r>
              <w:rPr>
                <w:color w:val="000000"/>
                <w:szCs w:val="21"/>
              </w:rPr>
              <w:t>-18</w:t>
            </w:r>
            <w:r>
              <w:rPr>
                <w:rFonts w:hint="eastAsia"/>
                <w:color w:val="000000"/>
                <w:szCs w:val="21"/>
              </w:rPr>
              <w:t xml:space="preserve">周       </w:t>
            </w:r>
          </w:p>
          <w:p w14:paraId="4CE33B9A" w14:textId="63982F12" w:rsidR="005F21E2" w:rsidRDefault="005F21E2" w:rsidP="005F21E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节次：待开课后确定</w:t>
            </w:r>
          </w:p>
        </w:tc>
      </w:tr>
      <w:tr w:rsidR="005F21E2" w14:paraId="5C0BD2A4" w14:textId="77777777" w:rsidTr="005F21E2">
        <w:tc>
          <w:tcPr>
            <w:tcW w:w="825" w:type="dxa"/>
            <w:vAlign w:val="center"/>
          </w:tcPr>
          <w:p w14:paraId="4065F0E2" w14:textId="77777777" w:rsidR="005F21E2" w:rsidRDefault="005F21E2" w:rsidP="005F21E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21D6F67B" w14:textId="77777777" w:rsidR="005F21E2" w:rsidRDefault="005F21E2" w:rsidP="005F21E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2" w:type="dxa"/>
            <w:vAlign w:val="center"/>
          </w:tcPr>
          <w:p w14:paraId="61790734" w14:textId="77777777" w:rsidR="005F21E2" w:rsidRDefault="005F21E2" w:rsidP="005F21E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■教室         □实验室       □室外场地  </w:t>
            </w:r>
          </w:p>
          <w:p w14:paraId="63F8D4E2" w14:textId="7B1644C8" w:rsidR="005F21E2" w:rsidRDefault="005F21E2" w:rsidP="005F21E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</w:tc>
      </w:tr>
      <w:tr w:rsidR="005F21E2" w14:paraId="52151FC5" w14:textId="77777777" w:rsidTr="005F21E2">
        <w:tc>
          <w:tcPr>
            <w:tcW w:w="825" w:type="dxa"/>
            <w:vAlign w:val="center"/>
          </w:tcPr>
          <w:p w14:paraId="4C9CD709" w14:textId="77777777" w:rsidR="005F21E2" w:rsidRDefault="005F21E2" w:rsidP="005F21E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5" w:type="dxa"/>
            <w:vAlign w:val="center"/>
          </w:tcPr>
          <w:p w14:paraId="37F25EF8" w14:textId="77777777" w:rsidR="005F21E2" w:rsidRDefault="005F21E2" w:rsidP="005F21E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2" w:type="dxa"/>
            <w:vAlign w:val="center"/>
          </w:tcPr>
          <w:p w14:paraId="2A4C510D" w14:textId="77777777" w:rsidR="005F21E2" w:rsidRDefault="005F21E2" w:rsidP="005F21E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线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上方式</w:t>
            </w:r>
            <w:proofErr w:type="gramEnd"/>
            <w:r>
              <w:rPr>
                <w:rFonts w:hint="eastAsia"/>
                <w:color w:val="000000"/>
                <w:szCs w:val="21"/>
              </w:rPr>
              <w:t>及时间安排：待开课后确定</w:t>
            </w:r>
          </w:p>
          <w:p w14:paraId="65859E41" w14:textId="4CCE2B1A" w:rsidR="005F21E2" w:rsidRDefault="005F21E2" w:rsidP="005F21E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线下地点及时间安排：待开课后确定</w:t>
            </w:r>
          </w:p>
        </w:tc>
      </w:tr>
    </w:tbl>
    <w:p w14:paraId="0F70A196" w14:textId="77777777" w:rsidR="00A25599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14:paraId="6EF3A2E0" w14:textId="77777777" w:rsidR="00A25599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28546448" w14:textId="77777777" w:rsidR="005F21E2" w:rsidRPr="005F21E2" w:rsidRDefault="005F21E2" w:rsidP="005F21E2">
      <w:pPr>
        <w:autoSpaceDE/>
        <w:autoSpaceDN/>
        <w:spacing w:line="360" w:lineRule="auto"/>
        <w:ind w:firstLineChars="250" w:firstLine="525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 w:rsidRPr="005F21E2">
        <w:rPr>
          <w:rFonts w:cs="Times New Roman" w:hint="eastAsia"/>
          <w:color w:val="000000"/>
          <w:kern w:val="2"/>
          <w:sz w:val="21"/>
          <w:szCs w:val="21"/>
        </w:rPr>
        <w:t>[1]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邵超峰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鞠美庭主编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: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《环境学基础》第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3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版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[M].北京：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化学工业出版社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2021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年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6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月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.</w:t>
      </w:r>
    </w:p>
    <w:p w14:paraId="4897DF0B" w14:textId="77777777" w:rsidR="005F21E2" w:rsidRPr="005F21E2" w:rsidRDefault="005F21E2" w:rsidP="005F21E2">
      <w:pPr>
        <w:autoSpaceDE/>
        <w:autoSpaceDN/>
        <w:spacing w:line="360" w:lineRule="auto"/>
        <w:ind w:firstLineChars="250" w:firstLine="525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val="zh-CN" w:bidi="zh-CN"/>
        </w:rPr>
      </w:pPr>
      <w:r w:rsidRPr="005F21E2">
        <w:rPr>
          <w:rFonts w:cs="Times New Roman" w:hint="eastAsia"/>
          <w:color w:val="000000"/>
          <w:kern w:val="2"/>
          <w:sz w:val="21"/>
          <w:szCs w:val="21"/>
        </w:rPr>
        <w:t>[</w:t>
      </w:r>
      <w:r w:rsidRPr="005F21E2">
        <w:rPr>
          <w:rFonts w:cs="Times New Roman"/>
          <w:color w:val="000000"/>
          <w:kern w:val="2"/>
          <w:sz w:val="21"/>
          <w:szCs w:val="21"/>
        </w:rPr>
        <w:t>2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]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王玉梅主编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：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《环境学基础》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[M]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 xml:space="preserve">. 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北京：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科学出版社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2021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年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07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月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.</w:t>
      </w:r>
    </w:p>
    <w:p w14:paraId="0FE0D886" w14:textId="77777777" w:rsidR="00A25599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771B7AA5" w14:textId="77777777" w:rsidR="005F21E2" w:rsidRPr="005F21E2" w:rsidRDefault="005F21E2" w:rsidP="005F21E2">
      <w:pPr>
        <w:autoSpaceDE/>
        <w:autoSpaceDN/>
        <w:spacing w:line="36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[1]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贾振邦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黄润华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：《环境学基础教程》第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2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版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[M]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.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 xml:space="preserve"> 北京：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高等教育出版社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,2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004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年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0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6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月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.</w:t>
      </w:r>
    </w:p>
    <w:p w14:paraId="743D10B6" w14:textId="77777777" w:rsidR="005F21E2" w:rsidRPr="005F21E2" w:rsidRDefault="005F21E2" w:rsidP="005F21E2">
      <w:pPr>
        <w:tabs>
          <w:tab w:val="left" w:pos="1240"/>
        </w:tabs>
        <w:autoSpaceDE/>
        <w:autoSpaceDN/>
        <w:spacing w:line="36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 w:rsidRPr="005F21E2">
        <w:rPr>
          <w:rFonts w:cs="Times New Roman" w:hint="eastAsia"/>
          <w:color w:val="000000"/>
          <w:kern w:val="2"/>
          <w:sz w:val="21"/>
          <w:szCs w:val="21"/>
        </w:rPr>
        <w:t>[</w:t>
      </w:r>
      <w:r w:rsidRPr="005F21E2">
        <w:rPr>
          <w:rFonts w:cs="Times New Roman"/>
          <w:color w:val="000000"/>
          <w:kern w:val="2"/>
          <w:sz w:val="21"/>
          <w:szCs w:val="21"/>
        </w:rPr>
        <w:t>2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]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曲向荣主编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：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《环境学概论》第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2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版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[M]</w:t>
      </w:r>
      <w:r w:rsidRPr="005F21E2">
        <w:rPr>
          <w:rFonts w:cs="Times New Roman"/>
          <w:color w:val="000000"/>
          <w:kern w:val="2"/>
          <w:sz w:val="21"/>
          <w:szCs w:val="21"/>
        </w:rPr>
        <w:t>.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北京：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科学出版社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2021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年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1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1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月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.</w:t>
      </w:r>
    </w:p>
    <w:p w14:paraId="65B71139" w14:textId="77777777" w:rsidR="005F21E2" w:rsidRPr="005F21E2" w:rsidRDefault="005F21E2" w:rsidP="005F21E2">
      <w:pPr>
        <w:tabs>
          <w:tab w:val="left" w:pos="1240"/>
        </w:tabs>
        <w:autoSpaceDE/>
        <w:autoSpaceDN/>
        <w:spacing w:line="36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[3]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管华：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《环境学概论》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[M]</w:t>
      </w:r>
      <w:r w:rsidRPr="005F21E2">
        <w:rPr>
          <w:rFonts w:cs="Times New Roman"/>
          <w:color w:val="000000"/>
          <w:kern w:val="2"/>
          <w:sz w:val="21"/>
          <w:szCs w:val="21"/>
        </w:rPr>
        <w:t>.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 xml:space="preserve"> 北京：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科学出版社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2021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年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3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月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.</w:t>
      </w:r>
    </w:p>
    <w:p w14:paraId="3B1CA255" w14:textId="77777777" w:rsidR="005F21E2" w:rsidRPr="005F21E2" w:rsidRDefault="005F21E2" w:rsidP="005F21E2">
      <w:pPr>
        <w:tabs>
          <w:tab w:val="left" w:pos="1240"/>
        </w:tabs>
        <w:autoSpaceDE/>
        <w:autoSpaceDN/>
        <w:spacing w:line="36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lastRenderedPageBreak/>
        <w:t>[4]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胡筱敏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王凯荣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: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《环境学概论》第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2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版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[M</w:t>
      </w:r>
      <w:r w:rsidRPr="005F21E2">
        <w:rPr>
          <w:rFonts w:cs="Times New Roman"/>
          <w:color w:val="000000"/>
          <w:kern w:val="2"/>
          <w:sz w:val="21"/>
          <w:szCs w:val="21"/>
        </w:rPr>
        <w:t>].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武汉：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华中科技大学出版社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,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2020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年</w:t>
      </w:r>
      <w:r w:rsidRPr="005F21E2">
        <w:rPr>
          <w:rFonts w:ascii="Times New Roman" w:hAnsi="Times New Roman" w:cs="Times New Roman"/>
          <w:color w:val="000000"/>
          <w:kern w:val="2"/>
          <w:sz w:val="21"/>
          <w:szCs w:val="21"/>
        </w:rPr>
        <w:t>01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月</w:t>
      </w:r>
      <w:r w:rsidRPr="005F21E2"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 xml:space="preserve">. </w:t>
      </w:r>
    </w:p>
    <w:p w14:paraId="548C5C90" w14:textId="77777777" w:rsidR="005F21E2" w:rsidRPr="005F21E2" w:rsidRDefault="005F21E2" w:rsidP="005F21E2">
      <w:pPr>
        <w:tabs>
          <w:tab w:val="left" w:pos="1240"/>
        </w:tabs>
        <w:autoSpaceDE/>
        <w:autoSpaceDN/>
        <w:spacing w:line="360" w:lineRule="auto"/>
        <w:ind w:firstLineChars="200" w:firstLine="420"/>
        <w:jc w:val="both"/>
        <w:rPr>
          <w:rFonts w:cs="Times New Roman"/>
          <w:color w:val="000000"/>
          <w:kern w:val="2"/>
          <w:sz w:val="21"/>
          <w:szCs w:val="21"/>
        </w:rPr>
      </w:pPr>
      <w:r w:rsidRPr="005F21E2">
        <w:rPr>
          <w:rFonts w:cs="Times New Roman" w:hint="eastAsia"/>
          <w:color w:val="000000"/>
          <w:kern w:val="2"/>
          <w:sz w:val="21"/>
          <w:szCs w:val="21"/>
        </w:rPr>
        <w:t>[</w:t>
      </w:r>
      <w:r w:rsidRPr="005F21E2">
        <w:rPr>
          <w:rFonts w:cs="Times New Roman"/>
          <w:color w:val="000000"/>
          <w:kern w:val="2"/>
          <w:sz w:val="21"/>
          <w:szCs w:val="21"/>
        </w:rPr>
        <w:t>5]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吴彩斌</w:t>
      </w:r>
      <w:r w:rsidRPr="005F21E2">
        <w:rPr>
          <w:rFonts w:cs="Times New Roman"/>
          <w:color w:val="000000"/>
          <w:kern w:val="2"/>
          <w:sz w:val="21"/>
          <w:szCs w:val="21"/>
        </w:rPr>
        <w:t>,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《环境学概论》第二版[M]</w:t>
      </w:r>
      <w:r w:rsidRPr="005F21E2">
        <w:rPr>
          <w:rFonts w:cs="Times New Roman"/>
          <w:color w:val="000000"/>
          <w:kern w:val="2"/>
          <w:sz w:val="21"/>
          <w:szCs w:val="21"/>
        </w:rPr>
        <w:t>.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 xml:space="preserve"> 北京：中国环境出版社,</w:t>
      </w:r>
      <w:r w:rsidRPr="005F21E2">
        <w:rPr>
          <w:rFonts w:cs="Times New Roman"/>
          <w:color w:val="000000"/>
          <w:kern w:val="2"/>
          <w:sz w:val="21"/>
          <w:szCs w:val="21"/>
        </w:rPr>
        <w:t>2014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年5月.</w:t>
      </w:r>
    </w:p>
    <w:p w14:paraId="27C7D74E" w14:textId="77777777" w:rsidR="005F21E2" w:rsidRPr="005F21E2" w:rsidRDefault="005F21E2" w:rsidP="005F21E2">
      <w:pPr>
        <w:tabs>
          <w:tab w:val="left" w:pos="1240"/>
        </w:tabs>
        <w:autoSpaceDE/>
        <w:autoSpaceDN/>
        <w:spacing w:line="360" w:lineRule="auto"/>
        <w:ind w:firstLineChars="200" w:firstLine="420"/>
        <w:jc w:val="both"/>
        <w:rPr>
          <w:rFonts w:cs="Times New Roman"/>
          <w:color w:val="000000"/>
          <w:kern w:val="2"/>
          <w:sz w:val="21"/>
          <w:szCs w:val="21"/>
        </w:rPr>
      </w:pPr>
      <w:r w:rsidRPr="005F21E2">
        <w:rPr>
          <w:rFonts w:cs="Times New Roman"/>
          <w:color w:val="000000"/>
          <w:kern w:val="2"/>
          <w:sz w:val="21"/>
          <w:szCs w:val="21"/>
        </w:rPr>
        <w:t>[6]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朱蓓丽,程秀莲,黄修长</w:t>
      </w:r>
      <w:r w:rsidRPr="005F21E2">
        <w:rPr>
          <w:rFonts w:cs="Times New Roman"/>
          <w:color w:val="000000"/>
          <w:kern w:val="2"/>
          <w:sz w:val="21"/>
          <w:szCs w:val="21"/>
        </w:rPr>
        <w:t>,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《环境工程概论》第四版[M]. 北京：科学出版社</w:t>
      </w:r>
      <w:r w:rsidRPr="005F21E2">
        <w:rPr>
          <w:rFonts w:cs="Times New Roman"/>
          <w:color w:val="000000"/>
          <w:kern w:val="2"/>
          <w:sz w:val="21"/>
          <w:szCs w:val="21"/>
        </w:rPr>
        <w:t>,2021 年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1</w:t>
      </w:r>
      <w:r w:rsidRPr="005F21E2">
        <w:rPr>
          <w:rFonts w:cs="Times New Roman"/>
          <w:color w:val="000000"/>
          <w:kern w:val="2"/>
          <w:sz w:val="21"/>
          <w:szCs w:val="21"/>
        </w:rPr>
        <w:t>1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月.</w:t>
      </w:r>
    </w:p>
    <w:p w14:paraId="2041659E" w14:textId="77777777" w:rsidR="00A25599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3F634880" w14:textId="77777777" w:rsidR="005F21E2" w:rsidRPr="005F21E2" w:rsidRDefault="005F21E2" w:rsidP="005F21E2">
      <w:pPr>
        <w:autoSpaceDE/>
        <w:autoSpaceDN/>
        <w:spacing w:line="360" w:lineRule="auto"/>
        <w:ind w:firstLineChars="200" w:firstLine="420"/>
        <w:jc w:val="both"/>
        <w:rPr>
          <w:rFonts w:cs="Times New Roman"/>
          <w:color w:val="000000"/>
          <w:kern w:val="2"/>
          <w:sz w:val="21"/>
          <w:szCs w:val="21"/>
        </w:rPr>
      </w:pPr>
      <w:r w:rsidRPr="005F21E2">
        <w:rPr>
          <w:rFonts w:cs="Times New Roman" w:hint="eastAsia"/>
          <w:color w:val="000000"/>
          <w:kern w:val="2"/>
          <w:sz w:val="21"/>
          <w:szCs w:val="21"/>
        </w:rPr>
        <w:t>[</w:t>
      </w:r>
      <w:r w:rsidRPr="005F21E2">
        <w:rPr>
          <w:rFonts w:cs="Times New Roman"/>
          <w:color w:val="000000"/>
          <w:kern w:val="2"/>
          <w:sz w:val="21"/>
          <w:szCs w:val="21"/>
        </w:rPr>
        <w:t>1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>]</w:t>
      </w:r>
      <w:r w:rsidRPr="005F21E2">
        <w:rPr>
          <w:rFonts w:ascii="Times New Roman" w:hAnsi="Times New Roman" w:cs="Times New Roman"/>
          <w:kern w:val="2"/>
          <w:sz w:val="21"/>
          <w:szCs w:val="24"/>
        </w:rPr>
        <w:t xml:space="preserve"> </w:t>
      </w:r>
      <w:hyperlink r:id="rId7" w:history="1">
        <w:r w:rsidRPr="005F21E2">
          <w:rPr>
            <w:rFonts w:cs="Times New Roman"/>
            <w:color w:val="0000FF"/>
            <w:kern w:val="2"/>
            <w:sz w:val="21"/>
            <w:szCs w:val="21"/>
            <w:u w:val="single"/>
          </w:rPr>
          <w:t>https://www.mee.gov.cn/</w:t>
        </w:r>
      </w:hyperlink>
      <w:r w:rsidRPr="005F21E2">
        <w:rPr>
          <w:rFonts w:cs="Times New Roman" w:hint="eastAsia"/>
          <w:color w:val="000000"/>
          <w:kern w:val="2"/>
          <w:sz w:val="21"/>
          <w:szCs w:val="21"/>
        </w:rPr>
        <w:t>（中国生态环境部）。</w:t>
      </w:r>
    </w:p>
    <w:p w14:paraId="5EE12D1E" w14:textId="77777777" w:rsidR="005F21E2" w:rsidRPr="005F21E2" w:rsidRDefault="005F21E2" w:rsidP="005F21E2">
      <w:pPr>
        <w:tabs>
          <w:tab w:val="left" w:pos="1240"/>
        </w:tabs>
        <w:autoSpaceDE/>
        <w:autoSpaceDN/>
        <w:spacing w:line="360" w:lineRule="auto"/>
        <w:ind w:firstLineChars="200" w:firstLine="420"/>
        <w:jc w:val="both"/>
        <w:rPr>
          <w:rFonts w:cs="Times New Roman"/>
          <w:color w:val="000000"/>
          <w:kern w:val="2"/>
          <w:sz w:val="21"/>
          <w:szCs w:val="21"/>
        </w:rPr>
      </w:pPr>
      <w:r w:rsidRPr="005F21E2">
        <w:rPr>
          <w:rFonts w:cs="Times New Roman"/>
          <w:color w:val="000000"/>
          <w:kern w:val="2"/>
          <w:sz w:val="21"/>
          <w:szCs w:val="21"/>
        </w:rPr>
        <w:t xml:space="preserve">[2] </w:t>
      </w:r>
      <w:r w:rsidRPr="005F21E2">
        <w:rPr>
          <w:rFonts w:cs="Times New Roman" w:hint="eastAsia"/>
          <w:color w:val="000000"/>
          <w:kern w:val="2"/>
          <w:sz w:val="21"/>
          <w:szCs w:val="21"/>
        </w:rPr>
        <w:t xml:space="preserve">中国大学MOOC，南开大学《环境学基础》国家级精品课程， </w:t>
      </w:r>
      <w:r w:rsidRPr="005F21E2">
        <w:rPr>
          <w:rFonts w:cs="Times New Roman"/>
          <w:color w:val="000000"/>
          <w:kern w:val="2"/>
          <w:sz w:val="21"/>
          <w:szCs w:val="21"/>
        </w:rPr>
        <w:t xml:space="preserve"> </w:t>
      </w:r>
      <w:hyperlink r:id="rId8" w:history="1">
        <w:r w:rsidRPr="005F21E2">
          <w:rPr>
            <w:rFonts w:cs="Times New Roman"/>
            <w:color w:val="0000FF"/>
            <w:kern w:val="2"/>
            <w:sz w:val="21"/>
            <w:szCs w:val="21"/>
            <w:u w:val="single"/>
          </w:rPr>
          <w:t>https://www.icourse163.org/course/NKU-1001822012?from=searchPage</w:t>
        </w:r>
      </w:hyperlink>
      <w:r w:rsidRPr="005F21E2">
        <w:rPr>
          <w:rFonts w:cs="Times New Roman" w:hint="eastAsia"/>
          <w:color w:val="000000"/>
          <w:kern w:val="2"/>
          <w:sz w:val="21"/>
          <w:szCs w:val="21"/>
        </w:rPr>
        <w:t>。</w:t>
      </w:r>
    </w:p>
    <w:p w14:paraId="2014213D" w14:textId="77777777" w:rsidR="00A25599" w:rsidRDefault="00A25599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F4BEF89" w14:textId="29E8E772" w:rsidR="00A25599" w:rsidRDefault="00000000" w:rsidP="005F21E2">
      <w:pPr>
        <w:spacing w:line="360" w:lineRule="auto"/>
        <w:ind w:firstLineChars="2497" w:firstLine="5244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030457">
        <w:rPr>
          <w:rFonts w:hint="eastAsia"/>
          <w:bCs/>
          <w:color w:val="000000" w:themeColor="text1"/>
          <w:sz w:val="21"/>
          <w:szCs w:val="21"/>
        </w:rPr>
        <w:t>郭文显</w:t>
      </w:r>
    </w:p>
    <w:p w14:paraId="5F313475" w14:textId="6BF2BA89" w:rsidR="00A25599" w:rsidRDefault="00000000" w:rsidP="005F21E2">
      <w:pPr>
        <w:spacing w:line="360" w:lineRule="auto"/>
        <w:ind w:firstLineChars="2497" w:firstLine="5244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5F21E2">
        <w:rPr>
          <w:rFonts w:hint="eastAsia"/>
          <w:bCs/>
          <w:color w:val="000000" w:themeColor="text1"/>
          <w:sz w:val="21"/>
          <w:szCs w:val="21"/>
        </w:rPr>
        <w:t>张东 陈密</w:t>
      </w:r>
    </w:p>
    <w:p w14:paraId="7DB65699" w14:textId="14D6D494" w:rsidR="00A25599" w:rsidRDefault="00000000" w:rsidP="005F21E2">
      <w:pPr>
        <w:spacing w:line="360" w:lineRule="auto"/>
        <w:ind w:firstLineChars="2497" w:firstLine="5244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5F21E2">
        <w:rPr>
          <w:rFonts w:hint="eastAsia"/>
          <w:bCs/>
          <w:color w:val="000000" w:themeColor="text1"/>
          <w:sz w:val="21"/>
          <w:szCs w:val="21"/>
        </w:rPr>
        <w:t>张东</w:t>
      </w:r>
    </w:p>
    <w:p w14:paraId="57253393" w14:textId="0E500DF4" w:rsidR="00A25599" w:rsidRDefault="00000000" w:rsidP="005F21E2">
      <w:pPr>
        <w:spacing w:line="360" w:lineRule="auto"/>
        <w:ind w:firstLineChars="2497" w:firstLine="5244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5F21E2">
        <w:rPr>
          <w:rFonts w:hint="eastAsia"/>
          <w:bCs/>
          <w:color w:val="000000" w:themeColor="text1"/>
          <w:sz w:val="21"/>
          <w:szCs w:val="21"/>
        </w:rPr>
        <w:t>肖红飞</w:t>
      </w:r>
    </w:p>
    <w:p w14:paraId="49388251" w14:textId="77777777" w:rsidR="00A25599" w:rsidRDefault="00A25599"/>
    <w:sectPr w:rsidR="00A2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4342" w14:textId="77777777" w:rsidR="006A687B" w:rsidRDefault="006A687B" w:rsidP="003921BF">
      <w:r>
        <w:separator/>
      </w:r>
    </w:p>
  </w:endnote>
  <w:endnote w:type="continuationSeparator" w:id="0">
    <w:p w14:paraId="6FEDDEBF" w14:textId="77777777" w:rsidR="006A687B" w:rsidRDefault="006A687B" w:rsidP="0039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2763" w14:textId="77777777" w:rsidR="006A687B" w:rsidRDefault="006A687B" w:rsidP="003921BF">
      <w:r>
        <w:separator/>
      </w:r>
    </w:p>
  </w:footnote>
  <w:footnote w:type="continuationSeparator" w:id="0">
    <w:p w14:paraId="03B2493D" w14:textId="77777777" w:rsidR="006A687B" w:rsidRDefault="006A687B" w:rsidP="0039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41675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893650"/>
    <w:rsid w:val="00030457"/>
    <w:rsid w:val="000608AC"/>
    <w:rsid w:val="00271C46"/>
    <w:rsid w:val="003921BF"/>
    <w:rsid w:val="003F1225"/>
    <w:rsid w:val="00402426"/>
    <w:rsid w:val="005811D7"/>
    <w:rsid w:val="0058218F"/>
    <w:rsid w:val="005F21E2"/>
    <w:rsid w:val="006A687B"/>
    <w:rsid w:val="00721E76"/>
    <w:rsid w:val="007F43FA"/>
    <w:rsid w:val="00817055"/>
    <w:rsid w:val="00971A43"/>
    <w:rsid w:val="00A25599"/>
    <w:rsid w:val="00AD3778"/>
    <w:rsid w:val="00C038D0"/>
    <w:rsid w:val="00D46A99"/>
    <w:rsid w:val="00F80EF4"/>
    <w:rsid w:val="00FA4E7A"/>
    <w:rsid w:val="12ED213E"/>
    <w:rsid w:val="27A10B8D"/>
    <w:rsid w:val="2BED1A04"/>
    <w:rsid w:val="310D3E47"/>
    <w:rsid w:val="321942B3"/>
    <w:rsid w:val="3CCA1599"/>
    <w:rsid w:val="4FA3397D"/>
    <w:rsid w:val="52C75DC9"/>
    <w:rsid w:val="589340B9"/>
    <w:rsid w:val="6C982046"/>
    <w:rsid w:val="73893650"/>
    <w:rsid w:val="740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1AFEC"/>
  <w15:docId w15:val="{9F3B34CE-8B80-4249-952D-950EE84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8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fontstyle01">
    <w:name w:val="fontstyle01"/>
    <w:rsid w:val="00F80EF4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9">
    <w:name w:val="header"/>
    <w:basedOn w:val="a"/>
    <w:link w:val="aa"/>
    <w:rsid w:val="003921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921BF"/>
    <w:rPr>
      <w:rFonts w:ascii="宋体" w:eastAsia="宋体" w:hAnsi="宋体" w:cs="宋体"/>
      <w:sz w:val="18"/>
      <w:szCs w:val="18"/>
    </w:rPr>
  </w:style>
  <w:style w:type="paragraph" w:styleId="ab">
    <w:name w:val="footer"/>
    <w:basedOn w:val="a"/>
    <w:link w:val="ac"/>
    <w:rsid w:val="003921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921B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NKU-1001822012?from=search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e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dong zhang</cp:lastModifiedBy>
  <cp:revision>20</cp:revision>
  <cp:lastPrinted>2021-12-31T01:53:00Z</cp:lastPrinted>
  <dcterms:created xsi:type="dcterms:W3CDTF">2021-11-05T09:34:00Z</dcterms:created>
  <dcterms:modified xsi:type="dcterms:W3CDTF">2023-09-04T12:12:00Z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7E81145E3B1444428831ACDF61A28365</vt:lpwstr>
  </property>
</Properties>
</file>