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Theme="minorEastAsia" w:hAnsiTheme="minorEastAsia" w:eastAsiaTheme="minorEastAsia"/>
          <w:b/>
          <w:color w:val="000000" w:themeColor="text1"/>
          <w:sz w:val="32"/>
          <w:szCs w:val="32"/>
          <w14:textFill>
            <w14:solidFill>
              <w14:schemeClr w14:val="tx1"/>
            </w14:solidFill>
          </w14:textFill>
        </w:rPr>
      </w:pPr>
      <w:bookmarkStart w:id="0" w:name="_Hlk90816847"/>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14:textFill>
            <w14:solidFill>
              <w14:schemeClr w14:val="tx1"/>
            </w14:solidFill>
          </w14:textFill>
        </w:rPr>
        <w:t>理论力学</w:t>
      </w:r>
      <w:r>
        <w:rPr>
          <w:rFonts w:asciiTheme="minorEastAsia" w:hAnsiTheme="minorEastAsia" w:eastAsiaTheme="minorEastAsia"/>
          <w:b/>
          <w:color w:val="000000" w:themeColor="text1"/>
          <w:sz w:val="32"/>
          <w:szCs w:val="32"/>
          <w14:textFill>
            <w14:solidFill>
              <w14:schemeClr w14:val="tx1"/>
            </w14:solidFill>
          </w14:textFill>
        </w:rPr>
        <w:t>》教学大纲</w:t>
      </w:r>
    </w:p>
    <w:p>
      <w:pPr>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7"/>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cs="Times New Roman"/>
                <w:sz w:val="21"/>
                <w:szCs w:val="21"/>
              </w:rPr>
            </w:pPr>
            <w:r>
              <w:rPr>
                <w:rFonts w:hint="eastAsia" w:cs="Times New Roman"/>
                <w:sz w:val="21"/>
                <w:szCs w:val="21"/>
              </w:rPr>
              <w:t>学科基础课程</w:t>
            </w:r>
          </w:p>
        </w:tc>
        <w:tc>
          <w:tcPr>
            <w:tcW w:w="1211" w:type="dxa"/>
            <w:vAlign w:val="center"/>
          </w:tcPr>
          <w:p>
            <w:pPr>
              <w:jc w:val="center"/>
              <w:rPr>
                <w:rFonts w:cs="Times New Roman"/>
                <w:b/>
                <w:sz w:val="21"/>
                <w:szCs w:val="21"/>
              </w:rPr>
            </w:pPr>
            <w:r>
              <w:rPr>
                <w:rFonts w:hint="eastAsia" w:cs="PMingLiU"/>
                <w:b/>
                <w:sz w:val="21"/>
                <w:szCs w:val="21"/>
              </w:rPr>
              <w:t>课程性质</w:t>
            </w:r>
          </w:p>
        </w:tc>
        <w:tc>
          <w:tcPr>
            <w:tcW w:w="1559" w:type="dxa"/>
            <w:vAlign w:val="center"/>
          </w:tcPr>
          <w:p>
            <w:pPr>
              <w:jc w:val="center"/>
              <w:rPr>
                <w:rFonts w:cs="Times New Roman"/>
                <w:sz w:val="21"/>
                <w:szCs w:val="21"/>
              </w:rPr>
            </w:pPr>
            <w:r>
              <w:rPr>
                <w:rFonts w:hint="eastAsia" w:cs="Times New Roman"/>
                <w:sz w:val="21"/>
                <w:szCs w:val="21"/>
              </w:rPr>
              <w:t>必修</w:t>
            </w:r>
          </w:p>
        </w:tc>
        <w:tc>
          <w:tcPr>
            <w:tcW w:w="1605" w:type="dxa"/>
            <w:vAlign w:val="center"/>
          </w:tcPr>
          <w:p>
            <w:pPr>
              <w:jc w:val="center"/>
              <w:rPr>
                <w:rFonts w:cs="Times New Roman"/>
                <w:b/>
                <w:sz w:val="21"/>
                <w:szCs w:val="21"/>
              </w:rPr>
            </w:pPr>
            <w:r>
              <w:rPr>
                <w:rFonts w:hint="eastAsia" w:cs="PMingLiU"/>
                <w:b/>
                <w:sz w:val="21"/>
                <w:szCs w:val="21"/>
              </w:rPr>
              <w:t>课程属性</w:t>
            </w:r>
          </w:p>
        </w:tc>
        <w:tc>
          <w:tcPr>
            <w:tcW w:w="1514" w:type="dxa"/>
            <w:gridSpan w:val="2"/>
            <w:vAlign w:val="center"/>
          </w:tcPr>
          <w:p>
            <w:pPr>
              <w:jc w:val="center"/>
              <w:rPr>
                <w:rFonts w:cs="Times New Roman"/>
                <w:sz w:val="21"/>
                <w:szCs w:val="21"/>
              </w:rPr>
            </w:pPr>
            <w:r>
              <w:rPr>
                <w:rFonts w:hint="eastAsia" w:cs="Times New Roman"/>
                <w:sz w:val="21"/>
                <w:szCs w:val="21"/>
              </w:rPr>
              <w:t>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cs="PMingLiU"/>
                <w:sz w:val="21"/>
                <w:szCs w:val="21"/>
              </w:rPr>
            </w:pPr>
            <w:r>
              <w:rPr>
                <w:rFonts w:hint="eastAsia" w:cs="PMingLiU"/>
                <w:sz w:val="21"/>
                <w:szCs w:val="21"/>
              </w:rPr>
              <w:t>理论力学</w:t>
            </w:r>
          </w:p>
        </w:tc>
        <w:tc>
          <w:tcPr>
            <w:tcW w:w="1559" w:type="dxa"/>
            <w:vAlign w:val="center"/>
          </w:tcPr>
          <w:p>
            <w:pPr>
              <w:jc w:val="center"/>
              <w:rPr>
                <w:rFonts w:cs="PMingLiU"/>
                <w:b/>
                <w:sz w:val="21"/>
                <w:szCs w:val="21"/>
              </w:rPr>
            </w:pPr>
            <w:r>
              <w:rPr>
                <w:rFonts w:hint="eastAsia" w:cs="PMingLiU"/>
                <w:b/>
                <w:sz w:val="21"/>
                <w:szCs w:val="21"/>
              </w:rPr>
              <w:t>课程英文名称</w:t>
            </w:r>
          </w:p>
        </w:tc>
        <w:tc>
          <w:tcPr>
            <w:tcW w:w="3119" w:type="dxa"/>
            <w:gridSpan w:val="3"/>
            <w:vAlign w:val="center"/>
          </w:tcPr>
          <w:p>
            <w:pPr>
              <w:jc w:val="center"/>
              <w:rPr>
                <w:rFonts w:cs="PMingLiU"/>
                <w:sz w:val="21"/>
                <w:szCs w:val="21"/>
              </w:rPr>
            </w:pPr>
            <w:r>
              <w:rPr>
                <w:rFonts w:hint="eastAsia" w:cs="PMingLiU"/>
                <w:sz w:val="21"/>
                <w:szCs w:val="21"/>
              </w:rPr>
              <w:t>Theoretical Mechanics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jc w:val="center"/>
              <w:rPr>
                <w:rFonts w:cs="PMingLiU"/>
                <w:sz w:val="21"/>
                <w:szCs w:val="21"/>
              </w:rPr>
            </w:pPr>
            <w:r>
              <w:rPr>
                <w:sz w:val="21"/>
                <w:szCs w:val="21"/>
              </w:rPr>
              <w:t>J37B112D</w:t>
            </w:r>
          </w:p>
        </w:tc>
        <w:tc>
          <w:tcPr>
            <w:tcW w:w="1559" w:type="dxa"/>
            <w:vAlign w:val="center"/>
          </w:tcPr>
          <w:p>
            <w:pPr>
              <w:jc w:val="center"/>
              <w:rPr>
                <w:rFonts w:cs="PMingLiU"/>
                <w:b/>
                <w:sz w:val="21"/>
                <w:szCs w:val="21"/>
              </w:rPr>
            </w:pPr>
            <w:r>
              <w:rPr>
                <w:rFonts w:hint="eastAsia" w:cs="PMingLiU"/>
                <w:b/>
                <w:sz w:val="21"/>
                <w:szCs w:val="21"/>
              </w:rPr>
              <w:t>适用专业</w:t>
            </w:r>
          </w:p>
        </w:tc>
        <w:tc>
          <w:tcPr>
            <w:tcW w:w="3119" w:type="dxa"/>
            <w:gridSpan w:val="3"/>
            <w:vAlign w:val="center"/>
          </w:tcPr>
          <w:p>
            <w:pPr>
              <w:jc w:val="center"/>
              <w:rPr>
                <w:rFonts w:cs="PMingLiU"/>
                <w:sz w:val="21"/>
                <w:szCs w:val="21"/>
              </w:rPr>
            </w:pPr>
            <w:r>
              <w:rPr>
                <w:rFonts w:hint="eastAsia" w:cs="PMingLiU"/>
                <w:sz w:val="21"/>
                <w:szCs w:val="21"/>
              </w:rPr>
              <w:t>土木工程（专升本）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cs="PMingLiU"/>
                <w:sz w:val="21"/>
                <w:szCs w:val="21"/>
              </w:rPr>
            </w:pPr>
            <w:r>
              <w:rPr>
                <w:rFonts w:hint="eastAsia" w:cs="PMingLiU"/>
                <w:sz w:val="21"/>
                <w:szCs w:val="21"/>
              </w:rPr>
              <w:t>考试</w:t>
            </w:r>
          </w:p>
        </w:tc>
        <w:tc>
          <w:tcPr>
            <w:tcW w:w="1559" w:type="dxa"/>
            <w:vAlign w:val="center"/>
          </w:tcPr>
          <w:p>
            <w:pPr>
              <w:jc w:val="center"/>
              <w:rPr>
                <w:rFonts w:cs="PMingLiU"/>
                <w:b/>
                <w:sz w:val="21"/>
                <w:szCs w:val="21"/>
              </w:rPr>
            </w:pPr>
            <w:r>
              <w:rPr>
                <w:rFonts w:hint="eastAsia" w:cs="PMingLiU"/>
                <w:b/>
                <w:sz w:val="21"/>
                <w:szCs w:val="21"/>
              </w:rPr>
              <w:t>先修课程</w:t>
            </w:r>
          </w:p>
        </w:tc>
        <w:tc>
          <w:tcPr>
            <w:tcW w:w="3119" w:type="dxa"/>
            <w:gridSpan w:val="3"/>
            <w:vAlign w:val="center"/>
          </w:tcPr>
          <w:p>
            <w:pPr>
              <w:spacing w:line="280" w:lineRule="exact"/>
              <w:jc w:val="center"/>
              <w:rPr>
                <w:rFonts w:cs="PMingLiU"/>
                <w:sz w:val="21"/>
                <w:szCs w:val="21"/>
              </w:rPr>
            </w:pPr>
            <w:r>
              <w:rPr>
                <w:rFonts w:hint="eastAsia" w:cs="PMingLiU"/>
                <w:color w:val="000000" w:themeColor="text1"/>
                <w:sz w:val="21"/>
                <w:szCs w:val="21"/>
                <w14:textFill>
                  <w14:solidFill>
                    <w14:schemeClr w14:val="tx1"/>
                  </w14:solidFill>
                </w14:textFill>
              </w:rPr>
              <w:t>土木工程专业导引</w:t>
            </w:r>
            <w:bookmarkStart w:id="1" w:name="_GoBack"/>
            <w:bookmarkEnd w:id="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cs="PMingLiU"/>
                <w:sz w:val="21"/>
                <w:szCs w:val="21"/>
              </w:rPr>
            </w:pPr>
            <w:r>
              <w:rPr>
                <w:rFonts w:hint="eastAsia" w:cs="PMingLiU"/>
                <w:sz w:val="21"/>
                <w:szCs w:val="21"/>
              </w:rPr>
              <w:t>32</w:t>
            </w:r>
          </w:p>
        </w:tc>
        <w:tc>
          <w:tcPr>
            <w:tcW w:w="1345" w:type="dxa"/>
            <w:gridSpan w:val="2"/>
            <w:vAlign w:val="center"/>
          </w:tcPr>
          <w:p>
            <w:pPr>
              <w:jc w:val="center"/>
              <w:rPr>
                <w:rFonts w:cs="PMingLiU"/>
                <w:sz w:val="21"/>
                <w:szCs w:val="21"/>
              </w:rPr>
            </w:pPr>
            <w:r>
              <w:rPr>
                <w:rFonts w:hint="eastAsia" w:cs="PMingLiU"/>
                <w:b/>
                <w:sz w:val="21"/>
                <w:szCs w:val="21"/>
              </w:rPr>
              <w:t>学分</w:t>
            </w:r>
          </w:p>
        </w:tc>
        <w:tc>
          <w:tcPr>
            <w:tcW w:w="1559" w:type="dxa"/>
            <w:vAlign w:val="center"/>
          </w:tcPr>
          <w:p>
            <w:pPr>
              <w:jc w:val="center"/>
              <w:rPr>
                <w:rFonts w:cs="PMingLiU"/>
                <w:b/>
                <w:sz w:val="21"/>
                <w:szCs w:val="21"/>
              </w:rPr>
            </w:pPr>
            <w:r>
              <w:rPr>
                <w:rFonts w:hint="eastAsia" w:cs="PMingLiU"/>
                <w:b/>
                <w:sz w:val="21"/>
                <w:szCs w:val="21"/>
              </w:rPr>
              <w:t>2</w:t>
            </w:r>
          </w:p>
        </w:tc>
        <w:tc>
          <w:tcPr>
            <w:tcW w:w="1630" w:type="dxa"/>
            <w:gridSpan w:val="2"/>
            <w:vAlign w:val="center"/>
          </w:tcPr>
          <w:p>
            <w:pPr>
              <w:jc w:val="center"/>
              <w:rPr>
                <w:rFonts w:cs="PMingLiU"/>
                <w:b/>
                <w:sz w:val="21"/>
                <w:szCs w:val="21"/>
              </w:rPr>
            </w:pPr>
            <w:r>
              <w:rPr>
                <w:rFonts w:hint="eastAsia" w:cs="PMingLiU"/>
                <w:b/>
                <w:sz w:val="21"/>
                <w:szCs w:val="21"/>
              </w:rPr>
              <w:t>理论学时</w:t>
            </w:r>
          </w:p>
        </w:tc>
        <w:tc>
          <w:tcPr>
            <w:tcW w:w="1489" w:type="dxa"/>
            <w:vAlign w:val="center"/>
          </w:tcPr>
          <w:p>
            <w:pPr>
              <w:jc w:val="center"/>
              <w:rPr>
                <w:rFonts w:cs="PMingLiU"/>
                <w:sz w:val="21"/>
                <w:szCs w:val="21"/>
              </w:rPr>
            </w:pPr>
            <w:r>
              <w:rPr>
                <w:rFonts w:hint="eastAsia" w:cs="PMingLiU"/>
                <w:sz w:val="21"/>
                <w:szCs w:val="21"/>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开课单位</w:t>
            </w:r>
          </w:p>
        </w:tc>
        <w:tc>
          <w:tcPr>
            <w:tcW w:w="4678" w:type="dxa"/>
            <w:gridSpan w:val="4"/>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城建与环境学院</w:t>
            </w:r>
          </w:p>
        </w:tc>
      </w:tr>
    </w:tbl>
    <w:p>
      <w:pPr>
        <w:ind w:firstLine="562" w:firstLineChars="200"/>
        <w:rPr>
          <w:rFonts w:ascii="Times New Roman" w:cs="Times New Roman"/>
          <w:b/>
          <w:color w:val="000000" w:themeColor="text1"/>
          <w:sz w:val="28"/>
          <w:szCs w:val="28"/>
          <w14:textFill>
            <w14:solidFill>
              <w14:schemeClr w14:val="tx1"/>
            </w14:solidFill>
          </w14:textFill>
        </w:rPr>
      </w:pPr>
    </w:p>
    <w:p>
      <w:pPr>
        <w:spacing w:line="360" w:lineRule="auto"/>
        <w:ind w:firstLine="562"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28"/>
          <w:szCs w:val="28"/>
          <w14:textFill>
            <w14:solidFill>
              <w14:schemeClr w14:val="tx1"/>
            </w14:solidFill>
          </w14:textFill>
        </w:rPr>
        <w:t>课程简介</w:t>
      </w:r>
    </w:p>
    <w:p>
      <w:pPr>
        <w:spacing w:line="360" w:lineRule="auto"/>
        <w:ind w:firstLine="420" w:firstLineChars="200"/>
        <w:jc w:val="both"/>
        <w:rPr>
          <w:sz w:val="21"/>
          <w:szCs w:val="21"/>
        </w:rPr>
      </w:pPr>
      <w:r>
        <w:rPr>
          <w:rFonts w:hint="eastAsia"/>
          <w:sz w:val="21"/>
          <w:szCs w:val="21"/>
        </w:rPr>
        <w:t>《理论力学》是土木工程专业的学科基础课程，是研究物体机械运动一般规律的科学。本课程的内容包括三个部分：静力学，主要研究受力物体平衡时作用力所满足的条件，同时也研究物体受力的分析方法，以及力系简化的方法等；运动学，只从几何的角度来研究物体的运动，而不研究引起物体运动的物理原因；动力学，研究受力物体的运动与作用力之间的关系。学习理论力学是为解决工程问题打下一定基础，也是学习一系列后续课程的重要基础。充分理解理论力学的研究方法，不仅可以深入地掌握这门科学，而且有助于学习其他科学技术理论，有助于培养辩证唯物主义世界观，培养正确分析问题和解决问题的能力。</w:t>
      </w:r>
    </w:p>
    <w:p>
      <w:pPr>
        <w:ind w:firstLine="562" w:firstLineChars="200"/>
        <w:jc w:val="both"/>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6"/>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tabs>
                <w:tab w:val="left" w:pos="1440"/>
              </w:tabs>
              <w:jc w:val="center"/>
              <w:outlineLvl w:val="0"/>
              <w:rPr>
                <w:rFonts w:ascii="宋体" w:hAnsi="宋体" w:eastAsia="宋体" w:cs="宋体"/>
                <w:b/>
                <w:bCs/>
                <w:color w:val="000000" w:themeColor="text1"/>
                <w:sz w:val="21"/>
                <w:szCs w:val="21"/>
                <w:lang w:val="zh-CN" w:eastAsia="zh-CN" w:bidi="zh-CN"/>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721" w:type="dxa"/>
            <w:vAlign w:val="center"/>
          </w:tcPr>
          <w:p>
            <w:pPr>
              <w:tabs>
                <w:tab w:val="left" w:pos="1440"/>
              </w:tabs>
              <w:jc w:val="center"/>
              <w:outlineLvl w:val="0"/>
              <w:rPr>
                <w:rFonts w:ascii="宋体" w:hAnsi="宋体" w:eastAsia="宋体" w:cs="宋体"/>
                <w:b/>
                <w:bCs/>
                <w:color w:val="000000" w:themeColor="text1"/>
                <w:sz w:val="21"/>
                <w:szCs w:val="21"/>
                <w:lang w:val="zh-CN" w:eastAsia="zh-CN" w:bidi="zh-CN"/>
                <w14:textFill>
                  <w14:solidFill>
                    <w14:schemeClr w14:val="tx1"/>
                  </w14:solidFill>
                </w14:textFill>
              </w:rPr>
            </w:pPr>
            <w:r>
              <w:rPr>
                <w:rFonts w:hint="eastAsia"/>
                <w:b/>
                <w:bCs/>
                <w:color w:val="000000" w:themeColor="text1"/>
                <w:sz w:val="21"/>
                <w:szCs w:val="21"/>
                <w14:textFill>
                  <w14:solidFill>
                    <w14:schemeClr w14:val="tx1"/>
                  </w14:solidFill>
                </w14:textFill>
              </w:rPr>
              <w:t>支撑</w:t>
            </w:r>
            <w:r>
              <w:rPr>
                <w:rFonts w:hint="eastAsia"/>
                <w:b/>
                <w:bCs/>
                <w:color w:val="000000" w:themeColor="text1"/>
                <w:sz w:val="21"/>
                <w:szCs w:val="21"/>
                <w:lang w:eastAsia="zh-CN"/>
                <w14:textFill>
                  <w14:solidFill>
                    <w14:schemeClr w14:val="tx1"/>
                  </w14:solidFill>
                </w14:textFill>
              </w:rPr>
              <w:t>毕业要求</w:t>
            </w:r>
            <w:r>
              <w:rPr>
                <w:rFonts w:hint="eastAsia"/>
                <w:b/>
                <w:bCs/>
                <w:color w:val="000000" w:themeColor="text1"/>
                <w:sz w:val="21"/>
                <w:szCs w:val="21"/>
                <w14:textFill>
                  <w14:solidFill>
                    <w14:schemeClr w14:val="tx1"/>
                  </w14:solidFill>
                </w14:textFill>
              </w:rPr>
              <w:t>指标点</w:t>
            </w:r>
          </w:p>
        </w:tc>
        <w:tc>
          <w:tcPr>
            <w:tcW w:w="1815" w:type="dxa"/>
            <w:vAlign w:val="center"/>
          </w:tcPr>
          <w:p>
            <w:pPr>
              <w:tabs>
                <w:tab w:val="left" w:pos="1440"/>
              </w:tabs>
              <w:jc w:val="center"/>
              <w:outlineLvl w:val="0"/>
              <w:rPr>
                <w:rFonts w:ascii="宋体" w:hAnsi="宋体" w:eastAsia="宋体" w:cs="宋体"/>
                <w:b/>
                <w:bCs/>
                <w:color w:val="000000" w:themeColor="text1"/>
                <w:sz w:val="21"/>
                <w:szCs w:val="21"/>
                <w:lang w:val="zh-CN" w:eastAsia="zh-CN" w:bidi="zh-CN"/>
                <w14:textFill>
                  <w14:solidFill>
                    <w14:schemeClr w14:val="tx1"/>
                  </w14:solidFill>
                </w14:textFill>
              </w:rPr>
            </w:pPr>
            <w:r>
              <w:rPr>
                <w:rFonts w:hint="eastAsia"/>
                <w:b/>
                <w:bCs/>
                <w:color w:val="000000" w:themeColor="text1"/>
                <w:sz w:val="21"/>
                <w:szCs w:val="21"/>
                <w14:textFill>
                  <w14:solidFill>
                    <w14:schemeClr w14:val="tx1"/>
                  </w14:solidFill>
                </w14:textFill>
              </w:rPr>
              <w:t>支撑</w:t>
            </w:r>
            <w:r>
              <w:rPr>
                <w:rFonts w:hint="eastAsia"/>
                <w:b/>
                <w:bCs/>
                <w:color w:val="000000" w:themeColor="text1"/>
                <w:sz w:val="21"/>
                <w:szCs w:val="21"/>
                <w:lang w:eastAsia="zh-CN"/>
                <w14:textFill>
                  <w14:solidFill>
                    <w14:schemeClr w14:val="tx1"/>
                  </w14:solidFill>
                </w14:textFill>
              </w:rPr>
              <w:t>毕业要求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识</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b/>
                <w:bCs/>
              </w:rPr>
            </w:pPr>
            <w:r>
              <w:rPr>
                <w:rFonts w:hint="eastAsia"/>
                <w:b/>
                <w:bCs/>
              </w:rPr>
              <w:t>目标1：</w:t>
            </w:r>
          </w:p>
          <w:p>
            <w:pPr>
              <w:tabs>
                <w:tab w:val="left" w:pos="1440"/>
              </w:tabs>
              <w:outlineLvl w:val="0"/>
              <w:rPr>
                <w:b/>
                <w:bCs/>
                <w:color w:val="FF0000"/>
                <w:sz w:val="21"/>
                <w:szCs w:val="21"/>
              </w:rPr>
            </w:pPr>
            <w:r>
              <w:rPr>
                <w:rFonts w:hint="eastAsia"/>
                <w:sz w:val="21"/>
                <w:szCs w:val="21"/>
              </w:rPr>
              <w:t>掌握静力学公理及推论，掌握静力学基本概念、运动学基本概念、动力学基本概念，能够进行物体的受力分析，以及绘制力学简图。</w:t>
            </w:r>
          </w:p>
        </w:tc>
        <w:tc>
          <w:tcPr>
            <w:tcW w:w="2721" w:type="dxa"/>
            <w:vAlign w:val="center"/>
          </w:tcPr>
          <w:p>
            <w:pPr>
              <w:tabs>
                <w:tab w:val="left" w:pos="1440"/>
              </w:tabs>
              <w:outlineLvl w:val="0"/>
              <w:rPr>
                <w:sz w:val="21"/>
                <w:szCs w:val="21"/>
              </w:rPr>
            </w:pPr>
            <w:r>
              <w:rPr>
                <w:sz w:val="21"/>
                <w:szCs w:val="21"/>
              </w:rPr>
              <w:t>1.1</w:t>
            </w:r>
            <w:r>
              <w:rPr>
                <w:rFonts w:hint="eastAsia"/>
                <w:sz w:val="21"/>
                <w:szCs w:val="21"/>
                <w:lang w:eastAsia="zh-CN"/>
              </w:rPr>
              <w:t>：</w:t>
            </w:r>
            <w:r>
              <w:rPr>
                <w:sz w:val="21"/>
                <w:szCs w:val="21"/>
              </w:rPr>
              <w:t>能够将数学和自然科学知识用于解决土木工程领域复杂工程问题。</w:t>
            </w:r>
          </w:p>
        </w:tc>
        <w:tc>
          <w:tcPr>
            <w:tcW w:w="1815" w:type="dxa"/>
            <w:vAlign w:val="center"/>
          </w:tcPr>
          <w:p>
            <w:pPr>
              <w:tabs>
                <w:tab w:val="left" w:pos="1440"/>
              </w:tabs>
              <w:outlineLvl w:val="0"/>
              <w:rPr>
                <w:sz w:val="21"/>
                <w:szCs w:val="21"/>
              </w:rPr>
            </w:pPr>
            <w:r>
              <w:rPr>
                <w:sz w:val="21"/>
                <w:szCs w:val="21"/>
              </w:rPr>
              <w:t>1.工程知识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能</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力</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b/>
                <w:bCs/>
                <w:sz w:val="21"/>
                <w:szCs w:val="21"/>
              </w:rPr>
            </w:pPr>
            <w:r>
              <w:rPr>
                <w:rFonts w:hint="eastAsia"/>
                <w:b/>
                <w:bCs/>
                <w:sz w:val="21"/>
                <w:szCs w:val="21"/>
              </w:rPr>
              <w:t>目标2：</w:t>
            </w:r>
          </w:p>
          <w:p>
            <w:pPr>
              <w:tabs>
                <w:tab w:val="left" w:pos="1440"/>
              </w:tabs>
              <w:outlineLvl w:val="0"/>
              <w:rPr>
                <w:sz w:val="21"/>
                <w:szCs w:val="21"/>
              </w:rPr>
            </w:pPr>
            <w:r>
              <w:rPr>
                <w:rFonts w:hint="eastAsia"/>
                <w:sz w:val="21"/>
                <w:szCs w:val="21"/>
              </w:rPr>
              <w:t>掌握静力学基本定理、运动学基本定理和动力学基本定理。能够进行力的分解和合成，能够建立力的平衡关系并据此求解未知力，具备运用理论力学基本原理分析和解决土木工程力学问题的能力。</w:t>
            </w:r>
          </w:p>
        </w:tc>
        <w:tc>
          <w:tcPr>
            <w:tcW w:w="2721" w:type="dxa"/>
            <w:vAlign w:val="center"/>
          </w:tcPr>
          <w:p>
            <w:pPr>
              <w:tabs>
                <w:tab w:val="left" w:pos="1440"/>
              </w:tabs>
              <w:outlineLvl w:val="0"/>
              <w:rPr>
                <w:sz w:val="21"/>
                <w:szCs w:val="21"/>
              </w:rPr>
            </w:pPr>
            <w:r>
              <w:rPr>
                <w:sz w:val="21"/>
                <w:szCs w:val="21"/>
              </w:rPr>
              <w:t>2.1</w:t>
            </w:r>
            <w:r>
              <w:rPr>
                <w:rFonts w:hint="eastAsia"/>
                <w:sz w:val="21"/>
                <w:szCs w:val="21"/>
                <w:lang w:eastAsia="zh-CN"/>
              </w:rPr>
              <w:t>：</w:t>
            </w:r>
            <w:r>
              <w:rPr>
                <w:sz w:val="21"/>
                <w:szCs w:val="21"/>
              </w:rPr>
              <w:t>具有应用数学与和自然科学的基本原理对土木工程问题进行识别和分析的能力。</w:t>
            </w:r>
          </w:p>
        </w:tc>
        <w:tc>
          <w:tcPr>
            <w:tcW w:w="1815" w:type="dxa"/>
            <w:vAlign w:val="center"/>
          </w:tcPr>
          <w:p>
            <w:pPr>
              <w:tabs>
                <w:tab w:val="left" w:pos="1440"/>
              </w:tabs>
              <w:outlineLvl w:val="0"/>
              <w:rPr>
                <w:sz w:val="21"/>
                <w:szCs w:val="21"/>
              </w:rPr>
            </w:pPr>
            <w:r>
              <w:rPr>
                <w:sz w:val="21"/>
                <w:szCs w:val="21"/>
              </w:rPr>
              <w:t>2.问题分析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Merge w:val="restart"/>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素</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质</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b/>
                <w:bCs/>
                <w:sz w:val="21"/>
                <w:szCs w:val="21"/>
              </w:rPr>
            </w:pPr>
            <w:r>
              <w:rPr>
                <w:rFonts w:hint="eastAsia"/>
                <w:b/>
                <w:bCs/>
                <w:sz w:val="21"/>
                <w:szCs w:val="21"/>
              </w:rPr>
              <w:t>目标3：</w:t>
            </w:r>
          </w:p>
          <w:p>
            <w:pPr>
              <w:tabs>
                <w:tab w:val="left" w:pos="1440"/>
              </w:tabs>
              <w:outlineLvl w:val="0"/>
              <w:rPr>
                <w:sz w:val="21"/>
                <w:szCs w:val="21"/>
              </w:rPr>
            </w:pPr>
            <w:r>
              <w:rPr>
                <w:rFonts w:hint="eastAsia"/>
                <w:sz w:val="21"/>
                <w:szCs w:val="21"/>
              </w:rPr>
              <w:t>具备一定的力学素养，掌握分析工程问题的基本方法。能够从力学的角度剖析复杂工程问题的本质，并选择适当的方法进行计算和处理。</w:t>
            </w:r>
          </w:p>
        </w:tc>
        <w:tc>
          <w:tcPr>
            <w:tcW w:w="2721" w:type="dxa"/>
            <w:vAlign w:val="center"/>
          </w:tcPr>
          <w:p>
            <w:pPr>
              <w:tabs>
                <w:tab w:val="left" w:pos="1440"/>
              </w:tabs>
              <w:outlineLvl w:val="0"/>
              <w:rPr>
                <w:sz w:val="21"/>
                <w:szCs w:val="21"/>
              </w:rPr>
            </w:pPr>
            <w:r>
              <w:rPr>
                <w:sz w:val="21"/>
                <w:szCs w:val="21"/>
              </w:rPr>
              <w:t>4.2</w:t>
            </w:r>
            <w:r>
              <w:rPr>
                <w:rFonts w:hint="eastAsia"/>
                <w:sz w:val="21"/>
                <w:szCs w:val="21"/>
                <w:lang w:eastAsia="zh-CN"/>
              </w:rPr>
              <w:t>：</w:t>
            </w:r>
            <w:r>
              <w:rPr>
                <w:sz w:val="21"/>
                <w:szCs w:val="21"/>
              </w:rPr>
              <w:t>能够采用科学方法对土木工程专业的复杂工程问题进行研究，包括设计实验、收集、处理、分析与解释数据，通过信息综合得到合理有效的结论。</w:t>
            </w:r>
          </w:p>
        </w:tc>
        <w:tc>
          <w:tcPr>
            <w:tcW w:w="1815" w:type="dxa"/>
            <w:vAlign w:val="center"/>
          </w:tcPr>
          <w:p>
            <w:pPr>
              <w:tabs>
                <w:tab w:val="left" w:pos="1440"/>
              </w:tabs>
              <w:outlineLvl w:val="0"/>
              <w:rPr>
                <w:sz w:val="21"/>
                <w:szCs w:val="21"/>
              </w:rPr>
            </w:pPr>
            <w:r>
              <w:rPr>
                <w:sz w:val="21"/>
                <w:szCs w:val="21"/>
              </w:rPr>
              <w:t>4.研究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Merge w:val="continue"/>
            <w:vAlign w:val="center"/>
          </w:tcPr>
          <w:p>
            <w:pPr>
              <w:tabs>
                <w:tab w:val="left" w:pos="1440"/>
              </w:tabs>
              <w:jc w:val="center"/>
              <w:outlineLvl w:val="0"/>
              <w:rPr>
                <w:b/>
                <w:color w:val="000000" w:themeColor="text1"/>
                <w14:textFill>
                  <w14:solidFill>
                    <w14:schemeClr w14:val="tx1"/>
                  </w14:solidFill>
                </w14:textFill>
              </w:rPr>
            </w:pPr>
          </w:p>
        </w:tc>
        <w:tc>
          <w:tcPr>
            <w:tcW w:w="3827" w:type="dxa"/>
            <w:vAlign w:val="center"/>
          </w:tcPr>
          <w:p>
            <w:pPr>
              <w:tabs>
                <w:tab w:val="left" w:pos="1440"/>
              </w:tabs>
              <w:outlineLvl w:val="0"/>
              <w:rPr>
                <w:b/>
                <w:bCs/>
                <w:sz w:val="21"/>
                <w:szCs w:val="21"/>
              </w:rPr>
            </w:pPr>
            <w:r>
              <w:rPr>
                <w:rFonts w:hint="eastAsia"/>
                <w:b/>
                <w:bCs/>
                <w:sz w:val="21"/>
                <w:szCs w:val="21"/>
              </w:rPr>
              <w:t>目标</w:t>
            </w:r>
            <w:r>
              <w:rPr>
                <w:b/>
                <w:bCs/>
                <w:sz w:val="21"/>
                <w:szCs w:val="21"/>
              </w:rPr>
              <w:t>4</w:t>
            </w:r>
            <w:r>
              <w:rPr>
                <w:rFonts w:hint="eastAsia"/>
                <w:b/>
                <w:bCs/>
                <w:sz w:val="21"/>
                <w:szCs w:val="21"/>
              </w:rPr>
              <w:t>：</w:t>
            </w:r>
          </w:p>
          <w:p>
            <w:pPr>
              <w:tabs>
                <w:tab w:val="left" w:pos="1440"/>
              </w:tabs>
              <w:outlineLvl w:val="0"/>
              <w:rPr>
                <w:sz w:val="21"/>
                <w:szCs w:val="21"/>
              </w:rPr>
            </w:pPr>
            <w:r>
              <w:rPr>
                <w:rFonts w:hint="eastAsia"/>
                <w:sz w:val="21"/>
                <w:szCs w:val="21"/>
              </w:rPr>
              <w:t>了解常用力学计算工具软件的基本情况，初步掌握一种力学计算工具软件的基本用法，具备编写简单计算程序或利用工具软件辅助分析计算的初步能力。</w:t>
            </w:r>
          </w:p>
          <w:p>
            <w:pPr>
              <w:tabs>
                <w:tab w:val="left" w:pos="1440"/>
              </w:tabs>
              <w:outlineLvl w:val="0"/>
              <w:rPr>
                <w:sz w:val="21"/>
                <w:szCs w:val="21"/>
              </w:rPr>
            </w:pPr>
          </w:p>
        </w:tc>
        <w:tc>
          <w:tcPr>
            <w:tcW w:w="2721" w:type="dxa"/>
            <w:vAlign w:val="center"/>
          </w:tcPr>
          <w:p>
            <w:pPr>
              <w:shd w:val="clear" w:color="auto" w:fill="FFFFFF"/>
              <w:spacing w:before="75" w:after="75"/>
              <w:ind w:right="75"/>
              <w:rPr>
                <w:sz w:val="21"/>
                <w:szCs w:val="21"/>
              </w:rPr>
            </w:pPr>
            <w:r>
              <w:rPr>
                <w:sz w:val="21"/>
                <w:szCs w:val="21"/>
              </w:rPr>
              <w:t>5.1</w:t>
            </w:r>
            <w:r>
              <w:rPr>
                <w:rFonts w:hint="eastAsia"/>
                <w:sz w:val="21"/>
                <w:szCs w:val="21"/>
                <w:lang w:eastAsia="zh-CN"/>
              </w:rPr>
              <w:t>：</w:t>
            </w:r>
            <w:r>
              <w:rPr>
                <w:sz w:val="21"/>
                <w:szCs w:val="21"/>
              </w:rPr>
              <w:t>能够针对土木工程专业的复杂工程问题，开发、选择与使用恰当的技术、资源对复杂工程问题的预测与模拟并理解其局限性。</w:t>
            </w:r>
          </w:p>
        </w:tc>
        <w:tc>
          <w:tcPr>
            <w:tcW w:w="1815" w:type="dxa"/>
            <w:vAlign w:val="center"/>
          </w:tcPr>
          <w:p>
            <w:pPr>
              <w:shd w:val="clear" w:color="auto" w:fill="FFFFFF"/>
              <w:spacing w:before="75" w:after="75"/>
              <w:ind w:right="75"/>
              <w:rPr>
                <w:sz w:val="21"/>
                <w:szCs w:val="21"/>
              </w:rPr>
            </w:pPr>
            <w:r>
              <w:rPr>
                <w:sz w:val="21"/>
                <w:szCs w:val="21"/>
              </w:rPr>
              <w:t>5.使用现代工具</w:t>
            </w:r>
          </w:p>
        </w:tc>
      </w:tr>
    </w:tbl>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（一）理论教学</w:t>
      </w:r>
    </w:p>
    <w:tbl>
      <w:tblPr>
        <w:tblStyle w:val="6"/>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791"/>
        <w:gridCol w:w="3971"/>
        <w:gridCol w:w="1907"/>
        <w:gridCol w:w="8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77"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教学模块 </w:t>
            </w:r>
          </w:p>
        </w:tc>
        <w:tc>
          <w:tcPr>
            <w:tcW w:w="79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397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主要教学内容与策略</w:t>
            </w:r>
          </w:p>
        </w:tc>
        <w:tc>
          <w:tcPr>
            <w:tcW w:w="1907"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学习任务安排</w:t>
            </w:r>
          </w:p>
        </w:tc>
        <w:tc>
          <w:tcPr>
            <w:tcW w:w="898" w:type="dxa"/>
            <w:vAlign w:val="center"/>
          </w:tcPr>
          <w:p>
            <w:pPr>
              <w:jc w:val="center"/>
              <w:rPr>
                <w:b/>
                <w:bCs/>
                <w:sz w:val="21"/>
                <w:szCs w:val="21"/>
              </w:rPr>
            </w:pPr>
            <w:r>
              <w:rPr>
                <w:rFonts w:hint="eastAsia"/>
                <w:b/>
                <w:bCs/>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77"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b/>
                <w:bCs/>
                <w:color w:val="333333"/>
                <w:sz w:val="21"/>
                <w:szCs w:val="21"/>
                <w:shd w:val="clear" w:color="auto" w:fill="FFFFFF"/>
              </w:rPr>
              <w:t>静力学公理和物体的受力分析</w:t>
            </w:r>
          </w:p>
        </w:tc>
        <w:tc>
          <w:tcPr>
            <w:tcW w:w="791" w:type="dxa"/>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lang w:val="en-US"/>
                <w14:textFill>
                  <w14:solidFill>
                    <w14:schemeClr w14:val="tx1"/>
                  </w14:solidFill>
                </w14:textFill>
              </w:rPr>
              <w:t>4</w:t>
            </w:r>
          </w:p>
        </w:tc>
        <w:tc>
          <w:tcPr>
            <w:tcW w:w="3971" w:type="dxa"/>
            <w:vAlign w:val="center"/>
          </w:tcPr>
          <w:p>
            <w:pPr>
              <w:adjustRightInd w:val="0"/>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Cs/>
                <w:color w:val="333333"/>
                <w:sz w:val="21"/>
                <w:szCs w:val="21"/>
              </w:rPr>
              <w:t>课程概说；</w:t>
            </w:r>
            <w:r>
              <w:rPr>
                <w:rFonts w:hint="eastAsia" w:ascii="Times New Roman" w:hAnsi="Times New Roman" w:cs="Times New Roman" w:eastAsiaTheme="minorEastAsia"/>
                <w:color w:val="000000" w:themeColor="text1"/>
                <w:sz w:val="21"/>
                <w:szCs w:val="21"/>
                <w:lang w:val="en-US"/>
                <w14:textFill>
                  <w14:solidFill>
                    <w14:schemeClr w14:val="tx1"/>
                  </w14:solidFill>
                </w14:textFill>
              </w:rPr>
              <w:t>静力学公理</w:t>
            </w:r>
            <w:r>
              <w:rPr>
                <w:rFonts w:hint="eastAsia"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val="en-US"/>
                <w14:textFill>
                  <w14:solidFill>
                    <w14:schemeClr w14:val="tx1"/>
                  </w14:solidFill>
                </w14:textFill>
              </w:rPr>
              <w:t>约束与约束反力</w:t>
            </w:r>
            <w:r>
              <w:rPr>
                <w:rFonts w:hint="eastAsia"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val="en-US"/>
                <w14:textFill>
                  <w14:solidFill>
                    <w14:schemeClr w14:val="tx1"/>
                  </w14:solidFill>
                </w14:textFill>
              </w:rPr>
              <w:t>受力分析和受力图</w:t>
            </w:r>
            <w:r>
              <w:rPr>
                <w:rFonts w:ascii="Times New Roman" w:hAnsi="Times New Roman" w:cs="Times New Roman"/>
                <w:color w:val="000000" w:themeColor="text1"/>
                <w:sz w:val="21"/>
                <w:szCs w:val="21"/>
                <w14:textFill>
                  <w14:solidFill>
                    <w14:schemeClr w14:val="tx1"/>
                  </w14:solidFill>
                </w14:textFill>
              </w:rPr>
              <w:t>。</w:t>
            </w:r>
          </w:p>
          <w:p>
            <w:pPr>
              <w:adjustRightInd w:val="0"/>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难点：</w:t>
            </w:r>
            <w:r>
              <w:rPr>
                <w:rFonts w:ascii="Times New Roman" w:hAnsi="Times New Roman" w:cs="Times New Roman"/>
                <w:color w:val="000000" w:themeColor="text1"/>
                <w:sz w:val="21"/>
                <w:szCs w:val="21"/>
                <w14:textFill>
                  <w14:solidFill>
                    <w14:schemeClr w14:val="tx1"/>
                  </w14:solidFill>
                </w14:textFill>
              </w:rPr>
              <w:t>约束与约束力、受力</w:t>
            </w:r>
            <w:r>
              <w:rPr>
                <w:rFonts w:hint="eastAsia" w:ascii="Times New Roman" w:hAnsi="Times New Roman" w:cs="Times New Roman"/>
                <w:color w:val="000000" w:themeColor="text1"/>
                <w:sz w:val="21"/>
                <w:szCs w:val="21"/>
                <w14:textFill>
                  <w14:solidFill>
                    <w14:schemeClr w14:val="tx1"/>
                  </w14:solidFill>
                </w14:textFill>
              </w:rPr>
              <w:t>分析。</w:t>
            </w:r>
          </w:p>
          <w:p>
            <w:pPr>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Cs/>
                <w:color w:val="333333"/>
                <w:sz w:val="21"/>
                <w:szCs w:val="21"/>
              </w:rPr>
              <w:t>通过对约束的讲解，引入绝对的自由不是自由，具有一定约束的自由才是真正的自由的人生观。</w:t>
            </w:r>
          </w:p>
          <w:p>
            <w:pPr>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教学方法与策略：</w:t>
            </w:r>
            <w:r>
              <w:rPr>
                <w:rFonts w:hint="eastAsia" w:asciiTheme="minorEastAsia" w:hAnsiTheme="minorEastAsia" w:eastAsiaTheme="minorEastAsia"/>
                <w:bCs/>
                <w:color w:val="000000" w:themeColor="text1"/>
                <w:sz w:val="21"/>
                <w:szCs w:val="21"/>
                <w:lang w:val="en-US"/>
                <w14:textFill>
                  <w14:solidFill>
                    <w14:schemeClr w14:val="tx1"/>
                  </w14:solidFill>
                </w14:textFill>
              </w:rPr>
              <w:t>线下教学。</w:t>
            </w:r>
            <w:r>
              <w:rPr>
                <w:rFonts w:hint="eastAsia" w:asciiTheme="minorEastAsia" w:hAnsiTheme="minorEastAsia" w:eastAsiaTheme="minorEastAsia"/>
                <w:bCs/>
                <w:color w:val="000000" w:themeColor="text1"/>
                <w:sz w:val="21"/>
                <w:szCs w:val="21"/>
                <w14:textFill>
                  <w14:solidFill>
                    <w14:schemeClr w14:val="tx1"/>
                  </w14:solidFill>
                </w14:textFill>
              </w:rPr>
              <w:t xml:space="preserve">举例讲解、模型讲解、课堂练习结合 </w:t>
            </w:r>
          </w:p>
        </w:tc>
        <w:tc>
          <w:tcPr>
            <w:tcW w:w="1907" w:type="dxa"/>
            <w:vAlign w:val="center"/>
          </w:tcPr>
          <w:p>
            <w:pPr>
              <w:adjustRightInd w:val="0"/>
              <w:rPr>
                <w:rFonts w:asciiTheme="minorEastAsia" w:hAnsiTheme="minorEastAsia" w:eastAsiaTheme="minorEastAsia"/>
                <w:bCs/>
                <w:color w:val="000000" w:themeColor="text1"/>
                <w:sz w:val="21"/>
                <w:szCs w:val="21"/>
                <w:lang w:val="en-US"/>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课前：</w:t>
            </w:r>
            <w:r>
              <w:rPr>
                <w:rFonts w:hint="eastAsia" w:asciiTheme="minorEastAsia" w:hAnsiTheme="minorEastAsia" w:eastAsiaTheme="minorEastAsia"/>
                <w:bCs/>
                <w:color w:val="000000" w:themeColor="text1"/>
                <w:sz w:val="21"/>
                <w:szCs w:val="21"/>
                <w14:textFill>
                  <w14:solidFill>
                    <w14:schemeClr w14:val="tx1"/>
                  </w14:solidFill>
                </w14:textFill>
              </w:rPr>
              <w:t>预习</w:t>
            </w:r>
            <w:r>
              <w:rPr>
                <w:rFonts w:asciiTheme="minorEastAsia" w:hAnsiTheme="minorEastAsia" w:eastAsiaTheme="minorEastAsia"/>
                <w:bCs/>
                <w:color w:val="000000" w:themeColor="text1"/>
                <w:sz w:val="21"/>
                <w:szCs w:val="21"/>
                <w14:textFill>
                  <w14:solidFill>
                    <w14:schemeClr w14:val="tx1"/>
                  </w14:solidFill>
                </w14:textFill>
              </w:rPr>
              <w:t>力的概念、</w:t>
            </w:r>
            <w:r>
              <w:rPr>
                <w:rFonts w:hint="eastAsia" w:asciiTheme="minorEastAsia" w:hAnsiTheme="minorEastAsia" w:eastAsiaTheme="minorEastAsia"/>
                <w:bCs/>
                <w:color w:val="000000" w:themeColor="text1"/>
                <w:sz w:val="21"/>
                <w:szCs w:val="21"/>
                <w:lang w:val="en-US"/>
                <w14:textFill>
                  <w14:solidFill>
                    <w14:schemeClr w14:val="tx1"/>
                  </w14:solidFill>
                </w14:textFill>
              </w:rPr>
              <w:t>静力学公理。</w:t>
            </w:r>
          </w:p>
          <w:p>
            <w:pPr>
              <w:adjustRightInd w:val="0"/>
              <w:rPr>
                <w:rFonts w:asciiTheme="minorEastAsia" w:hAnsiTheme="minorEastAsia" w:eastAsiaTheme="minorEastAsia"/>
                <w:bCs/>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课堂：</w:t>
            </w:r>
            <w:r>
              <w:rPr>
                <w:rFonts w:hint="eastAsia" w:asciiTheme="minorEastAsia" w:hAnsiTheme="minorEastAsia" w:eastAsiaTheme="minorEastAsia"/>
                <w:bCs/>
                <w:color w:val="000000" w:themeColor="text1"/>
                <w:sz w:val="21"/>
                <w:szCs w:val="21"/>
                <w14:textFill>
                  <w14:solidFill>
                    <w14:schemeClr w14:val="tx1"/>
                  </w14:solidFill>
                </w14:textFill>
              </w:rPr>
              <w:t>知识点讲解</w:t>
            </w:r>
            <w:r>
              <w:rPr>
                <w:rFonts w:asciiTheme="minorEastAsia" w:hAnsiTheme="minorEastAsia" w:eastAsiaTheme="minorEastAsia"/>
                <w:bCs/>
                <w:color w:val="000000" w:themeColor="text1"/>
                <w:sz w:val="21"/>
                <w:szCs w:val="21"/>
                <w14:textFill>
                  <w14:solidFill>
                    <w14:schemeClr w14:val="tx1"/>
                  </w14:solidFill>
                </w14:textFill>
              </w:rPr>
              <w:t>。</w:t>
            </w:r>
          </w:p>
          <w:p>
            <w:pPr>
              <w:adjustRightInd w:val="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课后：</w:t>
            </w:r>
            <w:r>
              <w:rPr>
                <w:rFonts w:hint="eastAsia" w:asciiTheme="minorEastAsia" w:hAnsiTheme="minorEastAsia" w:eastAsiaTheme="minorEastAsia"/>
                <w:bCs/>
                <w:color w:val="000000" w:themeColor="text1"/>
                <w:sz w:val="21"/>
                <w:szCs w:val="21"/>
                <w14:textFill>
                  <w14:solidFill>
                    <w14:schemeClr w14:val="tx1"/>
                  </w14:solidFill>
                </w14:textFill>
              </w:rPr>
              <w:t>受力</w:t>
            </w:r>
            <w:r>
              <w:rPr>
                <w:rFonts w:hint="eastAsia" w:asciiTheme="minorEastAsia" w:hAnsiTheme="minorEastAsia" w:eastAsiaTheme="minorEastAsia"/>
                <w:bCs/>
                <w:color w:val="000000" w:themeColor="text1"/>
                <w:sz w:val="21"/>
                <w:szCs w:val="21"/>
                <w:lang w:val="en-US"/>
                <w14:textFill>
                  <w14:solidFill>
                    <w14:schemeClr w14:val="tx1"/>
                  </w14:solidFill>
                </w14:textFill>
              </w:rPr>
              <w:t>分析图</w:t>
            </w:r>
            <w:r>
              <w:rPr>
                <w:rFonts w:hint="eastAsia" w:asciiTheme="minorEastAsia" w:hAnsiTheme="minorEastAsia" w:eastAsiaTheme="minorEastAsia"/>
                <w:bCs/>
                <w:color w:val="000000" w:themeColor="text1"/>
                <w:sz w:val="21"/>
                <w:szCs w:val="21"/>
                <w14:textFill>
                  <w14:solidFill>
                    <w14:schemeClr w14:val="tx1"/>
                  </w14:solidFill>
                </w14:textFill>
              </w:rPr>
              <w:t>习题。</w:t>
            </w:r>
          </w:p>
        </w:tc>
        <w:tc>
          <w:tcPr>
            <w:tcW w:w="898" w:type="dxa"/>
            <w:vAlign w:val="center"/>
          </w:tcPr>
          <w:p>
            <w:pPr>
              <w:rPr>
                <w:b/>
                <w:bCs/>
                <w:sz w:val="21"/>
                <w:szCs w:val="21"/>
              </w:rPr>
            </w:pPr>
            <w:r>
              <w:rPr>
                <w:rFonts w:hint="eastAsia"/>
                <w:b/>
                <w:bCs/>
                <w:sz w:val="21"/>
                <w:szCs w:val="21"/>
              </w:rPr>
              <w:t>目标1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77" w:type="dxa"/>
            <w:vAlign w:val="center"/>
          </w:tcPr>
          <w:p>
            <w:pPr>
              <w:rPr>
                <w:rFonts w:ascii="Times New Roman" w:hAnsi="Times New Roman" w:cs="Times New Roman"/>
                <w:b/>
                <w:bCs/>
                <w:color w:val="000000" w:themeColor="text1"/>
                <w:sz w:val="21"/>
                <w:szCs w:val="21"/>
                <w14:textFill>
                  <w14:solidFill>
                    <w14:schemeClr w14:val="tx1"/>
                  </w14:solidFill>
                </w14:textFill>
              </w:rPr>
            </w:pPr>
            <w:r>
              <w:rPr>
                <w:rFonts w:hint="eastAsia"/>
                <w:b/>
                <w:bCs/>
                <w:color w:val="333333"/>
                <w:sz w:val="21"/>
                <w:szCs w:val="21"/>
                <w:shd w:val="clear" w:color="auto" w:fill="FFFFFF"/>
              </w:rPr>
              <w:t>平面汇交力系和平面力偶系</w:t>
            </w:r>
          </w:p>
        </w:tc>
        <w:tc>
          <w:tcPr>
            <w:tcW w:w="791" w:type="dxa"/>
            <w:vAlign w:val="center"/>
          </w:tcPr>
          <w:p>
            <w:pPr>
              <w:jc w:val="center"/>
              <w:rPr>
                <w:rFonts w:asciiTheme="minorEastAsia" w:hAnsiTheme="minorEastAsia" w:eastAsiaTheme="minorEastAsia"/>
                <w:b/>
                <w:bCs/>
                <w:color w:val="000000" w:themeColor="text1"/>
                <w:sz w:val="21"/>
                <w:szCs w:val="21"/>
                <w:lang w:val="en-US"/>
                <w14:textFill>
                  <w14:solidFill>
                    <w14:schemeClr w14:val="tx1"/>
                  </w14:solidFill>
                </w14:textFill>
              </w:rPr>
            </w:pPr>
            <w:r>
              <w:rPr>
                <w:rFonts w:hint="eastAsia" w:asciiTheme="minorEastAsia" w:hAnsiTheme="minorEastAsia" w:eastAsiaTheme="minorEastAsia"/>
                <w:b/>
                <w:bCs/>
                <w:color w:val="000000" w:themeColor="text1"/>
                <w:sz w:val="21"/>
                <w:szCs w:val="21"/>
                <w:lang w:val="en-US"/>
                <w14:textFill>
                  <w14:solidFill>
                    <w14:schemeClr w14:val="tx1"/>
                  </w14:solidFill>
                </w14:textFill>
              </w:rPr>
              <w:t>4</w:t>
            </w:r>
          </w:p>
        </w:tc>
        <w:tc>
          <w:tcPr>
            <w:tcW w:w="3971" w:type="dxa"/>
            <w:vAlign w:val="center"/>
          </w:tcPr>
          <w:p>
            <w:pPr>
              <w:adjustRightInd w:val="0"/>
              <w:rPr>
                <w:rFonts w:ascii="Times New Roman" w:hAnsi="Times New Roman" w:cs="Times New Roman"/>
                <w:color w:val="000000" w:themeColor="text1"/>
                <w:sz w:val="21"/>
                <w:szCs w:val="21"/>
                <w:lang w:val="en-US"/>
                <w14:textFill>
                  <w14:solidFill>
                    <w14:schemeClr w14:val="tx1"/>
                  </w14:solidFill>
                </w14:textFill>
              </w:rPr>
            </w:pPr>
            <w:r>
              <w:rPr>
                <w:rFonts w:hint="eastAsia" w:asciiTheme="minorEastAsia" w:hAnsiTheme="minorEastAsia" w:eastAsiaTheme="minorEastAsia"/>
                <w:b/>
                <w:color w:val="333333"/>
                <w:sz w:val="21"/>
                <w:szCs w:val="21"/>
              </w:rPr>
              <w:t>重点：</w:t>
            </w:r>
            <w:r>
              <w:rPr>
                <w:rFonts w:hint="eastAsia" w:ascii="Times New Roman" w:hAnsi="Times New Roman" w:cs="Times New Roman" w:eastAsiaTheme="minorEastAsia"/>
                <w:bCs/>
                <w:color w:val="000000" w:themeColor="text1"/>
                <w:sz w:val="21"/>
                <w:szCs w:val="21"/>
                <w:lang w:val="en-US"/>
                <w14:textFill>
                  <w14:solidFill>
                    <w14:schemeClr w14:val="tx1"/>
                  </w14:solidFill>
                </w14:textFill>
              </w:rPr>
              <w:t>平</w:t>
            </w:r>
            <w:r>
              <w:rPr>
                <w:rFonts w:hint="eastAsia" w:ascii="Times New Roman" w:hAnsi="Times New Roman" w:cs="Times New Roman" w:eastAsiaTheme="minorEastAsia"/>
                <w:color w:val="000000" w:themeColor="text1"/>
                <w:sz w:val="21"/>
                <w:szCs w:val="21"/>
                <w:lang w:val="en-US"/>
                <w14:textFill>
                  <w14:solidFill>
                    <w14:schemeClr w14:val="tx1"/>
                  </w14:solidFill>
                </w14:textFill>
              </w:rPr>
              <w:t>面汇交力系的合成与平衡；</w:t>
            </w:r>
            <w:r>
              <w:rPr>
                <w:rFonts w:hint="eastAsia" w:ascii="Times New Roman" w:hAnsi="Times New Roman" w:cs="Times New Roman"/>
                <w:color w:val="000000" w:themeColor="text1"/>
                <w:sz w:val="21"/>
                <w:szCs w:val="21"/>
                <w:lang w:val="en-US"/>
                <w14:textFill>
                  <w14:solidFill>
                    <w14:schemeClr w14:val="tx1"/>
                  </w14:solidFill>
                </w14:textFill>
              </w:rPr>
              <w:t>平面力对点的矩；平面力偶。</w:t>
            </w:r>
          </w:p>
          <w:p>
            <w:pPr>
              <w:adjustRightInd w:val="0"/>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难点：</w:t>
            </w:r>
            <w:r>
              <w:rPr>
                <w:rFonts w:hint="eastAsia" w:ascii="Times New Roman" w:hAnsi="Times New Roman"/>
                <w:sz w:val="21"/>
              </w:rPr>
              <w:t>力矩和力偶的方向判定。</w:t>
            </w:r>
          </w:p>
          <w:p>
            <w:pPr>
              <w:rPr>
                <w:rFonts w:asciiTheme="minorEastAsia" w:hAnsiTheme="minorEastAsia" w:eastAsiaTheme="minorEastAsia"/>
                <w:b/>
                <w:color w:val="000000" w:themeColor="text1"/>
                <w:sz w:val="21"/>
                <w:szCs w:val="21"/>
                <w:lang w:val="en-US"/>
                <w14:textFill>
                  <w14:solidFill>
                    <w14:schemeClr w14:val="tx1"/>
                  </w14:solidFill>
                </w14:textFill>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
                <w:color w:val="333333"/>
                <w:sz w:val="21"/>
                <w:szCs w:val="21"/>
                <w:lang w:val="en-US"/>
              </w:rPr>
              <w:t>无</w:t>
            </w:r>
          </w:p>
          <w:p>
            <w:pPr>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教学方法与策略：</w:t>
            </w:r>
            <w:r>
              <w:rPr>
                <w:rFonts w:hint="eastAsia" w:asciiTheme="minorEastAsia" w:hAnsiTheme="minorEastAsia" w:eastAsiaTheme="minorEastAsia"/>
                <w:bCs/>
                <w:color w:val="000000" w:themeColor="text1"/>
                <w:sz w:val="21"/>
                <w:szCs w:val="21"/>
                <w:lang w:val="en-US"/>
                <w14:textFill>
                  <w14:solidFill>
                    <w14:schemeClr w14:val="tx1"/>
                  </w14:solidFill>
                </w14:textFill>
              </w:rPr>
              <w:t>线下教学。</w:t>
            </w:r>
            <w:r>
              <w:rPr>
                <w:rFonts w:hint="eastAsia" w:asciiTheme="minorEastAsia" w:hAnsiTheme="minorEastAsia" w:eastAsiaTheme="minorEastAsia"/>
                <w:bCs/>
                <w:color w:val="000000" w:themeColor="text1"/>
                <w:sz w:val="21"/>
                <w:szCs w:val="21"/>
                <w14:textFill>
                  <w14:solidFill>
                    <w14:schemeClr w14:val="tx1"/>
                  </w14:solidFill>
                </w14:textFill>
              </w:rPr>
              <w:t xml:space="preserve">举例讲解、模型讲解、课堂练习结合 </w:t>
            </w:r>
          </w:p>
        </w:tc>
        <w:tc>
          <w:tcPr>
            <w:tcW w:w="1907" w:type="dxa"/>
            <w:vAlign w:val="center"/>
          </w:tcPr>
          <w:p>
            <w:pPr>
              <w:adjustRightInd w:val="0"/>
              <w:rPr>
                <w:rFonts w:asciiTheme="minorEastAsia" w:hAnsiTheme="minorEastAsia" w:eastAsiaTheme="minorEastAsia"/>
                <w:bCs/>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课前：</w:t>
            </w:r>
            <w:r>
              <w:rPr>
                <w:rFonts w:hint="eastAsia" w:asciiTheme="minorEastAsia" w:hAnsiTheme="minorEastAsia" w:eastAsiaTheme="minorEastAsia"/>
                <w:bCs/>
                <w:color w:val="000000" w:themeColor="text1"/>
                <w:sz w:val="21"/>
                <w:szCs w:val="21"/>
                <w:lang w:val="en-US"/>
                <w14:textFill>
                  <w14:solidFill>
                    <w14:schemeClr w14:val="tx1"/>
                  </w14:solidFill>
                </w14:textFill>
              </w:rPr>
              <w:t>预习，了解平面汇交力系的力多边形法则以及汇交力系平衡的两种求解方法。</w:t>
            </w:r>
          </w:p>
          <w:p>
            <w:pPr>
              <w:adjustRightInd w:val="0"/>
              <w:rPr>
                <w:rFonts w:asciiTheme="minorEastAsia" w:hAnsiTheme="minorEastAsia" w:eastAsiaTheme="minorEastAsia"/>
                <w:bCs/>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课堂：</w:t>
            </w:r>
            <w:r>
              <w:rPr>
                <w:rFonts w:hint="eastAsia" w:asciiTheme="minorEastAsia" w:hAnsiTheme="minorEastAsia" w:eastAsiaTheme="minorEastAsia"/>
                <w:bCs/>
                <w:color w:val="000000" w:themeColor="text1"/>
                <w:sz w:val="21"/>
                <w:szCs w:val="21"/>
                <w14:textFill>
                  <w14:solidFill>
                    <w14:schemeClr w14:val="tx1"/>
                  </w14:solidFill>
                </w14:textFill>
              </w:rPr>
              <w:t>知识点讲解</w:t>
            </w:r>
            <w:r>
              <w:rPr>
                <w:rFonts w:asciiTheme="minorEastAsia" w:hAnsiTheme="minorEastAsia" w:eastAsiaTheme="minorEastAsia"/>
                <w:bCs/>
                <w:color w:val="000000" w:themeColor="text1"/>
                <w:sz w:val="21"/>
                <w:szCs w:val="21"/>
                <w14:textFill>
                  <w14:solidFill>
                    <w14:schemeClr w14:val="tx1"/>
                  </w14:solidFill>
                </w14:textFill>
              </w:rPr>
              <w:t>。</w:t>
            </w:r>
          </w:p>
          <w:p>
            <w:pPr>
              <w:adjustRightInd w:val="0"/>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课后：</w:t>
            </w:r>
            <w:r>
              <w:rPr>
                <w:rFonts w:hint="eastAsia" w:asciiTheme="minorEastAsia" w:hAnsiTheme="minorEastAsia" w:eastAsiaTheme="minorEastAsia"/>
                <w:bCs/>
                <w:color w:val="000000" w:themeColor="text1"/>
                <w:sz w:val="21"/>
                <w:szCs w:val="21"/>
                <w:lang w:val="en-US"/>
                <w14:textFill>
                  <w14:solidFill>
                    <w14:schemeClr w14:val="tx1"/>
                  </w14:solidFill>
                </w14:textFill>
              </w:rPr>
              <w:t>平面汇交力系和平面力偶系习题。</w:t>
            </w:r>
          </w:p>
        </w:tc>
        <w:tc>
          <w:tcPr>
            <w:tcW w:w="898" w:type="dxa"/>
            <w:vAlign w:val="center"/>
          </w:tcPr>
          <w:p>
            <w:pPr>
              <w:rPr>
                <w:b/>
                <w:bCs/>
                <w:sz w:val="21"/>
                <w:szCs w:val="21"/>
              </w:rPr>
            </w:pPr>
            <w:r>
              <w:rPr>
                <w:rFonts w:hint="eastAsia"/>
                <w:b/>
                <w:bCs/>
                <w:sz w:val="21"/>
                <w:szCs w:val="21"/>
              </w:rPr>
              <w:t>目标1</w:t>
            </w:r>
          </w:p>
          <w:p>
            <w:pPr>
              <w:rPr>
                <w:b/>
                <w:bCs/>
                <w:sz w:val="21"/>
                <w:szCs w:val="21"/>
              </w:rPr>
            </w:pPr>
            <w:r>
              <w:rPr>
                <w:rFonts w:hint="eastAsia"/>
                <w:b/>
                <w:bCs/>
                <w:sz w:val="21"/>
                <w:szCs w:val="21"/>
                <w:lang w:val="en-US"/>
              </w:rPr>
              <w:t>目标</w:t>
            </w:r>
            <w:r>
              <w:rPr>
                <w:b/>
                <w:bCs/>
                <w:sz w:val="21"/>
                <w:szCs w:val="21"/>
                <w:lang w:val="en-US"/>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77" w:type="dxa"/>
            <w:vAlign w:val="center"/>
          </w:tcPr>
          <w:p>
            <w:pPr>
              <w:rPr>
                <w:rFonts w:ascii="Helvetica" w:hAnsi="Helvetica" w:eastAsia="Helvetica" w:cs="Helvetica"/>
                <w:color w:val="333333"/>
                <w:sz w:val="24"/>
                <w:szCs w:val="24"/>
                <w:shd w:val="clear" w:color="auto" w:fill="FFFFFF"/>
              </w:rPr>
            </w:pPr>
            <w:r>
              <w:rPr>
                <w:rFonts w:hint="eastAsia"/>
                <w:b/>
                <w:bCs/>
                <w:color w:val="333333"/>
                <w:sz w:val="21"/>
                <w:szCs w:val="21"/>
                <w:shd w:val="clear" w:color="auto" w:fill="FFFFFF"/>
              </w:rPr>
              <w:t>平面任意力系</w:t>
            </w:r>
          </w:p>
        </w:tc>
        <w:tc>
          <w:tcPr>
            <w:tcW w:w="791" w:type="dxa"/>
            <w:vAlign w:val="center"/>
          </w:tcPr>
          <w:p>
            <w:pPr>
              <w:jc w:val="center"/>
              <w:rPr>
                <w:rFonts w:asciiTheme="minorEastAsia" w:hAnsiTheme="minorEastAsia" w:eastAsiaTheme="minorEastAsia"/>
                <w:b/>
                <w:bCs/>
                <w:color w:val="000000" w:themeColor="text1"/>
                <w:sz w:val="21"/>
                <w:szCs w:val="21"/>
                <w:lang w:val="en-US"/>
                <w14:textFill>
                  <w14:solidFill>
                    <w14:schemeClr w14:val="tx1"/>
                  </w14:solidFill>
                </w14:textFill>
              </w:rPr>
            </w:pPr>
            <w:r>
              <w:rPr>
                <w:rFonts w:hint="eastAsia" w:asciiTheme="minorEastAsia" w:hAnsiTheme="minorEastAsia" w:eastAsiaTheme="minorEastAsia"/>
                <w:b/>
                <w:bCs/>
                <w:color w:val="000000" w:themeColor="text1"/>
                <w:sz w:val="21"/>
                <w:szCs w:val="21"/>
                <w:lang w:val="en-US"/>
                <w14:textFill>
                  <w14:solidFill>
                    <w14:schemeClr w14:val="tx1"/>
                  </w14:solidFill>
                </w14:textFill>
              </w:rPr>
              <w:t>6</w:t>
            </w:r>
          </w:p>
        </w:tc>
        <w:tc>
          <w:tcPr>
            <w:tcW w:w="3971" w:type="dxa"/>
            <w:vAlign w:val="center"/>
          </w:tcPr>
          <w:p>
            <w:pPr>
              <w:adjustRightInd w:val="0"/>
              <w:rPr>
                <w:rFonts w:asciiTheme="minorEastAsia" w:hAnsiTheme="minorEastAsia" w:eastAsiaTheme="minorEastAsia"/>
                <w:b/>
                <w:color w:val="333333"/>
                <w:sz w:val="21"/>
                <w:szCs w:val="21"/>
                <w:lang w:val="en-US"/>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Cs/>
                <w:color w:val="333333"/>
                <w:sz w:val="21"/>
                <w:szCs w:val="21"/>
                <w:lang w:val="en-US"/>
              </w:rPr>
              <w:t>平面任意力系的简化；平面任意力系的平衡条件和平衡方程</w:t>
            </w:r>
            <w:r>
              <w:rPr>
                <w:rFonts w:hint="eastAsia" w:ascii="Times New Roman" w:hAnsi="Times New Roman" w:cs="Times New Roman" w:eastAsiaTheme="minorEastAsia"/>
                <w:color w:val="000000" w:themeColor="text1"/>
                <w:sz w:val="21"/>
                <w:szCs w:val="21"/>
                <w:lang w:val="en-US"/>
                <w14:textFill>
                  <w14:solidFill>
                    <w14:schemeClr w14:val="tx1"/>
                  </w14:solidFill>
                </w14:textFill>
              </w:rPr>
              <w:t>；</w:t>
            </w:r>
            <w:r>
              <w:rPr>
                <w:rFonts w:hint="eastAsia" w:ascii="Times New Roman" w:hAnsi="Times New Roman" w:cs="Times New Roman"/>
                <w:color w:val="000000" w:themeColor="text1"/>
                <w:sz w:val="21"/>
                <w:szCs w:val="21"/>
                <w:lang w:val="en-US"/>
                <w14:textFill>
                  <w14:solidFill>
                    <w14:schemeClr w14:val="tx1"/>
                  </w14:solidFill>
                </w14:textFill>
              </w:rPr>
              <w:t>物体系的平衡。</w:t>
            </w:r>
          </w:p>
          <w:p>
            <w:pPr>
              <w:adjustRightInd w:val="0"/>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难点：</w:t>
            </w:r>
            <w:r>
              <w:rPr>
                <w:rFonts w:hint="eastAsia"/>
                <w:sz w:val="21"/>
                <w:szCs w:val="21"/>
              </w:rPr>
              <w:t>平面任意力系的简化中附加力偶的方向问题，以及结果的再合成。</w:t>
            </w:r>
          </w:p>
          <w:p>
            <w:pPr>
              <w:rPr>
                <w:rFonts w:asciiTheme="minorEastAsia" w:hAnsiTheme="minorEastAsia" w:eastAsiaTheme="minorEastAsia"/>
                <w:b/>
                <w:color w:val="000000" w:themeColor="text1"/>
                <w:sz w:val="21"/>
                <w:szCs w:val="21"/>
                <w:lang w:val="en-US"/>
                <w14:textFill>
                  <w14:solidFill>
                    <w14:schemeClr w14:val="tx1"/>
                  </w14:solidFill>
                </w14:textFill>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Cs/>
                <w:color w:val="000000" w:themeColor="text1"/>
                <w:sz w:val="21"/>
                <w:szCs w:val="21"/>
                <w14:textFill>
                  <w14:solidFill>
                    <w14:schemeClr w14:val="tx1"/>
                  </w14:solidFill>
                </w14:textFill>
              </w:rPr>
              <w:t>培养学生掌握</w:t>
            </w:r>
            <w:r>
              <w:rPr>
                <w:rFonts w:hint="eastAsia" w:asciiTheme="minorEastAsia" w:hAnsiTheme="minorEastAsia" w:eastAsiaTheme="minorEastAsia"/>
                <w:bCs/>
                <w:color w:val="333333"/>
                <w:sz w:val="21"/>
                <w:szCs w:val="21"/>
              </w:rPr>
              <w:t>复杂问题简单化，抽象问题具体化的思想方法。</w:t>
            </w:r>
          </w:p>
          <w:p>
            <w:pPr>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教学方法与策略：</w:t>
            </w:r>
            <w:r>
              <w:rPr>
                <w:rFonts w:hint="eastAsia" w:asciiTheme="minorEastAsia" w:hAnsiTheme="minorEastAsia" w:eastAsiaTheme="minorEastAsia"/>
                <w:bCs/>
                <w:color w:val="000000" w:themeColor="text1"/>
                <w:sz w:val="21"/>
                <w:szCs w:val="21"/>
                <w:lang w:val="en-US"/>
                <w14:textFill>
                  <w14:solidFill>
                    <w14:schemeClr w14:val="tx1"/>
                  </w14:solidFill>
                </w14:textFill>
              </w:rPr>
              <w:t>线下教学。</w:t>
            </w:r>
            <w:r>
              <w:rPr>
                <w:rFonts w:hint="eastAsia"/>
                <w:sz w:val="21"/>
                <w:szCs w:val="21"/>
                <w:lang w:val="en-US"/>
              </w:rPr>
              <w:t>理论推导，</w:t>
            </w:r>
            <w:r>
              <w:rPr>
                <w:rFonts w:hint="eastAsia" w:asciiTheme="minorEastAsia" w:hAnsiTheme="minorEastAsia" w:eastAsiaTheme="minorEastAsia"/>
                <w:bCs/>
                <w:color w:val="000000" w:themeColor="text1"/>
                <w:sz w:val="21"/>
                <w:szCs w:val="21"/>
                <w14:textFill>
                  <w14:solidFill>
                    <w14:schemeClr w14:val="tx1"/>
                  </w14:solidFill>
                </w14:textFill>
              </w:rPr>
              <w:t xml:space="preserve">举例讲解、课堂练习结合 </w:t>
            </w:r>
          </w:p>
        </w:tc>
        <w:tc>
          <w:tcPr>
            <w:tcW w:w="1907" w:type="dxa"/>
            <w:vAlign w:val="center"/>
          </w:tcPr>
          <w:p>
            <w:pPr>
              <w:adjustRightInd w:val="0"/>
              <w:rPr>
                <w:rFonts w:asciiTheme="minorEastAsia" w:hAnsiTheme="minorEastAsia" w:eastAsiaTheme="minorEastAsia"/>
                <w:bCs/>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课前：</w:t>
            </w:r>
            <w:r>
              <w:rPr>
                <w:rFonts w:hint="eastAsia" w:asciiTheme="minorEastAsia" w:hAnsiTheme="minorEastAsia" w:eastAsiaTheme="minorEastAsia"/>
                <w:bCs/>
                <w:color w:val="000000" w:themeColor="text1"/>
                <w:sz w:val="21"/>
                <w:szCs w:val="21"/>
                <w14:textFill>
                  <w14:solidFill>
                    <w14:schemeClr w14:val="tx1"/>
                  </w14:solidFill>
                </w14:textFill>
              </w:rPr>
              <w:t>预习，了解</w:t>
            </w:r>
            <w:r>
              <w:rPr>
                <w:rFonts w:hint="eastAsia" w:asciiTheme="minorEastAsia" w:hAnsiTheme="minorEastAsia" w:eastAsiaTheme="minorEastAsia"/>
                <w:bCs/>
                <w:color w:val="000000" w:themeColor="text1"/>
                <w:sz w:val="21"/>
                <w:szCs w:val="21"/>
                <w:lang w:val="en-US"/>
                <w14:textFill>
                  <w14:solidFill>
                    <w14:schemeClr w14:val="tx1"/>
                  </w14:solidFill>
                </w14:textFill>
              </w:rPr>
              <w:t>平面任意力系的简化思路</w:t>
            </w:r>
            <w:r>
              <w:rPr>
                <w:rFonts w:hint="eastAsia" w:asciiTheme="minorEastAsia" w:hAnsiTheme="minorEastAsia" w:eastAsiaTheme="minorEastAsia"/>
                <w:bCs/>
                <w:color w:val="000000" w:themeColor="text1"/>
                <w:sz w:val="21"/>
                <w:szCs w:val="21"/>
                <w14:textFill>
                  <w14:solidFill>
                    <w14:schemeClr w14:val="tx1"/>
                  </w14:solidFill>
                </w14:textFill>
              </w:rPr>
              <w:t>。</w:t>
            </w:r>
          </w:p>
          <w:p>
            <w:pPr>
              <w:adjustRightInd w:val="0"/>
              <w:rPr>
                <w:rFonts w:asciiTheme="minorEastAsia" w:hAnsiTheme="minorEastAsia" w:eastAsiaTheme="minorEastAsia"/>
                <w:bCs/>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课堂：</w:t>
            </w:r>
            <w:r>
              <w:rPr>
                <w:rFonts w:hint="eastAsia" w:asciiTheme="minorEastAsia" w:hAnsiTheme="minorEastAsia" w:eastAsiaTheme="minorEastAsia"/>
                <w:bCs/>
                <w:color w:val="000000" w:themeColor="text1"/>
                <w:sz w:val="21"/>
                <w:szCs w:val="21"/>
                <w14:textFill>
                  <w14:solidFill>
                    <w14:schemeClr w14:val="tx1"/>
                  </w14:solidFill>
                </w14:textFill>
              </w:rPr>
              <w:t>知识点讲解</w:t>
            </w:r>
            <w:r>
              <w:rPr>
                <w:rFonts w:asciiTheme="minorEastAsia" w:hAnsiTheme="minorEastAsia" w:eastAsiaTheme="minorEastAsia"/>
                <w:bCs/>
                <w:color w:val="000000" w:themeColor="text1"/>
                <w:sz w:val="21"/>
                <w:szCs w:val="21"/>
                <w14:textFill>
                  <w14:solidFill>
                    <w14:schemeClr w14:val="tx1"/>
                  </w14:solidFill>
                </w14:textFill>
              </w:rPr>
              <w:t>。</w:t>
            </w:r>
          </w:p>
          <w:p>
            <w:pPr>
              <w:adjustRightInd w:val="0"/>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课后：</w:t>
            </w:r>
            <w:r>
              <w:rPr>
                <w:rFonts w:hint="eastAsia" w:asciiTheme="minorEastAsia" w:hAnsiTheme="minorEastAsia" w:eastAsiaTheme="minorEastAsia"/>
                <w:bCs/>
                <w:color w:val="000000" w:themeColor="text1"/>
                <w:sz w:val="21"/>
                <w:szCs w:val="21"/>
                <w:lang w:val="en-US"/>
                <w14:textFill>
                  <w14:solidFill>
                    <w14:schemeClr w14:val="tx1"/>
                  </w14:solidFill>
                </w14:textFill>
              </w:rPr>
              <w:t>平面任意力系的平衡问题计算习题</w:t>
            </w:r>
            <w:r>
              <w:rPr>
                <w:rFonts w:hint="eastAsia" w:asciiTheme="minorEastAsia" w:hAnsiTheme="minorEastAsia" w:eastAsiaTheme="minorEastAsia"/>
                <w:bCs/>
                <w:color w:val="000000" w:themeColor="text1"/>
                <w:sz w:val="21"/>
                <w:szCs w:val="21"/>
                <w14:textFill>
                  <w14:solidFill>
                    <w14:schemeClr w14:val="tx1"/>
                  </w14:solidFill>
                </w14:textFill>
              </w:rPr>
              <w:t>。</w:t>
            </w:r>
          </w:p>
        </w:tc>
        <w:tc>
          <w:tcPr>
            <w:tcW w:w="898" w:type="dxa"/>
            <w:vAlign w:val="center"/>
          </w:tcPr>
          <w:p>
            <w:pPr>
              <w:rPr>
                <w:b/>
                <w:bCs/>
                <w:sz w:val="21"/>
                <w:szCs w:val="21"/>
              </w:rPr>
            </w:pPr>
            <w:r>
              <w:rPr>
                <w:rFonts w:hint="eastAsia"/>
                <w:b/>
                <w:bCs/>
                <w:sz w:val="21"/>
                <w:szCs w:val="21"/>
              </w:rPr>
              <w:t>目标1</w:t>
            </w:r>
          </w:p>
          <w:p>
            <w:pPr>
              <w:rPr>
                <w:b/>
                <w:bCs/>
                <w:sz w:val="21"/>
                <w:szCs w:val="21"/>
                <w:lang w:val="en-US"/>
              </w:rPr>
            </w:pPr>
            <w:r>
              <w:rPr>
                <w:rFonts w:hint="eastAsia"/>
                <w:b/>
                <w:bCs/>
                <w:sz w:val="21"/>
                <w:szCs w:val="21"/>
                <w:lang w:val="en-US"/>
              </w:rPr>
              <w:t>目标</w:t>
            </w:r>
            <w:r>
              <w:rPr>
                <w:b/>
                <w:bCs/>
                <w:sz w:val="21"/>
                <w:szCs w:val="21"/>
                <w:lang w:val="en-US"/>
              </w:rPr>
              <w:t>2</w:t>
            </w:r>
          </w:p>
          <w:p>
            <w:pPr>
              <w:rPr>
                <w:b/>
                <w:bCs/>
                <w:sz w:val="21"/>
                <w:szCs w:val="21"/>
              </w:rPr>
            </w:pPr>
            <w:r>
              <w:rPr>
                <w:rFonts w:hint="eastAsia"/>
                <w:b/>
                <w:bCs/>
                <w:sz w:val="21"/>
                <w:szCs w:val="21"/>
              </w:rPr>
              <w:t>目标4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77" w:type="dxa"/>
            <w:vAlign w:val="center"/>
          </w:tcPr>
          <w:p>
            <w:pPr>
              <w:rPr>
                <w:rFonts w:ascii="Helvetica" w:hAnsi="Helvetica" w:eastAsia="Helvetica" w:cs="Helvetica"/>
                <w:color w:val="333333"/>
                <w:sz w:val="24"/>
                <w:szCs w:val="24"/>
                <w:shd w:val="clear" w:color="auto" w:fill="FFFFFF"/>
              </w:rPr>
            </w:pPr>
            <w:r>
              <w:rPr>
                <w:rFonts w:hint="eastAsia"/>
                <w:b/>
                <w:bCs/>
                <w:color w:val="333333"/>
                <w:sz w:val="21"/>
                <w:szCs w:val="21"/>
                <w:shd w:val="clear" w:color="auto" w:fill="FFFFFF"/>
              </w:rPr>
              <w:t>空间力系及摩擦</w:t>
            </w:r>
          </w:p>
        </w:tc>
        <w:tc>
          <w:tcPr>
            <w:tcW w:w="791" w:type="dxa"/>
            <w:vAlign w:val="center"/>
          </w:tcPr>
          <w:p>
            <w:pPr>
              <w:jc w:val="center"/>
              <w:rPr>
                <w:rFonts w:asciiTheme="minorEastAsia" w:hAnsiTheme="minorEastAsia" w:eastAsiaTheme="minorEastAsia"/>
                <w:b/>
                <w:bCs/>
                <w:color w:val="000000" w:themeColor="text1"/>
                <w:sz w:val="21"/>
                <w:szCs w:val="21"/>
                <w:lang w:val="en-US"/>
                <w14:textFill>
                  <w14:solidFill>
                    <w14:schemeClr w14:val="tx1"/>
                  </w14:solidFill>
                </w14:textFill>
              </w:rPr>
            </w:pPr>
            <w:r>
              <w:rPr>
                <w:rFonts w:hint="eastAsia" w:asciiTheme="minorEastAsia" w:hAnsiTheme="minorEastAsia" w:eastAsiaTheme="minorEastAsia"/>
                <w:b/>
                <w:bCs/>
                <w:color w:val="000000" w:themeColor="text1"/>
                <w:sz w:val="21"/>
                <w:szCs w:val="21"/>
                <w:lang w:val="en-US"/>
                <w14:textFill>
                  <w14:solidFill>
                    <w14:schemeClr w14:val="tx1"/>
                  </w14:solidFill>
                </w14:textFill>
              </w:rPr>
              <w:t>6</w:t>
            </w:r>
          </w:p>
        </w:tc>
        <w:tc>
          <w:tcPr>
            <w:tcW w:w="3971" w:type="dxa"/>
            <w:vAlign w:val="center"/>
          </w:tcPr>
          <w:p>
            <w:pPr>
              <w:adjustRightInd w:val="0"/>
              <w:rPr>
                <w:rFonts w:asciiTheme="minorEastAsia" w:hAnsiTheme="minorEastAsia" w:eastAsiaTheme="minorEastAsia"/>
                <w:bCs/>
                <w:color w:val="333333"/>
                <w:sz w:val="21"/>
                <w:szCs w:val="21"/>
                <w:lang w:val="en-US"/>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Cs/>
                <w:color w:val="333333"/>
                <w:sz w:val="21"/>
                <w:szCs w:val="21"/>
                <w:lang w:val="en-US"/>
              </w:rPr>
              <w:t>空间汇交力系；力对点的矩和力对轴的矩；空间力偶；空间任意力系向一点的简化</w:t>
            </w:r>
            <w:r>
              <w:rPr>
                <w:rFonts w:asciiTheme="minorEastAsia" w:hAnsiTheme="minorEastAsia" w:eastAsiaTheme="minorEastAsia"/>
                <w:bCs/>
                <w:color w:val="333333"/>
                <w:sz w:val="21"/>
                <w:szCs w:val="21"/>
                <w:lang w:val="en-US"/>
              </w:rPr>
              <w:t>；空间任意力系的平衡方程；重心</w:t>
            </w:r>
            <w:r>
              <w:rPr>
                <w:rFonts w:hint="eastAsia" w:asciiTheme="minorEastAsia" w:hAnsiTheme="minorEastAsia" w:eastAsiaTheme="minorEastAsia"/>
                <w:bCs/>
                <w:color w:val="333333"/>
                <w:sz w:val="21"/>
                <w:szCs w:val="21"/>
                <w:lang w:val="en-US"/>
              </w:rPr>
              <w:t>；滑动摩擦；摩擦角和自锁现象；考虑摩擦时物体的平衡问题。</w:t>
            </w:r>
          </w:p>
          <w:p>
            <w:pPr>
              <w:adjustRightInd w:val="0"/>
              <w:rPr>
                <w:rFonts w:asciiTheme="minorEastAsia" w:hAnsiTheme="minorEastAsia" w:eastAsiaTheme="minorEastAsia"/>
                <w:b/>
                <w:color w:val="333333"/>
                <w:sz w:val="21"/>
                <w:szCs w:val="21"/>
                <w:lang w:val="en-US"/>
              </w:rPr>
            </w:pPr>
            <w:r>
              <w:rPr>
                <w:rFonts w:hint="eastAsia" w:asciiTheme="minorEastAsia" w:hAnsiTheme="minorEastAsia" w:eastAsiaTheme="minorEastAsia"/>
                <w:b/>
                <w:color w:val="333333"/>
                <w:sz w:val="21"/>
                <w:szCs w:val="21"/>
              </w:rPr>
              <w:t>难点：</w:t>
            </w:r>
            <w:r>
              <w:rPr>
                <w:rFonts w:hint="eastAsia" w:eastAsiaTheme="minorEastAsia"/>
                <w:sz w:val="21"/>
                <w:szCs w:val="21"/>
                <w:lang w:val="en-US"/>
              </w:rPr>
              <w:t>力对点的矩和力对轴的矩；空间力偶；</w:t>
            </w:r>
          </w:p>
          <w:p>
            <w:pPr>
              <w:rPr>
                <w:rFonts w:asciiTheme="minorEastAsia" w:hAnsiTheme="minorEastAsia" w:eastAsiaTheme="minorEastAsia"/>
                <w:b/>
                <w:color w:val="000000" w:themeColor="text1"/>
                <w:sz w:val="21"/>
                <w:szCs w:val="21"/>
                <w:lang w:val="en-US"/>
                <w14:textFill>
                  <w14:solidFill>
                    <w14:schemeClr w14:val="tx1"/>
                  </w14:solidFill>
                </w14:textFill>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Cs/>
                <w:color w:val="333333"/>
                <w:sz w:val="21"/>
                <w:szCs w:val="21"/>
                <w:lang w:val="en-US"/>
              </w:rPr>
              <w:t>无</w:t>
            </w:r>
          </w:p>
          <w:p>
            <w:pPr>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教学方法与策略：</w:t>
            </w:r>
            <w:r>
              <w:rPr>
                <w:rFonts w:hint="eastAsia" w:asciiTheme="minorEastAsia" w:hAnsiTheme="minorEastAsia" w:eastAsiaTheme="minorEastAsia"/>
                <w:bCs/>
                <w:color w:val="000000" w:themeColor="text1"/>
                <w:sz w:val="21"/>
                <w:szCs w:val="21"/>
                <w:lang w:val="en-US"/>
                <w14:textFill>
                  <w14:solidFill>
                    <w14:schemeClr w14:val="tx1"/>
                  </w14:solidFill>
                </w14:textFill>
              </w:rPr>
              <w:t>线下教学。</w:t>
            </w:r>
            <w:r>
              <w:rPr>
                <w:rFonts w:hint="eastAsia"/>
                <w:sz w:val="21"/>
                <w:szCs w:val="21"/>
                <w:lang w:val="en-US"/>
              </w:rPr>
              <w:t>理论推导，</w:t>
            </w:r>
            <w:r>
              <w:rPr>
                <w:rFonts w:hint="eastAsia" w:asciiTheme="minorEastAsia" w:hAnsiTheme="minorEastAsia" w:eastAsiaTheme="minorEastAsia"/>
                <w:bCs/>
                <w:color w:val="000000" w:themeColor="text1"/>
                <w:sz w:val="21"/>
                <w:szCs w:val="21"/>
                <w14:textFill>
                  <w14:solidFill>
                    <w14:schemeClr w14:val="tx1"/>
                  </w14:solidFill>
                </w14:textFill>
              </w:rPr>
              <w:t xml:space="preserve">举例讲解、课堂练习结合 </w:t>
            </w:r>
          </w:p>
        </w:tc>
        <w:tc>
          <w:tcPr>
            <w:tcW w:w="1907" w:type="dxa"/>
            <w:vAlign w:val="center"/>
          </w:tcPr>
          <w:p>
            <w:pP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课前：</w:t>
            </w:r>
            <w:r>
              <w:rPr>
                <w:rFonts w:hint="eastAsia" w:ascii="Times New Roman" w:hAnsi="Times New Roman" w:cs="Times New Roman"/>
                <w:color w:val="000000" w:themeColor="text1"/>
                <w:sz w:val="21"/>
                <w:szCs w:val="21"/>
                <w14:textFill>
                  <w14:solidFill>
                    <w14:schemeClr w14:val="tx1"/>
                  </w14:solidFill>
                </w14:textFill>
              </w:rPr>
              <w:t>预习，了解</w:t>
            </w:r>
            <w:r>
              <w:rPr>
                <w:rFonts w:hint="eastAsia" w:ascii="Times New Roman" w:hAnsi="Times New Roman" w:cs="Times New Roman"/>
                <w:color w:val="000000" w:themeColor="text1"/>
                <w:sz w:val="21"/>
                <w:szCs w:val="21"/>
                <w:lang w:val="en-US"/>
                <w14:textFill>
                  <w14:solidFill>
                    <w14:schemeClr w14:val="tx1"/>
                  </w14:solidFill>
                </w14:textFill>
              </w:rPr>
              <w:t>空间力系和摩擦的基本概念和分类。</w:t>
            </w:r>
          </w:p>
          <w:p>
            <w:pP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课堂：</w:t>
            </w:r>
            <w:r>
              <w:rPr>
                <w:rFonts w:hint="eastAsia" w:asciiTheme="minorEastAsia" w:hAnsiTheme="minorEastAsia" w:eastAsiaTheme="minorEastAsia"/>
                <w:bCs/>
                <w:color w:val="000000" w:themeColor="text1"/>
                <w:sz w:val="21"/>
                <w:szCs w:val="21"/>
                <w14:textFill>
                  <w14:solidFill>
                    <w14:schemeClr w14:val="tx1"/>
                  </w14:solidFill>
                </w14:textFill>
              </w:rPr>
              <w:t>知识点讲解</w:t>
            </w:r>
            <w:r>
              <w:rPr>
                <w:rFonts w:asciiTheme="minorEastAsia" w:hAnsiTheme="minorEastAsia" w:eastAsiaTheme="minorEastAsia"/>
                <w:bCs/>
                <w:color w:val="000000" w:themeColor="text1"/>
                <w:sz w:val="21"/>
                <w:szCs w:val="21"/>
                <w14:textFill>
                  <w14:solidFill>
                    <w14:schemeClr w14:val="tx1"/>
                  </w14:solidFill>
                </w14:textFill>
              </w:rPr>
              <w:t>。</w:t>
            </w:r>
          </w:p>
          <w:p>
            <w:pPr>
              <w:adjustRightInd w:val="0"/>
              <w:rPr>
                <w:rFonts w:asciiTheme="minorEastAsia" w:hAnsiTheme="minorEastAsia"/>
                <w:b/>
                <w:color w:val="000000" w:themeColor="text1"/>
                <w:sz w:val="21"/>
                <w:szCs w:val="21"/>
                <w:lang w:val="en-US"/>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课后：</w:t>
            </w:r>
            <w:r>
              <w:rPr>
                <w:rFonts w:hint="eastAsia" w:ascii="Times New Roman" w:hAnsi="Times New Roman" w:cs="Times New Roman"/>
                <w:color w:val="000000" w:themeColor="text1"/>
                <w:sz w:val="21"/>
                <w:szCs w:val="21"/>
                <w:lang w:val="en-US"/>
                <w14:textFill>
                  <w14:solidFill>
                    <w14:schemeClr w14:val="tx1"/>
                  </w14:solidFill>
                </w14:textFill>
              </w:rPr>
              <w:t>空间力系的简化习题；考虑摩擦的平衡问题习题。</w:t>
            </w:r>
          </w:p>
        </w:tc>
        <w:tc>
          <w:tcPr>
            <w:tcW w:w="898" w:type="dxa"/>
            <w:vAlign w:val="center"/>
          </w:tcPr>
          <w:p>
            <w:pPr>
              <w:rPr>
                <w:b/>
                <w:bCs/>
                <w:sz w:val="21"/>
                <w:szCs w:val="21"/>
              </w:rPr>
            </w:pPr>
            <w:r>
              <w:rPr>
                <w:rFonts w:hint="eastAsia"/>
                <w:b/>
                <w:bCs/>
                <w:sz w:val="21"/>
                <w:szCs w:val="21"/>
              </w:rPr>
              <w:t>目标1</w:t>
            </w:r>
          </w:p>
          <w:p>
            <w:pPr>
              <w:rPr>
                <w:b/>
                <w:bCs/>
                <w:sz w:val="21"/>
                <w:szCs w:val="21"/>
              </w:rPr>
            </w:pPr>
            <w:r>
              <w:rPr>
                <w:rFonts w:hint="eastAsia"/>
                <w:b/>
                <w:bCs/>
                <w:sz w:val="21"/>
                <w:szCs w:val="21"/>
                <w:lang w:val="en-US"/>
              </w:rPr>
              <w:t>目标</w:t>
            </w:r>
            <w:r>
              <w:rPr>
                <w:b/>
                <w:bCs/>
                <w:sz w:val="21"/>
                <w:szCs w:val="21"/>
                <w:lang w:val="en-US"/>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1"/>
                <w:szCs w:val="21"/>
                <w14:textFill>
                  <w14:solidFill>
                    <w14:schemeClr w14:val="tx1"/>
                  </w14:solidFill>
                </w14:textFill>
              </w:rPr>
              <w:t>运动学</w:t>
            </w:r>
          </w:p>
        </w:tc>
        <w:tc>
          <w:tcPr>
            <w:tcW w:w="791"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lang w:val="en-US"/>
                <w14:textFill>
                  <w14:solidFill>
                    <w14:schemeClr w14:val="tx1"/>
                  </w14:solidFill>
                </w14:textFill>
              </w:rPr>
              <w:t>4</w:t>
            </w:r>
          </w:p>
        </w:tc>
        <w:tc>
          <w:tcPr>
            <w:tcW w:w="3971" w:type="dxa"/>
            <w:vAlign w:val="center"/>
          </w:tcPr>
          <w:p>
            <w:pPr>
              <w:rPr>
                <w:rFonts w:ascii="Times New Roman" w:hAnsi="Times New Roman" w:cs="Times New Roman"/>
                <w:color w:val="000000" w:themeColor="text1"/>
                <w:sz w:val="21"/>
                <w:szCs w:val="21"/>
                <w14:textFill>
                  <w14:solidFill>
                    <w14:schemeClr w14:val="tx1"/>
                  </w14:solidFill>
                </w14:textFill>
              </w:rPr>
            </w:pPr>
            <w:r>
              <w:rPr>
                <w:rFonts w:hint="eastAsia" w:asciiTheme="minorEastAsia" w:hAnsiTheme="minorEastAsia" w:eastAsiaTheme="minorEastAsia"/>
                <w:b/>
                <w:color w:val="333333"/>
                <w:sz w:val="21"/>
                <w:szCs w:val="21"/>
              </w:rPr>
              <w:t>重点：</w:t>
            </w:r>
            <w:r>
              <w:rPr>
                <w:rFonts w:hint="eastAsia" w:ascii="Times New Roman" w:hAnsi="Times New Roman" w:cs="Times New Roman"/>
                <w:color w:val="000000" w:themeColor="text1"/>
                <w:sz w:val="21"/>
                <w:szCs w:val="21"/>
                <w14:textFill>
                  <w14:solidFill>
                    <w14:schemeClr w14:val="tx1"/>
                  </w14:solidFill>
                </w14:textFill>
              </w:rPr>
              <w:t>点的运动学，刚体的简单运动，点的合成运动；刚体的平面运动。</w:t>
            </w:r>
          </w:p>
          <w:p>
            <w:pPr>
              <w:rPr>
                <w:rFonts w:ascii="Times New Roman" w:hAnsi="Times New Roman" w:cs="Times New Roman"/>
                <w:color w:val="000000" w:themeColor="text1"/>
                <w:sz w:val="21"/>
                <w:szCs w:val="21"/>
                <w14:textFill>
                  <w14:solidFill>
                    <w14:schemeClr w14:val="tx1"/>
                  </w14:solidFill>
                </w14:textFill>
              </w:rPr>
            </w:pPr>
            <w:r>
              <w:rPr>
                <w:rFonts w:hint="eastAsia" w:asciiTheme="minorEastAsia" w:hAnsiTheme="minorEastAsia" w:eastAsiaTheme="minorEastAsia"/>
                <w:b/>
                <w:color w:val="333333"/>
                <w:sz w:val="21"/>
                <w:szCs w:val="21"/>
              </w:rPr>
              <w:t>难点：</w:t>
            </w:r>
            <w:r>
              <w:rPr>
                <w:rFonts w:hint="eastAsia" w:ascii="Times New Roman" w:hAnsi="Times New Roman" w:cs="Times New Roman"/>
                <w:color w:val="000000" w:themeColor="text1"/>
                <w:sz w:val="21"/>
                <w:szCs w:val="21"/>
                <w14:textFill>
                  <w14:solidFill>
                    <w14:schemeClr w14:val="tx1"/>
                  </w14:solidFill>
                </w14:textFill>
              </w:rPr>
              <w:t>点的合成运动。</w:t>
            </w:r>
          </w:p>
          <w:p>
            <w:pPr>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Cs/>
                <w:color w:val="333333"/>
                <w:sz w:val="21"/>
                <w:szCs w:val="21"/>
                <w:lang w:val="en-US"/>
              </w:rPr>
              <w:t>无</w:t>
            </w:r>
          </w:p>
          <w:p>
            <w:pPr>
              <w:rPr>
                <w:rFonts w:asciiTheme="minorEastAsia" w:hAnsiTheme="minorEastAsia" w:eastAsiaTheme="minorEastAsia"/>
                <w:bCs/>
                <w:color w:val="000000" w:themeColor="text1"/>
                <w:sz w:val="21"/>
                <w:szCs w:val="21"/>
                <w14:textFill>
                  <w14:solidFill>
                    <w14:schemeClr w14:val="tx1"/>
                  </w14:solidFill>
                </w14:textFill>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Cs/>
                <w:color w:val="000000" w:themeColor="text1"/>
                <w:sz w:val="21"/>
                <w:szCs w:val="21"/>
                <w14:textFill>
                  <w14:solidFill>
                    <w14:schemeClr w14:val="tx1"/>
                  </w14:solidFill>
                </w14:textFill>
              </w:rPr>
              <w:t>举例讲解、多媒体讲解、模型讲解、实物讲解、课堂练习结合</w:t>
            </w:r>
          </w:p>
        </w:tc>
        <w:tc>
          <w:tcPr>
            <w:tcW w:w="1907" w:type="dxa"/>
            <w:vAlign w:val="center"/>
          </w:tcPr>
          <w:p>
            <w:pP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课前：</w:t>
            </w:r>
            <w:r>
              <w:rPr>
                <w:rFonts w:hint="eastAsia" w:ascii="Times New Roman" w:hAnsi="Times New Roman" w:cs="Times New Roman"/>
                <w:color w:val="000000" w:themeColor="text1"/>
                <w:sz w:val="21"/>
                <w:szCs w:val="21"/>
                <w14:textFill>
                  <w14:solidFill>
                    <w14:schemeClr w14:val="tx1"/>
                  </w14:solidFill>
                </w14:textFill>
              </w:rPr>
              <w:t>预习，了解点与刚体运动的基本概念。</w:t>
            </w:r>
          </w:p>
          <w:p>
            <w:pP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课堂：</w:t>
            </w:r>
            <w:r>
              <w:rPr>
                <w:rFonts w:hint="eastAsia" w:asciiTheme="minorEastAsia" w:hAnsiTheme="minorEastAsia" w:eastAsiaTheme="minorEastAsia"/>
                <w:bCs/>
                <w:color w:val="000000" w:themeColor="text1"/>
                <w:sz w:val="21"/>
                <w:szCs w:val="21"/>
                <w14:textFill>
                  <w14:solidFill>
                    <w14:schemeClr w14:val="tx1"/>
                  </w14:solidFill>
                </w14:textFill>
              </w:rPr>
              <w:t>知识点讲解</w:t>
            </w:r>
            <w:r>
              <w:rPr>
                <w:rFonts w:asciiTheme="minorEastAsia" w:hAnsiTheme="minorEastAsia" w:eastAsiaTheme="minorEastAsia"/>
                <w:bCs/>
                <w:color w:val="000000" w:themeColor="text1"/>
                <w:sz w:val="21"/>
                <w:szCs w:val="21"/>
                <w14:textFill>
                  <w14:solidFill>
                    <w14:schemeClr w14:val="tx1"/>
                  </w14:solidFill>
                </w14:textFill>
              </w:rPr>
              <w:t>。</w:t>
            </w:r>
          </w:p>
          <w:p>
            <w:pPr>
              <w:rPr>
                <w:b/>
                <w:bCs/>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课后：</w:t>
            </w:r>
            <w:r>
              <w:rPr>
                <w:rFonts w:hint="eastAsia" w:ascii="Times New Roman" w:hAnsi="Times New Roman" w:cs="Times New Roman"/>
                <w:color w:val="000000" w:themeColor="text1"/>
                <w:sz w:val="21"/>
                <w:szCs w:val="21"/>
                <w14:textFill>
                  <w14:solidFill>
                    <w14:schemeClr w14:val="tx1"/>
                  </w14:solidFill>
                </w14:textFill>
              </w:rPr>
              <w:t>运动学习题。</w:t>
            </w:r>
          </w:p>
        </w:tc>
        <w:tc>
          <w:tcPr>
            <w:tcW w:w="898" w:type="dxa"/>
            <w:vAlign w:val="center"/>
          </w:tcPr>
          <w:p>
            <w:pPr>
              <w:jc w:val="center"/>
              <w:rPr>
                <w:b/>
                <w:bCs/>
                <w:sz w:val="21"/>
                <w:szCs w:val="21"/>
              </w:rPr>
            </w:pPr>
            <w:r>
              <w:rPr>
                <w:rFonts w:hint="eastAsia"/>
                <w:b/>
                <w:bCs/>
                <w:sz w:val="21"/>
                <w:szCs w:val="21"/>
              </w:rPr>
              <w:t>目标1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rFonts w:ascii="Times New Roman" w:hAnsi="Times New Roman" w:cs="Times New Roman"/>
                <w:b/>
                <w:bCs/>
                <w:color w:val="000000" w:themeColor="text1"/>
                <w:sz w:val="21"/>
                <w:szCs w:val="21"/>
                <w:lang w:val="en-US"/>
                <w14:textFill>
                  <w14:solidFill>
                    <w14:schemeClr w14:val="tx1"/>
                  </w14:solidFill>
                </w14:textFill>
              </w:rPr>
            </w:pPr>
            <w:r>
              <w:rPr>
                <w:rFonts w:hint="eastAsia" w:ascii="Times New Roman" w:hAnsi="Times New Roman" w:cs="Times New Roman"/>
                <w:b/>
                <w:bCs/>
                <w:color w:val="000000" w:themeColor="text1"/>
                <w:sz w:val="21"/>
                <w:szCs w:val="21"/>
                <w:lang w:val="en-US"/>
                <w14:textFill>
                  <w14:solidFill>
                    <w14:schemeClr w14:val="tx1"/>
                  </w14:solidFill>
                </w14:textFill>
              </w:rPr>
              <w:t>动力学</w:t>
            </w:r>
          </w:p>
        </w:tc>
        <w:tc>
          <w:tcPr>
            <w:tcW w:w="791" w:type="dxa"/>
            <w:vAlign w:val="center"/>
          </w:tcPr>
          <w:p>
            <w:pPr>
              <w:jc w:val="center"/>
              <w:rPr>
                <w:b/>
                <w:bCs/>
                <w:color w:val="000000" w:themeColor="text1"/>
                <w:sz w:val="21"/>
                <w:szCs w:val="21"/>
                <w:lang w:val="en-US"/>
                <w14:textFill>
                  <w14:solidFill>
                    <w14:schemeClr w14:val="tx1"/>
                  </w14:solidFill>
                </w14:textFill>
              </w:rPr>
            </w:pPr>
            <w:r>
              <w:rPr>
                <w:b/>
                <w:bCs/>
                <w:color w:val="000000" w:themeColor="text1"/>
                <w:sz w:val="21"/>
                <w:szCs w:val="21"/>
                <w:lang w:val="en-US"/>
                <w14:textFill>
                  <w14:solidFill>
                    <w14:schemeClr w14:val="tx1"/>
                  </w14:solidFill>
                </w14:textFill>
              </w:rPr>
              <w:t>8</w:t>
            </w:r>
          </w:p>
        </w:tc>
        <w:tc>
          <w:tcPr>
            <w:tcW w:w="3971" w:type="dxa"/>
            <w:vAlign w:val="center"/>
          </w:tcPr>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Cs/>
                <w:color w:val="333333"/>
                <w:sz w:val="21"/>
                <w:szCs w:val="21"/>
              </w:rPr>
              <w:t>质点动力学的基本方程；动量定理；动量矩定理；动能定理；达朗贝尔原理；虚位移原理。</w:t>
            </w:r>
          </w:p>
          <w:p>
            <w:pPr>
              <w:rPr>
                <w:rFonts w:ascii="Times New Roman" w:hAnsi="Times New Roman" w:cs="Times New Roman"/>
                <w:color w:val="000000" w:themeColor="text1"/>
                <w:sz w:val="21"/>
                <w:szCs w:val="21"/>
                <w14:textFill>
                  <w14:solidFill>
                    <w14:schemeClr w14:val="tx1"/>
                  </w14:solidFill>
                </w14:textFill>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Cs/>
                <w:color w:val="333333"/>
                <w:sz w:val="21"/>
                <w:szCs w:val="21"/>
              </w:rPr>
              <w:t>质点的运动微分方程；</w:t>
            </w:r>
            <w:r>
              <w:rPr>
                <w:rFonts w:hint="eastAsia" w:ascii="Times New Roman" w:hAnsi="Times New Roman" w:cs="Times New Roman" w:eastAsiaTheme="minorEastAsia"/>
                <w:color w:val="000000" w:themeColor="text1"/>
                <w:sz w:val="21"/>
                <w:szCs w:val="21"/>
                <w:lang w:val="en-US"/>
                <w14:textFill>
                  <w14:solidFill>
                    <w14:schemeClr w14:val="tx1"/>
                  </w14:solidFill>
                </w14:textFill>
              </w:rPr>
              <w:t>动量矩定理；虚位移原理</w:t>
            </w:r>
            <w:r>
              <w:rPr>
                <w:rFonts w:ascii="Times New Roman" w:hAnsi="Times New Roman" w:cs="Times New Roman"/>
                <w:color w:val="000000" w:themeColor="text1"/>
                <w:sz w:val="21"/>
                <w:szCs w:val="21"/>
                <w14:textFill>
                  <w14:solidFill>
                    <w14:schemeClr w14:val="tx1"/>
                  </w14:solidFill>
                </w14:textFill>
              </w:rPr>
              <w:t>。</w:t>
            </w:r>
          </w:p>
          <w:p>
            <w:pPr>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Cs/>
                <w:color w:val="333333"/>
                <w:sz w:val="21"/>
                <w:szCs w:val="21"/>
              </w:rPr>
              <w:t>通过动静法的讲解，培养学生事物是相对的，运动是绝对的，静止是相对的的人生观。</w:t>
            </w:r>
          </w:p>
          <w:p>
            <w:pPr>
              <w:rPr>
                <w:rFonts w:asciiTheme="minorEastAsia" w:hAnsiTheme="minorEastAsia" w:eastAsiaTheme="minorEastAsia"/>
                <w:bCs/>
                <w:color w:val="000000" w:themeColor="text1"/>
                <w:sz w:val="21"/>
                <w:szCs w:val="21"/>
                <w14:textFill>
                  <w14:solidFill>
                    <w14:schemeClr w14:val="tx1"/>
                  </w14:solidFill>
                </w14:textFill>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Cs/>
                <w:color w:val="000000" w:themeColor="text1"/>
                <w:sz w:val="21"/>
                <w:szCs w:val="21"/>
                <w14:textFill>
                  <w14:solidFill>
                    <w14:schemeClr w14:val="tx1"/>
                  </w14:solidFill>
                </w14:textFill>
              </w:rPr>
              <w:t>举例讲解、多媒体讲解、模型讲解、实物讲解、课堂练习结合</w:t>
            </w:r>
          </w:p>
        </w:tc>
        <w:tc>
          <w:tcPr>
            <w:tcW w:w="1907" w:type="dxa"/>
            <w:vAlign w:val="center"/>
          </w:tcPr>
          <w:p>
            <w:pP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课前：</w:t>
            </w:r>
            <w:r>
              <w:rPr>
                <w:rFonts w:hint="eastAsia" w:ascii="Times New Roman" w:hAnsi="Times New Roman" w:cs="Times New Roman"/>
                <w:color w:val="000000" w:themeColor="text1"/>
                <w:sz w:val="21"/>
                <w:szCs w:val="21"/>
                <w14:textFill>
                  <w14:solidFill>
                    <w14:schemeClr w14:val="tx1"/>
                  </w14:solidFill>
                </w14:textFill>
              </w:rPr>
              <w:t>预习，了解动力学的概念和基本定理。</w:t>
            </w:r>
          </w:p>
          <w:p>
            <w:pP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课堂：</w:t>
            </w:r>
            <w:r>
              <w:rPr>
                <w:rFonts w:hint="eastAsia" w:asciiTheme="minorEastAsia" w:hAnsiTheme="minorEastAsia" w:eastAsiaTheme="minorEastAsia"/>
                <w:bCs/>
                <w:color w:val="000000" w:themeColor="text1"/>
                <w:sz w:val="21"/>
                <w:szCs w:val="21"/>
                <w14:textFill>
                  <w14:solidFill>
                    <w14:schemeClr w14:val="tx1"/>
                  </w14:solidFill>
                </w14:textFill>
              </w:rPr>
              <w:t>知识点讲解</w:t>
            </w:r>
            <w:r>
              <w:rPr>
                <w:rFonts w:asciiTheme="minorEastAsia" w:hAnsiTheme="minorEastAsia" w:eastAsiaTheme="minorEastAsia"/>
                <w:bCs/>
                <w:color w:val="000000" w:themeColor="text1"/>
                <w:sz w:val="21"/>
                <w:szCs w:val="21"/>
                <w14:textFill>
                  <w14:solidFill>
                    <w14:schemeClr w14:val="tx1"/>
                  </w14:solidFill>
                </w14:textFill>
              </w:rPr>
              <w:t>。</w:t>
            </w:r>
          </w:p>
          <w:p>
            <w:pPr>
              <w:rPr>
                <w:b/>
                <w:bCs/>
                <w:color w:val="000000" w:themeColor="text1"/>
                <w:sz w:val="21"/>
                <w:szCs w:val="21"/>
                <w14:textFill>
                  <w14:solidFill>
                    <w14:schemeClr w14:val="tx1"/>
                  </w14:solidFill>
                </w14:textFill>
              </w:rPr>
            </w:pPr>
            <w:r>
              <w:rPr>
                <w:rFonts w:hint="eastAsia" w:ascii="Times New Roman" w:hAnsi="Times New Roman" w:cs="Times New Roman"/>
                <w:b/>
                <w:bCs/>
                <w:color w:val="000000" w:themeColor="text1"/>
                <w:sz w:val="21"/>
                <w:szCs w:val="21"/>
                <w14:textFill>
                  <w14:solidFill>
                    <w14:schemeClr w14:val="tx1"/>
                  </w14:solidFill>
                </w14:textFill>
              </w:rPr>
              <w:t>课后：</w:t>
            </w:r>
            <w:r>
              <w:rPr>
                <w:rFonts w:hint="eastAsia" w:ascii="Times New Roman" w:hAnsi="Times New Roman" w:cs="Times New Roman"/>
                <w:color w:val="000000" w:themeColor="text1"/>
                <w:sz w:val="21"/>
                <w:szCs w:val="21"/>
                <w14:textFill>
                  <w14:solidFill>
                    <w14:schemeClr w14:val="tx1"/>
                  </w14:solidFill>
                </w14:textFill>
              </w:rPr>
              <w:t>动力学习题。</w:t>
            </w:r>
          </w:p>
        </w:tc>
        <w:tc>
          <w:tcPr>
            <w:tcW w:w="898" w:type="dxa"/>
            <w:vAlign w:val="center"/>
          </w:tcPr>
          <w:p>
            <w:pPr>
              <w:jc w:val="center"/>
              <w:rPr>
                <w:b/>
                <w:bCs/>
                <w:sz w:val="21"/>
                <w:szCs w:val="21"/>
              </w:rPr>
            </w:pPr>
            <w:r>
              <w:rPr>
                <w:rFonts w:hint="eastAsia"/>
                <w:b/>
                <w:bCs/>
                <w:sz w:val="21"/>
                <w:szCs w:val="21"/>
              </w:rPr>
              <w:t>目标1</w:t>
            </w:r>
          </w:p>
          <w:p>
            <w:pPr>
              <w:jc w:val="center"/>
              <w:rPr>
                <w:b/>
                <w:bCs/>
                <w:sz w:val="21"/>
                <w:szCs w:val="21"/>
              </w:rPr>
            </w:pPr>
            <w:r>
              <w:rPr>
                <w:rFonts w:hint="eastAsia"/>
                <w:b/>
                <w:bCs/>
                <w:sz w:val="21"/>
                <w:szCs w:val="21"/>
                <w:lang w:val="en-US"/>
              </w:rPr>
              <w:t>目标</w:t>
            </w:r>
            <w:r>
              <w:rPr>
                <w:b/>
                <w:bCs/>
                <w:sz w:val="21"/>
                <w:szCs w:val="21"/>
                <w:lang w:val="en-US"/>
              </w:rPr>
              <w:t>3</w:t>
            </w:r>
          </w:p>
        </w:tc>
      </w:tr>
    </w:tbl>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630" w:firstLineChars="3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考核与评价是对课程教学目标中的知识目标、能力目标和素质目标等进行综合评价。在本课程中，学生的最终成绩是由平时成绩和</w:t>
      </w:r>
      <w:r>
        <w:rPr>
          <w:rFonts w:ascii="Times New Roman" w:hAnsi="Times New Roman" w:cs="Times New Roman"/>
          <w:color w:val="000000" w:themeColor="text1"/>
          <w:sz w:val="21"/>
          <w14:textFill>
            <w14:solidFill>
              <w14:schemeClr w14:val="tx1"/>
            </w14:solidFill>
          </w14:textFill>
        </w:rPr>
        <w:t>期末考试（闭卷）</w:t>
      </w:r>
      <w:r>
        <w:rPr>
          <w:rFonts w:hint="eastAsia" w:cs="Times New Roman" w:asciiTheme="minorEastAsia" w:hAnsiTheme="minorEastAsia" w:eastAsiaTheme="minorEastAsia"/>
          <w:color w:val="000000" w:themeColor="text1"/>
          <w:sz w:val="21"/>
          <w:szCs w:val="21"/>
          <w14:textFill>
            <w14:solidFill>
              <w14:schemeClr w14:val="tx1"/>
            </w14:solidFill>
          </w14:textFill>
        </w:rPr>
        <w:t>两个部分组成。</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1.平时成绩（占总成绩的3</w:t>
      </w:r>
      <w:r>
        <w:rPr>
          <w:rFonts w:ascii="Times New Roman" w:hAnsi="Times New Roman" w:cs="Times New Roman"/>
          <w:color w:val="000000" w:themeColor="text1"/>
          <w:sz w:val="21"/>
          <w14:textFill>
            <w14:solidFill>
              <w14:schemeClr w14:val="tx1"/>
            </w14:solidFill>
          </w14:textFill>
        </w:rPr>
        <w:t>0%</w:t>
      </w:r>
      <w:r>
        <w:rPr>
          <w:rFonts w:hint="eastAsia" w:cs="Times New Roman" w:asciiTheme="minorEastAsia" w:hAnsiTheme="minorEastAsia" w:eastAsiaTheme="minorEastAsia"/>
          <w:color w:val="000000" w:themeColor="text1"/>
          <w:sz w:val="21"/>
          <w:szCs w:val="21"/>
          <w14:textFill>
            <w14:solidFill>
              <w14:schemeClr w14:val="tx1"/>
            </w14:solidFill>
          </w14:textFill>
        </w:rPr>
        <w:t>）：采用百分制。平时成绩分为作业（占20%）、考勤（占10%）两个部分。</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79"/>
        <w:gridCol w:w="69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79" w:type="dxa"/>
            <w:vMerge w:val="restart"/>
            <w:vAlign w:val="center"/>
          </w:tcPr>
          <w:p>
            <w:pPr>
              <w:ind w:firstLine="422" w:firstLineChars="200"/>
              <w:jc w:val="both"/>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6943" w:type="dxa"/>
            <w:vAlign w:val="center"/>
          </w:tcPr>
          <w:p>
            <w:pPr>
              <w:ind w:firstLine="2108" w:firstLineChars="1000"/>
              <w:jc w:val="both"/>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79" w:type="dxa"/>
            <w:vMerge w:val="continue"/>
            <w:vAlign w:val="center"/>
          </w:tcPr>
          <w:p>
            <w:pPr>
              <w:jc w:val="both"/>
              <w:rPr>
                <w:rFonts w:ascii="Times New Roman" w:cs="Times New Roman"/>
                <w:b/>
                <w:color w:val="000000" w:themeColor="text1"/>
                <w:sz w:val="21"/>
                <w:szCs w:val="21"/>
                <w14:textFill>
                  <w14:solidFill>
                    <w14:schemeClr w14:val="tx1"/>
                  </w14:solidFill>
                </w14:textFill>
              </w:rPr>
            </w:pPr>
          </w:p>
        </w:tc>
        <w:tc>
          <w:tcPr>
            <w:tcW w:w="6943" w:type="dxa"/>
            <w:vAlign w:val="center"/>
          </w:tcPr>
          <w:p>
            <w:pPr>
              <w:jc w:val="both"/>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1.作业；2.考勤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Align w:val="center"/>
          </w:tcPr>
          <w:p>
            <w:pPr>
              <w:spacing w:line="329" w:lineRule="exact"/>
              <w:jc w:val="center"/>
              <w:rPr>
                <w:color w:val="333333"/>
                <w:sz w:val="21"/>
                <w:szCs w:val="21"/>
              </w:rPr>
            </w:pPr>
            <w:r>
              <w:rPr>
                <w:color w:val="333333"/>
                <w:sz w:val="21"/>
                <w:szCs w:val="21"/>
              </w:rPr>
              <w:t>90～100分</w:t>
            </w:r>
          </w:p>
        </w:tc>
        <w:tc>
          <w:tcPr>
            <w:tcW w:w="6943" w:type="dxa"/>
          </w:tcPr>
          <w:p>
            <w:pPr>
              <w:spacing w:line="280" w:lineRule="exact"/>
              <w:jc w:val="both"/>
              <w:rPr>
                <w:color w:val="333333"/>
                <w:sz w:val="21"/>
                <w:szCs w:val="21"/>
              </w:rPr>
            </w:pPr>
            <w:r>
              <w:rPr>
                <w:rFonts w:hint="eastAsia"/>
                <w:color w:val="333333"/>
                <w:sz w:val="21"/>
                <w:szCs w:val="21"/>
              </w:rPr>
              <w:t>1.按时提交作业；作业书写</w:t>
            </w:r>
            <w:r>
              <w:rPr>
                <w:color w:val="333333"/>
                <w:sz w:val="21"/>
                <w:szCs w:val="21"/>
              </w:rPr>
              <w:t>工整、</w:t>
            </w:r>
            <w:r>
              <w:rPr>
                <w:rFonts w:hint="eastAsia"/>
                <w:color w:val="333333"/>
                <w:sz w:val="21"/>
                <w:szCs w:val="21"/>
              </w:rPr>
              <w:t>书面</w:t>
            </w:r>
            <w:r>
              <w:rPr>
                <w:color w:val="333333"/>
                <w:sz w:val="21"/>
                <w:szCs w:val="21"/>
              </w:rPr>
              <w:t>整洁；90％以上的习题解答正确</w:t>
            </w:r>
            <w:r>
              <w:rPr>
                <w:rFonts w:hint="eastAsia"/>
                <w:color w:val="333333"/>
                <w:sz w:val="21"/>
                <w:szCs w:val="21"/>
              </w:rPr>
              <w:t>；</w:t>
            </w:r>
          </w:p>
          <w:p>
            <w:pPr>
              <w:jc w:val="both"/>
              <w:rPr>
                <w:rFonts w:cs="Times New Roman"/>
                <w:color w:val="000000" w:themeColor="text1"/>
                <w:sz w:val="21"/>
                <w:szCs w:val="21"/>
                <w14:textFill>
                  <w14:solidFill>
                    <w14:schemeClr w14:val="tx1"/>
                  </w14:solidFill>
                </w14:textFill>
              </w:rPr>
            </w:pPr>
            <w:r>
              <w:rPr>
                <w:rFonts w:hint="eastAsia"/>
                <w:color w:val="333333"/>
                <w:sz w:val="21"/>
                <w:szCs w:val="21"/>
              </w:rPr>
              <w:t>2.按旷课、迟到、早退和请假的次数扣分，出勤成绩达到9</w:t>
            </w:r>
            <w:r>
              <w:rPr>
                <w:color w:val="333333"/>
                <w:sz w:val="21"/>
                <w:szCs w:val="21"/>
              </w:rPr>
              <w:t>0</w:t>
            </w:r>
            <w:r>
              <w:rPr>
                <w:rFonts w:hint="eastAsia"/>
                <w:color w:val="333333"/>
                <w:sz w:val="21"/>
                <w:szCs w:val="21"/>
              </w:rPr>
              <w:t>～</w:t>
            </w:r>
            <w:r>
              <w:rPr>
                <w:color w:val="333333"/>
                <w:sz w:val="21"/>
                <w:szCs w:val="21"/>
              </w:rPr>
              <w:t>100</w:t>
            </w:r>
            <w:r>
              <w:rPr>
                <w:rFonts w:hint="eastAsia"/>
                <w:color w:val="333333"/>
                <w:sz w:val="21"/>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Align w:val="center"/>
          </w:tcPr>
          <w:p>
            <w:pPr>
              <w:spacing w:line="376" w:lineRule="exact"/>
              <w:jc w:val="center"/>
              <w:rPr>
                <w:color w:val="333333"/>
                <w:sz w:val="21"/>
                <w:szCs w:val="21"/>
              </w:rPr>
            </w:pPr>
            <w:r>
              <w:rPr>
                <w:color w:val="333333"/>
                <w:sz w:val="21"/>
                <w:szCs w:val="21"/>
              </w:rPr>
              <w:t>80～89分</w:t>
            </w:r>
          </w:p>
        </w:tc>
        <w:tc>
          <w:tcPr>
            <w:tcW w:w="6943" w:type="dxa"/>
          </w:tcPr>
          <w:p>
            <w:pPr>
              <w:spacing w:line="280" w:lineRule="exact"/>
              <w:jc w:val="both"/>
              <w:rPr>
                <w:color w:val="333333"/>
                <w:sz w:val="21"/>
                <w:szCs w:val="21"/>
              </w:rPr>
            </w:pPr>
            <w:r>
              <w:rPr>
                <w:rFonts w:hint="eastAsia"/>
                <w:color w:val="333333"/>
                <w:sz w:val="21"/>
                <w:szCs w:val="21"/>
              </w:rPr>
              <w:t>1.按时提交作业；作业书写</w:t>
            </w:r>
            <w:r>
              <w:rPr>
                <w:color w:val="333333"/>
                <w:sz w:val="21"/>
                <w:szCs w:val="21"/>
              </w:rPr>
              <w:t>工整、</w:t>
            </w:r>
            <w:r>
              <w:rPr>
                <w:rFonts w:hint="eastAsia"/>
                <w:color w:val="333333"/>
                <w:sz w:val="21"/>
                <w:szCs w:val="21"/>
              </w:rPr>
              <w:t>书面</w:t>
            </w:r>
            <w:r>
              <w:rPr>
                <w:color w:val="333333"/>
                <w:sz w:val="21"/>
                <w:szCs w:val="21"/>
              </w:rPr>
              <w:t>整洁；80％以上的习题解答正确</w:t>
            </w:r>
            <w:r>
              <w:rPr>
                <w:rFonts w:hint="eastAsia"/>
                <w:color w:val="333333"/>
                <w:sz w:val="21"/>
                <w:szCs w:val="21"/>
              </w:rPr>
              <w:t>。</w:t>
            </w:r>
          </w:p>
          <w:p>
            <w:pPr>
              <w:spacing w:line="280" w:lineRule="exact"/>
              <w:jc w:val="both"/>
              <w:rPr>
                <w:rFonts w:cs="Times New Roman"/>
                <w:color w:val="000000" w:themeColor="text1"/>
                <w:sz w:val="21"/>
                <w:szCs w:val="21"/>
                <w14:textFill>
                  <w14:solidFill>
                    <w14:schemeClr w14:val="tx1"/>
                  </w14:solidFill>
                </w14:textFill>
              </w:rPr>
            </w:pPr>
            <w:r>
              <w:rPr>
                <w:rFonts w:hint="eastAsia"/>
                <w:color w:val="333333"/>
                <w:sz w:val="21"/>
                <w:szCs w:val="21"/>
              </w:rPr>
              <w:t>2.按旷课、迟到、早退和请假的次数扣分，出勤成绩达到</w:t>
            </w:r>
            <w:r>
              <w:rPr>
                <w:color w:val="333333"/>
                <w:sz w:val="21"/>
                <w:szCs w:val="21"/>
              </w:rPr>
              <w:t>80</w:t>
            </w:r>
            <w:r>
              <w:rPr>
                <w:rFonts w:hint="eastAsia"/>
                <w:color w:val="333333"/>
                <w:sz w:val="21"/>
                <w:szCs w:val="21"/>
              </w:rPr>
              <w:t>～</w:t>
            </w:r>
            <w:r>
              <w:rPr>
                <w:color w:val="333333"/>
                <w:sz w:val="21"/>
                <w:szCs w:val="21"/>
              </w:rPr>
              <w:t>89分。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Align w:val="center"/>
          </w:tcPr>
          <w:p>
            <w:pPr>
              <w:spacing w:line="386" w:lineRule="exact"/>
              <w:jc w:val="center"/>
              <w:rPr>
                <w:color w:val="333333"/>
                <w:sz w:val="21"/>
                <w:szCs w:val="21"/>
              </w:rPr>
            </w:pPr>
            <w:r>
              <w:rPr>
                <w:color w:val="333333"/>
                <w:sz w:val="21"/>
                <w:szCs w:val="21"/>
              </w:rPr>
              <w:t>70～79分</w:t>
            </w:r>
          </w:p>
        </w:tc>
        <w:tc>
          <w:tcPr>
            <w:tcW w:w="6943" w:type="dxa"/>
          </w:tcPr>
          <w:p>
            <w:pPr>
              <w:numPr>
                <w:ilvl w:val="0"/>
                <w:numId w:val="1"/>
              </w:numPr>
              <w:spacing w:line="280" w:lineRule="exact"/>
              <w:jc w:val="both"/>
              <w:rPr>
                <w:color w:val="333333"/>
                <w:sz w:val="21"/>
                <w:szCs w:val="21"/>
              </w:rPr>
            </w:pPr>
            <w:r>
              <w:rPr>
                <w:rFonts w:hint="eastAsia"/>
                <w:color w:val="333333"/>
                <w:sz w:val="21"/>
                <w:szCs w:val="21"/>
              </w:rPr>
              <w:t>按时提交作业；作业书写较</w:t>
            </w:r>
            <w:r>
              <w:rPr>
                <w:color w:val="333333"/>
                <w:sz w:val="21"/>
                <w:szCs w:val="21"/>
              </w:rPr>
              <w:t>工整、</w:t>
            </w:r>
            <w:r>
              <w:rPr>
                <w:rFonts w:hint="eastAsia"/>
                <w:color w:val="333333"/>
                <w:sz w:val="21"/>
                <w:szCs w:val="21"/>
              </w:rPr>
              <w:t>书面较</w:t>
            </w:r>
            <w:r>
              <w:rPr>
                <w:color w:val="333333"/>
                <w:sz w:val="21"/>
                <w:szCs w:val="21"/>
              </w:rPr>
              <w:t>整洁；</w:t>
            </w:r>
            <w:r>
              <w:rPr>
                <w:rFonts w:hint="eastAsia"/>
                <w:color w:val="333333"/>
                <w:sz w:val="21"/>
                <w:szCs w:val="21"/>
              </w:rPr>
              <w:t>7</w:t>
            </w:r>
            <w:r>
              <w:rPr>
                <w:color w:val="333333"/>
                <w:sz w:val="21"/>
                <w:szCs w:val="21"/>
              </w:rPr>
              <w:t>0％以上的习题解答正确</w:t>
            </w:r>
            <w:r>
              <w:rPr>
                <w:rFonts w:hint="eastAsia"/>
                <w:color w:val="333333"/>
                <w:sz w:val="21"/>
                <w:szCs w:val="21"/>
              </w:rPr>
              <w:t>。</w:t>
            </w:r>
          </w:p>
          <w:p>
            <w:pPr>
              <w:spacing w:line="280" w:lineRule="exact"/>
              <w:jc w:val="both"/>
              <w:rPr>
                <w:rFonts w:cs="Times New Roman"/>
                <w:color w:val="000000" w:themeColor="text1"/>
                <w:sz w:val="21"/>
                <w:szCs w:val="21"/>
                <w14:textFill>
                  <w14:solidFill>
                    <w14:schemeClr w14:val="tx1"/>
                  </w14:solidFill>
                </w14:textFill>
              </w:rPr>
            </w:pPr>
            <w:r>
              <w:rPr>
                <w:rFonts w:hint="eastAsia"/>
                <w:color w:val="333333"/>
                <w:sz w:val="21"/>
                <w:szCs w:val="21"/>
              </w:rPr>
              <w:t>2.按旷课、迟到、早退和请假的次数扣分，出勤成绩达到</w:t>
            </w:r>
            <w:r>
              <w:rPr>
                <w:color w:val="333333"/>
                <w:sz w:val="21"/>
                <w:szCs w:val="21"/>
              </w:rPr>
              <w:t>70</w:t>
            </w:r>
            <w:r>
              <w:rPr>
                <w:rFonts w:hint="eastAsia"/>
                <w:color w:val="333333"/>
                <w:sz w:val="21"/>
                <w:szCs w:val="21"/>
              </w:rPr>
              <w:t>～</w:t>
            </w:r>
            <w:r>
              <w:rPr>
                <w:color w:val="333333"/>
                <w:sz w:val="21"/>
                <w:szCs w:val="21"/>
              </w:rPr>
              <w:t>79分。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Align w:val="center"/>
          </w:tcPr>
          <w:p>
            <w:pPr>
              <w:spacing w:line="376" w:lineRule="exact"/>
              <w:jc w:val="center"/>
              <w:rPr>
                <w:color w:val="333333"/>
                <w:sz w:val="21"/>
                <w:szCs w:val="21"/>
              </w:rPr>
            </w:pPr>
            <w:r>
              <w:rPr>
                <w:color w:val="333333"/>
                <w:sz w:val="21"/>
                <w:szCs w:val="21"/>
              </w:rPr>
              <w:t>60～69分</w:t>
            </w:r>
          </w:p>
        </w:tc>
        <w:tc>
          <w:tcPr>
            <w:tcW w:w="6943" w:type="dxa"/>
          </w:tcPr>
          <w:p>
            <w:pPr>
              <w:spacing w:line="369" w:lineRule="exact"/>
              <w:jc w:val="both"/>
              <w:rPr>
                <w:color w:val="333333"/>
                <w:sz w:val="21"/>
                <w:szCs w:val="21"/>
              </w:rPr>
            </w:pPr>
            <w:r>
              <w:rPr>
                <w:rFonts w:hint="eastAsia"/>
                <w:color w:val="333333"/>
                <w:sz w:val="21"/>
                <w:szCs w:val="21"/>
              </w:rPr>
              <w:t>1.基本按时提交作业；作业书写一般</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度一般</w:t>
            </w:r>
            <w:r>
              <w:rPr>
                <w:color w:val="333333"/>
                <w:sz w:val="21"/>
                <w:szCs w:val="21"/>
              </w:rPr>
              <w:t>；</w:t>
            </w:r>
            <w:r>
              <w:rPr>
                <w:rFonts w:hint="eastAsia"/>
                <w:color w:val="333333"/>
                <w:sz w:val="21"/>
                <w:szCs w:val="21"/>
              </w:rPr>
              <w:t>6</w:t>
            </w:r>
            <w:r>
              <w:rPr>
                <w:color w:val="333333"/>
                <w:sz w:val="21"/>
                <w:szCs w:val="21"/>
              </w:rPr>
              <w:t>0％以上的习题解答正确</w:t>
            </w:r>
            <w:r>
              <w:rPr>
                <w:rFonts w:hint="eastAsia"/>
                <w:color w:val="333333"/>
                <w:sz w:val="21"/>
                <w:szCs w:val="21"/>
              </w:rPr>
              <w:t>。</w:t>
            </w:r>
          </w:p>
          <w:p>
            <w:pPr>
              <w:spacing w:line="280" w:lineRule="exact"/>
              <w:jc w:val="both"/>
              <w:rPr>
                <w:rFonts w:cs="Times New Roman"/>
                <w:color w:val="000000" w:themeColor="text1"/>
                <w:sz w:val="21"/>
                <w:szCs w:val="21"/>
                <w14:textFill>
                  <w14:solidFill>
                    <w14:schemeClr w14:val="tx1"/>
                  </w14:solidFill>
                </w14:textFill>
              </w:rPr>
            </w:pPr>
            <w:r>
              <w:rPr>
                <w:rFonts w:hint="eastAsia"/>
                <w:color w:val="333333"/>
                <w:sz w:val="21"/>
                <w:szCs w:val="21"/>
              </w:rPr>
              <w:t>2.按旷课、迟到、早退和请假的次数扣分，出勤成绩达到</w:t>
            </w:r>
            <w:r>
              <w:rPr>
                <w:color w:val="333333"/>
                <w:sz w:val="21"/>
                <w:szCs w:val="21"/>
              </w:rPr>
              <w:t>60</w:t>
            </w:r>
            <w:r>
              <w:rPr>
                <w:rFonts w:hint="eastAsia"/>
                <w:color w:val="333333"/>
                <w:sz w:val="21"/>
                <w:szCs w:val="21"/>
              </w:rPr>
              <w:t>～</w:t>
            </w:r>
            <w:r>
              <w:rPr>
                <w:color w:val="333333"/>
                <w:sz w:val="21"/>
                <w:szCs w:val="21"/>
              </w:rPr>
              <w:t>69分。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Align w:val="center"/>
          </w:tcPr>
          <w:p>
            <w:pPr>
              <w:spacing w:line="272" w:lineRule="exact"/>
              <w:jc w:val="center"/>
              <w:rPr>
                <w:color w:val="333333"/>
                <w:sz w:val="21"/>
                <w:szCs w:val="21"/>
              </w:rPr>
            </w:pPr>
            <w:r>
              <w:rPr>
                <w:color w:val="333333"/>
                <w:sz w:val="21"/>
                <w:szCs w:val="21"/>
              </w:rPr>
              <w:t>60以下</w:t>
            </w:r>
          </w:p>
        </w:tc>
        <w:tc>
          <w:tcPr>
            <w:tcW w:w="6943" w:type="dxa"/>
          </w:tcPr>
          <w:p>
            <w:pPr>
              <w:spacing w:line="280" w:lineRule="exact"/>
              <w:jc w:val="both"/>
              <w:rPr>
                <w:color w:val="333333"/>
                <w:sz w:val="21"/>
                <w:szCs w:val="21"/>
              </w:rPr>
            </w:pPr>
            <w:r>
              <w:rPr>
                <w:rFonts w:hint="eastAsia"/>
                <w:color w:val="333333"/>
                <w:sz w:val="21"/>
                <w:szCs w:val="21"/>
              </w:rPr>
              <w:t>1.不能按时提交作业；</w:t>
            </w:r>
            <w:r>
              <w:rPr>
                <w:color w:val="333333"/>
                <w:sz w:val="21"/>
                <w:szCs w:val="21"/>
              </w:rPr>
              <w:t>字迹模糊、卷面书写零乱；习题解答正确</w:t>
            </w:r>
            <w:r>
              <w:rPr>
                <w:rFonts w:hint="eastAsia"/>
                <w:color w:val="333333"/>
                <w:sz w:val="21"/>
                <w:szCs w:val="21"/>
              </w:rPr>
              <w:t>率不足6</w:t>
            </w:r>
            <w:r>
              <w:rPr>
                <w:color w:val="333333"/>
                <w:sz w:val="21"/>
                <w:szCs w:val="21"/>
              </w:rPr>
              <w:t>0</w:t>
            </w:r>
            <w:r>
              <w:rPr>
                <w:rFonts w:hint="eastAsia"/>
                <w:color w:val="333333"/>
                <w:sz w:val="21"/>
                <w:szCs w:val="21"/>
              </w:rPr>
              <w:t>%。</w:t>
            </w:r>
          </w:p>
          <w:p>
            <w:pPr>
              <w:spacing w:line="280" w:lineRule="exact"/>
              <w:jc w:val="both"/>
              <w:rPr>
                <w:rFonts w:cs="Times New Roman"/>
                <w:color w:val="000000" w:themeColor="text1"/>
                <w:sz w:val="21"/>
                <w:szCs w:val="21"/>
                <w14:textFill>
                  <w14:solidFill>
                    <w14:schemeClr w14:val="tx1"/>
                  </w14:solidFill>
                </w14:textFill>
              </w:rPr>
            </w:pPr>
            <w:r>
              <w:rPr>
                <w:rFonts w:hint="eastAsia"/>
                <w:color w:val="333333"/>
                <w:sz w:val="21"/>
                <w:szCs w:val="21"/>
              </w:rPr>
              <w:t>2.按旷课、迟到、早退和请假的次数扣分，出勤成绩达到</w:t>
            </w:r>
            <w:r>
              <w:rPr>
                <w:color w:val="333333"/>
                <w:sz w:val="21"/>
                <w:szCs w:val="21"/>
              </w:rPr>
              <w:t>60分</w:t>
            </w:r>
            <w:r>
              <w:rPr>
                <w:rFonts w:hint="eastAsia"/>
                <w:color w:val="333333"/>
                <w:sz w:val="21"/>
                <w:szCs w:val="21"/>
              </w:rPr>
              <w:t>以下</w:t>
            </w:r>
            <w:r>
              <w:rPr>
                <w:color w:val="333333"/>
                <w:sz w:val="21"/>
                <w:szCs w:val="21"/>
              </w:rPr>
              <w:t>。</w:t>
            </w:r>
          </w:p>
        </w:tc>
      </w:tr>
    </w:tbl>
    <w:p>
      <w:pPr>
        <w:spacing w:line="360" w:lineRule="auto"/>
        <w:rPr>
          <w:rFonts w:cs="Times New Roman" w:asciiTheme="minorEastAsia" w:hAnsiTheme="minorEastAsia" w:eastAsiaTheme="minorEastAsia"/>
          <w:color w:val="000000" w:themeColor="text1"/>
          <w:sz w:val="21"/>
          <w:szCs w:val="21"/>
          <w14:textFill>
            <w14:solidFill>
              <w14:schemeClr w14:val="tx1"/>
            </w14:solidFill>
          </w14:textFill>
        </w:rPr>
      </w:pP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2.期末考试（占总成绩的70</w:t>
      </w:r>
      <w:r>
        <w:rPr>
          <w:rFonts w:ascii="Times New Roman" w:hAnsi="Times New Roman" w:cs="Times New Roman"/>
          <w:color w:val="000000" w:themeColor="text1"/>
          <w:sz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color w:val="333333"/>
          <w:sz w:val="21"/>
          <w:szCs w:val="21"/>
        </w:rPr>
        <w:t>采用百分制。</w:t>
      </w:r>
    </w:p>
    <w:tbl>
      <w:tblPr>
        <w:tblStyle w:val="6"/>
        <w:tblW w:w="88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3620"/>
        <w:gridCol w:w="2311"/>
        <w:gridCol w:w="798"/>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模块</w:t>
            </w:r>
          </w:p>
        </w:tc>
        <w:tc>
          <w:tcPr>
            <w:tcW w:w="3620" w:type="dxa"/>
            <w:vAlign w:val="center"/>
          </w:tcPr>
          <w:p>
            <w:pPr>
              <w:snapToGrid w:val="0"/>
              <w:ind w:left="18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考核内容</w:t>
            </w:r>
          </w:p>
        </w:tc>
        <w:tc>
          <w:tcPr>
            <w:tcW w:w="2311" w:type="dxa"/>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题型</w:t>
            </w:r>
          </w:p>
        </w:tc>
        <w:tc>
          <w:tcPr>
            <w:tcW w:w="79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支撑目标</w:t>
            </w:r>
          </w:p>
        </w:tc>
        <w:tc>
          <w:tcPr>
            <w:tcW w:w="67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rPr>
                <w:sz w:val="21"/>
                <w:szCs w:val="21"/>
              </w:rPr>
            </w:pPr>
            <w:r>
              <w:rPr>
                <w:rFonts w:hint="eastAsia"/>
                <w:b/>
                <w:bCs/>
                <w:sz w:val="21"/>
                <w:szCs w:val="21"/>
                <w:shd w:val="clear" w:color="auto" w:fill="FFFFFF"/>
              </w:rPr>
              <w:t>静力学公理和物体的受力分析</w:t>
            </w:r>
          </w:p>
        </w:tc>
        <w:tc>
          <w:tcPr>
            <w:tcW w:w="3620" w:type="dxa"/>
            <w:vAlign w:val="center"/>
          </w:tcPr>
          <w:p>
            <w:pPr>
              <w:snapToGrid w:val="0"/>
              <w:ind w:firstLine="420" w:firstLineChars="200"/>
              <w:jc w:val="both"/>
              <w:rPr>
                <w:sz w:val="21"/>
                <w:szCs w:val="21"/>
              </w:rPr>
            </w:pPr>
            <w:r>
              <w:rPr>
                <w:rFonts w:ascii="Times New Roman" w:hAnsi="Times New Roman" w:cs="Times New Roman"/>
                <w:sz w:val="21"/>
                <w:szCs w:val="21"/>
              </w:rPr>
              <w:t>力的</w:t>
            </w:r>
            <w:r>
              <w:rPr>
                <w:rFonts w:hint="eastAsia" w:ascii="Times New Roman" w:hAnsi="Times New Roman" w:cs="Times New Roman"/>
                <w:sz w:val="21"/>
                <w:szCs w:val="21"/>
                <w:lang w:val="en-US"/>
              </w:rPr>
              <w:t>基本</w:t>
            </w:r>
            <w:r>
              <w:rPr>
                <w:rFonts w:ascii="Times New Roman" w:hAnsi="Times New Roman" w:cs="Times New Roman"/>
                <w:sz w:val="21"/>
                <w:szCs w:val="21"/>
              </w:rPr>
              <w:t>概念、</w:t>
            </w:r>
            <w:r>
              <w:rPr>
                <w:rFonts w:hint="eastAsia" w:ascii="Times New Roman" w:hAnsi="Times New Roman" w:cs="Times New Roman"/>
                <w:sz w:val="21"/>
                <w:szCs w:val="21"/>
                <w:lang w:val="en-US"/>
              </w:rPr>
              <w:t>静力学公理</w:t>
            </w:r>
            <w:r>
              <w:rPr>
                <w:rFonts w:ascii="Times New Roman" w:hAnsi="Times New Roman" w:cs="Times New Roman"/>
                <w:sz w:val="21"/>
                <w:szCs w:val="21"/>
              </w:rPr>
              <w:t>、约束与约束力、受力图</w:t>
            </w:r>
            <w:r>
              <w:rPr>
                <w:rFonts w:hint="eastAsia" w:ascii="Times New Roman" w:hAnsi="Times New Roman" w:cs="Times New Roman"/>
                <w:sz w:val="21"/>
                <w:szCs w:val="21"/>
                <w:lang w:val="en-US"/>
              </w:rPr>
              <w:t>绘制</w:t>
            </w:r>
            <w:r>
              <w:rPr>
                <w:rFonts w:ascii="Times New Roman" w:hAnsi="Times New Roman" w:cs="Times New Roman"/>
                <w:sz w:val="21"/>
                <w:szCs w:val="21"/>
              </w:rPr>
              <w:t>。</w:t>
            </w:r>
          </w:p>
        </w:tc>
        <w:tc>
          <w:tcPr>
            <w:tcW w:w="2311" w:type="dxa"/>
            <w:vAlign w:val="center"/>
          </w:tcPr>
          <w:p>
            <w:pPr>
              <w:snapToGrid w:val="0"/>
              <w:jc w:val="center"/>
              <w:rPr>
                <w:sz w:val="21"/>
                <w:szCs w:val="21"/>
              </w:rPr>
            </w:pPr>
            <w:r>
              <w:rPr>
                <w:rFonts w:hint="eastAsia"/>
                <w:sz w:val="21"/>
                <w:szCs w:val="21"/>
                <w:lang w:val="en-US"/>
              </w:rPr>
              <w:t>填空、</w:t>
            </w:r>
            <w:r>
              <w:rPr>
                <w:rFonts w:hint="eastAsia"/>
                <w:sz w:val="21"/>
                <w:szCs w:val="21"/>
              </w:rPr>
              <w:t>选择、</w:t>
            </w:r>
            <w:r>
              <w:rPr>
                <w:rFonts w:hint="eastAsia"/>
                <w:sz w:val="21"/>
                <w:szCs w:val="21"/>
                <w:lang w:val="en-US"/>
              </w:rPr>
              <w:t>判断、名词解释</w:t>
            </w:r>
            <w:r>
              <w:rPr>
                <w:rFonts w:hint="eastAsia"/>
                <w:sz w:val="21"/>
                <w:szCs w:val="21"/>
              </w:rPr>
              <w:t>、作图题或简答题</w:t>
            </w:r>
          </w:p>
        </w:tc>
        <w:tc>
          <w:tcPr>
            <w:tcW w:w="798" w:type="dxa"/>
            <w:vAlign w:val="center"/>
          </w:tcPr>
          <w:p>
            <w:pPr>
              <w:snapToGrid w:val="0"/>
              <w:jc w:val="center"/>
              <w:rPr>
                <w:sz w:val="21"/>
                <w:szCs w:val="21"/>
              </w:rPr>
            </w:pPr>
            <w:r>
              <w:rPr>
                <w:rFonts w:hint="eastAsia"/>
                <w:sz w:val="21"/>
                <w:szCs w:val="21"/>
              </w:rPr>
              <w:t>目标1</w:t>
            </w:r>
          </w:p>
        </w:tc>
        <w:tc>
          <w:tcPr>
            <w:tcW w:w="678" w:type="dxa"/>
            <w:vAlign w:val="center"/>
          </w:tcPr>
          <w:p>
            <w:pPr>
              <w:snapToGrid w:val="0"/>
              <w:jc w:val="center"/>
              <w:rPr>
                <w:sz w:val="21"/>
                <w:szCs w:val="21"/>
              </w:rPr>
            </w:pPr>
            <w:r>
              <w:rPr>
                <w:sz w:val="21"/>
                <w:szCs w:val="21"/>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rPr>
                <w:sz w:val="21"/>
                <w:szCs w:val="21"/>
              </w:rPr>
            </w:pPr>
            <w:r>
              <w:rPr>
                <w:rFonts w:hint="eastAsia"/>
                <w:b/>
                <w:bCs/>
                <w:sz w:val="21"/>
                <w:szCs w:val="21"/>
                <w:shd w:val="clear" w:color="auto" w:fill="FFFFFF"/>
              </w:rPr>
              <w:t>平面汇交力系和平面力偶系</w:t>
            </w:r>
          </w:p>
        </w:tc>
        <w:tc>
          <w:tcPr>
            <w:tcW w:w="3620" w:type="dxa"/>
            <w:vAlign w:val="center"/>
          </w:tcPr>
          <w:p>
            <w:pPr>
              <w:snapToGrid w:val="0"/>
              <w:ind w:firstLine="420" w:firstLineChars="200"/>
              <w:jc w:val="both"/>
              <w:rPr>
                <w:sz w:val="21"/>
                <w:szCs w:val="21"/>
                <w:lang w:val="en-US"/>
              </w:rPr>
            </w:pPr>
            <w:r>
              <w:rPr>
                <w:rFonts w:hint="eastAsia" w:ascii="Times New Roman" w:hAnsi="Times New Roman" w:cs="Times New Roman"/>
                <w:sz w:val="21"/>
                <w:szCs w:val="21"/>
              </w:rPr>
              <w:t>平面汇交力系</w:t>
            </w:r>
            <w:r>
              <w:rPr>
                <w:rFonts w:hint="eastAsia" w:ascii="Times New Roman" w:hAnsi="Times New Roman" w:cs="Times New Roman"/>
                <w:sz w:val="21"/>
                <w:szCs w:val="21"/>
                <w:lang w:val="en-US"/>
              </w:rPr>
              <w:t>的力多边形法则，平面汇交力系合成及平衡的计算；力矩与合力矩的概念；平面力偶的概念、等效定理及平衡条件。</w:t>
            </w:r>
          </w:p>
        </w:tc>
        <w:tc>
          <w:tcPr>
            <w:tcW w:w="2311" w:type="dxa"/>
            <w:vAlign w:val="center"/>
          </w:tcPr>
          <w:p>
            <w:pPr>
              <w:snapToGrid w:val="0"/>
              <w:jc w:val="center"/>
              <w:rPr>
                <w:sz w:val="21"/>
                <w:szCs w:val="21"/>
              </w:rPr>
            </w:pPr>
            <w:r>
              <w:rPr>
                <w:rFonts w:hint="eastAsia"/>
                <w:sz w:val="21"/>
                <w:szCs w:val="21"/>
                <w:lang w:val="en-US"/>
              </w:rPr>
              <w:t>填空、</w:t>
            </w:r>
            <w:r>
              <w:rPr>
                <w:rFonts w:hint="eastAsia"/>
                <w:sz w:val="21"/>
                <w:szCs w:val="21"/>
              </w:rPr>
              <w:t>选择、</w:t>
            </w:r>
            <w:r>
              <w:rPr>
                <w:rFonts w:hint="eastAsia"/>
                <w:sz w:val="21"/>
                <w:szCs w:val="21"/>
                <w:lang w:val="en-US"/>
              </w:rPr>
              <w:t>判断、名词解释、简答</w:t>
            </w:r>
            <w:r>
              <w:rPr>
                <w:rFonts w:hint="eastAsia"/>
                <w:sz w:val="21"/>
                <w:szCs w:val="21"/>
              </w:rPr>
              <w:t>或</w:t>
            </w:r>
            <w:r>
              <w:rPr>
                <w:rFonts w:hint="eastAsia"/>
                <w:sz w:val="21"/>
                <w:szCs w:val="21"/>
                <w:lang w:val="en-US"/>
              </w:rPr>
              <w:t>计算</w:t>
            </w:r>
            <w:r>
              <w:rPr>
                <w:rFonts w:hint="eastAsia"/>
                <w:sz w:val="21"/>
                <w:szCs w:val="21"/>
              </w:rPr>
              <w:t>题</w:t>
            </w:r>
          </w:p>
        </w:tc>
        <w:tc>
          <w:tcPr>
            <w:tcW w:w="798" w:type="dxa"/>
            <w:vAlign w:val="center"/>
          </w:tcPr>
          <w:p>
            <w:pPr>
              <w:snapToGrid w:val="0"/>
              <w:jc w:val="center"/>
              <w:rPr>
                <w:sz w:val="21"/>
                <w:szCs w:val="21"/>
              </w:rPr>
            </w:pPr>
            <w:r>
              <w:rPr>
                <w:rFonts w:hint="eastAsia"/>
                <w:sz w:val="21"/>
                <w:szCs w:val="21"/>
              </w:rPr>
              <w:t>目标1</w:t>
            </w:r>
          </w:p>
          <w:p>
            <w:pPr>
              <w:snapToGrid w:val="0"/>
              <w:jc w:val="center"/>
              <w:rPr>
                <w:sz w:val="21"/>
                <w:szCs w:val="21"/>
              </w:rPr>
            </w:pPr>
            <w:r>
              <w:rPr>
                <w:rFonts w:hint="eastAsia"/>
                <w:sz w:val="21"/>
                <w:szCs w:val="21"/>
                <w:lang w:val="en-US"/>
              </w:rPr>
              <w:t>目标</w:t>
            </w:r>
            <w:r>
              <w:rPr>
                <w:sz w:val="21"/>
                <w:szCs w:val="21"/>
                <w:lang w:val="en-US"/>
              </w:rPr>
              <w:t>2</w:t>
            </w:r>
          </w:p>
        </w:tc>
        <w:tc>
          <w:tcPr>
            <w:tcW w:w="678" w:type="dxa"/>
            <w:vAlign w:val="center"/>
          </w:tcPr>
          <w:p>
            <w:pPr>
              <w:snapToGrid w:val="0"/>
              <w:jc w:val="center"/>
              <w:rPr>
                <w:sz w:val="21"/>
                <w:szCs w:val="21"/>
              </w:rPr>
            </w:pPr>
            <w:r>
              <w:rPr>
                <w:sz w:val="21"/>
                <w:szCs w:val="21"/>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rPr>
                <w:sz w:val="21"/>
                <w:szCs w:val="21"/>
              </w:rPr>
            </w:pPr>
            <w:r>
              <w:rPr>
                <w:rFonts w:hint="eastAsia"/>
                <w:b/>
                <w:bCs/>
                <w:sz w:val="21"/>
                <w:szCs w:val="21"/>
                <w:shd w:val="clear" w:color="auto" w:fill="FFFFFF"/>
              </w:rPr>
              <w:t>平面任意力系</w:t>
            </w:r>
          </w:p>
        </w:tc>
        <w:tc>
          <w:tcPr>
            <w:tcW w:w="3620" w:type="dxa"/>
            <w:vAlign w:val="center"/>
          </w:tcPr>
          <w:p>
            <w:pPr>
              <w:ind w:firstLine="420" w:firstLineChars="200"/>
              <w:jc w:val="both"/>
              <w:rPr>
                <w:rFonts w:ascii="Times New Roman" w:hAnsi="Times New Roman" w:cs="Times New Roman"/>
                <w:sz w:val="21"/>
                <w:szCs w:val="21"/>
              </w:rPr>
            </w:pPr>
            <w:r>
              <w:rPr>
                <w:rFonts w:hint="eastAsia" w:ascii="Times New Roman" w:hAnsi="Times New Roman" w:cs="Times New Roman"/>
                <w:sz w:val="21"/>
                <w:szCs w:val="21"/>
                <w:lang w:val="en-US"/>
              </w:rPr>
              <w:t>平面任意力系的简化，平面任意力系的平衡问题，物体系的平衡问题。</w:t>
            </w:r>
          </w:p>
        </w:tc>
        <w:tc>
          <w:tcPr>
            <w:tcW w:w="2311" w:type="dxa"/>
            <w:vAlign w:val="center"/>
          </w:tcPr>
          <w:p>
            <w:pPr>
              <w:snapToGrid w:val="0"/>
              <w:jc w:val="center"/>
              <w:rPr>
                <w:sz w:val="21"/>
                <w:szCs w:val="21"/>
              </w:rPr>
            </w:pPr>
            <w:r>
              <w:rPr>
                <w:rFonts w:hint="eastAsia"/>
                <w:sz w:val="21"/>
                <w:szCs w:val="21"/>
                <w:lang w:val="en-US"/>
              </w:rPr>
              <w:t>填空、</w:t>
            </w:r>
            <w:r>
              <w:rPr>
                <w:rFonts w:hint="eastAsia"/>
                <w:sz w:val="21"/>
                <w:szCs w:val="21"/>
              </w:rPr>
              <w:t>选择、</w:t>
            </w:r>
            <w:r>
              <w:rPr>
                <w:rFonts w:hint="eastAsia"/>
                <w:sz w:val="21"/>
                <w:szCs w:val="21"/>
                <w:lang w:val="en-US"/>
              </w:rPr>
              <w:t>判断、名词解释</w:t>
            </w:r>
            <w:r>
              <w:rPr>
                <w:rFonts w:hint="eastAsia"/>
                <w:sz w:val="21"/>
                <w:szCs w:val="21"/>
              </w:rPr>
              <w:t>、简答、综合应用或</w:t>
            </w:r>
            <w:r>
              <w:rPr>
                <w:rFonts w:hint="eastAsia"/>
                <w:sz w:val="21"/>
                <w:szCs w:val="21"/>
                <w:lang w:val="en-US"/>
              </w:rPr>
              <w:t>计算</w:t>
            </w:r>
            <w:r>
              <w:rPr>
                <w:rFonts w:hint="eastAsia"/>
                <w:sz w:val="21"/>
                <w:szCs w:val="21"/>
              </w:rPr>
              <w:t>题</w:t>
            </w:r>
          </w:p>
        </w:tc>
        <w:tc>
          <w:tcPr>
            <w:tcW w:w="798" w:type="dxa"/>
            <w:vAlign w:val="center"/>
          </w:tcPr>
          <w:p>
            <w:pPr>
              <w:snapToGrid w:val="0"/>
              <w:jc w:val="center"/>
              <w:rPr>
                <w:sz w:val="21"/>
                <w:szCs w:val="21"/>
              </w:rPr>
            </w:pPr>
            <w:r>
              <w:rPr>
                <w:rFonts w:hint="eastAsia"/>
                <w:sz w:val="21"/>
                <w:szCs w:val="21"/>
              </w:rPr>
              <w:t>目标1</w:t>
            </w:r>
          </w:p>
          <w:p>
            <w:pPr>
              <w:snapToGrid w:val="0"/>
              <w:jc w:val="center"/>
              <w:rPr>
                <w:sz w:val="21"/>
                <w:szCs w:val="21"/>
                <w:lang w:val="en-US"/>
              </w:rPr>
            </w:pPr>
            <w:r>
              <w:rPr>
                <w:rFonts w:hint="eastAsia"/>
                <w:sz w:val="21"/>
                <w:szCs w:val="21"/>
                <w:lang w:val="en-US"/>
              </w:rPr>
              <w:t>目标</w:t>
            </w:r>
            <w:r>
              <w:rPr>
                <w:sz w:val="21"/>
                <w:szCs w:val="21"/>
                <w:lang w:val="en-US"/>
              </w:rPr>
              <w:t>2</w:t>
            </w:r>
          </w:p>
        </w:tc>
        <w:tc>
          <w:tcPr>
            <w:tcW w:w="678" w:type="dxa"/>
            <w:vAlign w:val="center"/>
          </w:tcPr>
          <w:p>
            <w:pPr>
              <w:snapToGrid w:val="0"/>
              <w:jc w:val="center"/>
              <w:rPr>
                <w:sz w:val="21"/>
                <w:szCs w:val="21"/>
              </w:rPr>
            </w:pPr>
            <w:r>
              <w:rPr>
                <w:sz w:val="21"/>
                <w:szCs w:val="21"/>
              </w:rPr>
              <w:t>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rPr>
                <w:sz w:val="21"/>
                <w:szCs w:val="21"/>
              </w:rPr>
            </w:pPr>
            <w:r>
              <w:rPr>
                <w:rFonts w:hint="eastAsia"/>
                <w:b/>
                <w:bCs/>
                <w:sz w:val="21"/>
                <w:szCs w:val="21"/>
                <w:shd w:val="clear" w:color="auto" w:fill="FFFFFF"/>
              </w:rPr>
              <w:t>空间力系和摩擦</w:t>
            </w:r>
          </w:p>
        </w:tc>
        <w:tc>
          <w:tcPr>
            <w:tcW w:w="3620" w:type="dxa"/>
            <w:vAlign w:val="center"/>
          </w:tcPr>
          <w:p>
            <w:pPr>
              <w:snapToGrid w:val="0"/>
              <w:ind w:firstLine="420" w:firstLineChars="200"/>
              <w:jc w:val="both"/>
              <w:rPr>
                <w:sz w:val="21"/>
                <w:szCs w:val="21"/>
                <w:lang w:val="en-US"/>
              </w:rPr>
            </w:pPr>
            <w:r>
              <w:rPr>
                <w:rFonts w:hint="eastAsia" w:ascii="Times New Roman" w:hAnsi="Times New Roman" w:cs="Times New Roman"/>
                <w:sz w:val="21"/>
                <w:szCs w:val="21"/>
                <w:lang w:val="en-US"/>
              </w:rPr>
              <w:t>力在直角坐标系上的投影，空间力系的合成与平衡，力对点的矩和力对轴的矩，空间力偶的概念、定理、合成与平衡，重心，滑动摩擦的定义，摩擦角，考虑摩擦的平衡问题</w:t>
            </w:r>
            <w:r>
              <w:rPr>
                <w:rFonts w:ascii="Times New Roman" w:hAnsi="Times New Roman" w:cs="Times New Roman"/>
                <w:sz w:val="21"/>
                <w:szCs w:val="21"/>
              </w:rPr>
              <w:t>。</w:t>
            </w:r>
          </w:p>
        </w:tc>
        <w:tc>
          <w:tcPr>
            <w:tcW w:w="2311" w:type="dxa"/>
            <w:vAlign w:val="center"/>
          </w:tcPr>
          <w:p>
            <w:pPr>
              <w:snapToGrid w:val="0"/>
              <w:jc w:val="center"/>
              <w:rPr>
                <w:sz w:val="21"/>
                <w:szCs w:val="21"/>
              </w:rPr>
            </w:pPr>
            <w:r>
              <w:rPr>
                <w:rFonts w:hint="eastAsia"/>
                <w:sz w:val="21"/>
                <w:szCs w:val="21"/>
                <w:lang w:val="en-US"/>
              </w:rPr>
              <w:t>填空、</w:t>
            </w:r>
            <w:r>
              <w:rPr>
                <w:rFonts w:hint="eastAsia"/>
                <w:sz w:val="21"/>
                <w:szCs w:val="21"/>
              </w:rPr>
              <w:t>选择、</w:t>
            </w:r>
            <w:r>
              <w:rPr>
                <w:rFonts w:hint="eastAsia"/>
                <w:sz w:val="21"/>
                <w:szCs w:val="21"/>
                <w:lang w:val="en-US"/>
              </w:rPr>
              <w:t>判断、名词解释、</w:t>
            </w:r>
            <w:r>
              <w:rPr>
                <w:rFonts w:hint="eastAsia"/>
                <w:sz w:val="21"/>
                <w:szCs w:val="21"/>
              </w:rPr>
              <w:t>简答、综合应用或</w:t>
            </w:r>
            <w:r>
              <w:rPr>
                <w:rFonts w:hint="eastAsia"/>
                <w:sz w:val="21"/>
                <w:szCs w:val="21"/>
                <w:lang w:val="en-US"/>
              </w:rPr>
              <w:t>计算</w:t>
            </w:r>
            <w:r>
              <w:rPr>
                <w:rFonts w:hint="eastAsia"/>
                <w:sz w:val="21"/>
                <w:szCs w:val="21"/>
              </w:rPr>
              <w:t>题</w:t>
            </w:r>
          </w:p>
        </w:tc>
        <w:tc>
          <w:tcPr>
            <w:tcW w:w="798" w:type="dxa"/>
            <w:vAlign w:val="center"/>
          </w:tcPr>
          <w:p>
            <w:pPr>
              <w:snapToGrid w:val="0"/>
              <w:jc w:val="center"/>
              <w:rPr>
                <w:sz w:val="21"/>
                <w:szCs w:val="21"/>
              </w:rPr>
            </w:pPr>
            <w:r>
              <w:rPr>
                <w:rFonts w:hint="eastAsia"/>
                <w:sz w:val="21"/>
                <w:szCs w:val="21"/>
              </w:rPr>
              <w:t>目标1</w:t>
            </w:r>
          </w:p>
          <w:p>
            <w:pPr>
              <w:snapToGrid w:val="0"/>
              <w:jc w:val="center"/>
              <w:rPr>
                <w:sz w:val="21"/>
                <w:szCs w:val="21"/>
              </w:rPr>
            </w:pPr>
            <w:r>
              <w:rPr>
                <w:rFonts w:hint="eastAsia"/>
                <w:sz w:val="21"/>
                <w:szCs w:val="21"/>
                <w:lang w:val="en-US"/>
              </w:rPr>
              <w:t>目标</w:t>
            </w:r>
            <w:r>
              <w:rPr>
                <w:sz w:val="21"/>
                <w:szCs w:val="21"/>
                <w:lang w:val="en-US"/>
              </w:rPr>
              <w:t>2</w:t>
            </w:r>
          </w:p>
        </w:tc>
        <w:tc>
          <w:tcPr>
            <w:tcW w:w="678" w:type="dxa"/>
            <w:vAlign w:val="center"/>
          </w:tcPr>
          <w:p>
            <w:pPr>
              <w:snapToGrid w:val="0"/>
              <w:jc w:val="center"/>
              <w:rPr>
                <w:sz w:val="21"/>
                <w:szCs w:val="21"/>
              </w:rPr>
            </w:pPr>
            <w:r>
              <w:rPr>
                <w:sz w:val="21"/>
                <w:szCs w:val="21"/>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rPr>
                <w:b/>
                <w:bCs/>
                <w:sz w:val="21"/>
                <w:szCs w:val="21"/>
                <w:shd w:val="clear" w:color="auto" w:fill="FFFFFF"/>
              </w:rPr>
            </w:pPr>
            <w:r>
              <w:rPr>
                <w:rFonts w:ascii="Times New Roman" w:hAnsi="Times New Roman" w:cs="Times New Roman"/>
                <w:b/>
                <w:bCs/>
                <w:sz w:val="21"/>
                <w:szCs w:val="21"/>
              </w:rPr>
              <w:t>运动学</w:t>
            </w:r>
          </w:p>
        </w:tc>
        <w:tc>
          <w:tcPr>
            <w:tcW w:w="3620" w:type="dxa"/>
            <w:vAlign w:val="center"/>
          </w:tcPr>
          <w:p>
            <w:pPr>
              <w:snapToGrid w:val="0"/>
              <w:ind w:firstLine="420" w:firstLineChars="200"/>
              <w:jc w:val="both"/>
              <w:rPr>
                <w:rFonts w:ascii="Times New Roman" w:hAnsi="Times New Roman" w:cs="Times New Roman"/>
                <w:sz w:val="21"/>
                <w:szCs w:val="21"/>
                <w:lang w:val="en-US"/>
              </w:rPr>
            </w:pPr>
            <w:r>
              <w:rPr>
                <w:rFonts w:hint="eastAsia" w:ascii="Times New Roman" w:hAnsi="Times New Roman" w:cs="Times New Roman"/>
                <w:sz w:val="21"/>
                <w:szCs w:val="21"/>
                <w:lang w:val="en-US"/>
              </w:rPr>
              <w:t>质点的运动、刚体的简单运动、点的合成运动、刚体的平面运动的概念及定理。</w:t>
            </w:r>
          </w:p>
        </w:tc>
        <w:tc>
          <w:tcPr>
            <w:tcW w:w="2311" w:type="dxa"/>
            <w:vAlign w:val="center"/>
          </w:tcPr>
          <w:p>
            <w:pPr>
              <w:snapToGrid w:val="0"/>
              <w:jc w:val="center"/>
              <w:rPr>
                <w:sz w:val="21"/>
                <w:szCs w:val="21"/>
              </w:rPr>
            </w:pPr>
            <w:r>
              <w:rPr>
                <w:rFonts w:hint="eastAsia"/>
                <w:sz w:val="21"/>
                <w:szCs w:val="21"/>
                <w:lang w:val="en-US"/>
              </w:rPr>
              <w:t>填空、</w:t>
            </w:r>
            <w:r>
              <w:rPr>
                <w:rFonts w:hint="eastAsia"/>
                <w:sz w:val="21"/>
                <w:szCs w:val="21"/>
              </w:rPr>
              <w:t>选择、</w:t>
            </w:r>
            <w:r>
              <w:rPr>
                <w:rFonts w:hint="eastAsia"/>
                <w:sz w:val="21"/>
                <w:szCs w:val="21"/>
                <w:lang w:val="en-US"/>
              </w:rPr>
              <w:t>判断、名词解释</w:t>
            </w:r>
            <w:r>
              <w:rPr>
                <w:rFonts w:hint="eastAsia"/>
                <w:sz w:val="21"/>
                <w:szCs w:val="21"/>
              </w:rPr>
              <w:t>或</w:t>
            </w:r>
            <w:r>
              <w:rPr>
                <w:rFonts w:hint="eastAsia"/>
                <w:sz w:val="21"/>
                <w:szCs w:val="21"/>
                <w:lang w:val="en-US"/>
              </w:rPr>
              <w:t>简答</w:t>
            </w:r>
            <w:r>
              <w:rPr>
                <w:rFonts w:hint="eastAsia"/>
                <w:sz w:val="21"/>
                <w:szCs w:val="21"/>
              </w:rPr>
              <w:t>题</w:t>
            </w:r>
          </w:p>
        </w:tc>
        <w:tc>
          <w:tcPr>
            <w:tcW w:w="798" w:type="dxa"/>
            <w:vAlign w:val="center"/>
          </w:tcPr>
          <w:p>
            <w:pPr>
              <w:snapToGrid w:val="0"/>
              <w:jc w:val="center"/>
              <w:rPr>
                <w:sz w:val="21"/>
                <w:szCs w:val="21"/>
              </w:rPr>
            </w:pPr>
            <w:r>
              <w:rPr>
                <w:rFonts w:hint="eastAsia"/>
                <w:sz w:val="21"/>
                <w:szCs w:val="21"/>
              </w:rPr>
              <w:t>目标</w:t>
            </w:r>
            <w:r>
              <w:rPr>
                <w:sz w:val="21"/>
                <w:szCs w:val="21"/>
                <w:lang w:val="en-US"/>
              </w:rPr>
              <w:t>1</w:t>
            </w:r>
          </w:p>
        </w:tc>
        <w:tc>
          <w:tcPr>
            <w:tcW w:w="678" w:type="dxa"/>
            <w:vAlign w:val="center"/>
          </w:tcPr>
          <w:p>
            <w:pPr>
              <w:snapToGrid w:val="0"/>
              <w:jc w:val="center"/>
              <w:rPr>
                <w:sz w:val="21"/>
                <w:szCs w:val="21"/>
                <w:lang w:val="en-US"/>
              </w:rPr>
            </w:pPr>
            <w:r>
              <w:rPr>
                <w:sz w:val="21"/>
                <w:szCs w:val="21"/>
                <w:lang w:val="en-US"/>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rPr>
                <w:rFonts w:ascii="Times New Roman" w:hAnsi="Times New Roman" w:cs="Times New Roman"/>
                <w:b/>
                <w:bCs/>
                <w:sz w:val="21"/>
                <w:szCs w:val="21"/>
                <w:lang w:val="en-US"/>
              </w:rPr>
            </w:pPr>
            <w:r>
              <w:rPr>
                <w:rFonts w:hint="eastAsia" w:ascii="Times New Roman" w:hAnsi="Times New Roman" w:cs="Times New Roman"/>
                <w:b/>
                <w:bCs/>
                <w:sz w:val="21"/>
                <w:szCs w:val="21"/>
                <w:lang w:val="en-US"/>
              </w:rPr>
              <w:t>动力学</w:t>
            </w:r>
          </w:p>
        </w:tc>
        <w:tc>
          <w:tcPr>
            <w:tcW w:w="3620" w:type="dxa"/>
            <w:vAlign w:val="center"/>
          </w:tcPr>
          <w:p>
            <w:pPr>
              <w:snapToGrid w:val="0"/>
              <w:ind w:firstLine="420" w:firstLineChars="200"/>
              <w:jc w:val="both"/>
              <w:rPr>
                <w:rFonts w:ascii="Times New Roman" w:hAnsi="Times New Roman" w:cs="Times New Roman"/>
                <w:sz w:val="21"/>
                <w:szCs w:val="21"/>
                <w:lang w:val="en-US"/>
              </w:rPr>
            </w:pPr>
            <w:r>
              <w:rPr>
                <w:rFonts w:hint="eastAsia" w:ascii="Times New Roman" w:hAnsi="Times New Roman" w:cs="Times New Roman"/>
                <w:sz w:val="21"/>
                <w:szCs w:val="21"/>
                <w:lang w:val="en-US"/>
              </w:rPr>
              <w:t>质点动力学基本方程；动量定理、动量矩定理、动能定理、达朗贝尔原理、虚位移原理及应用。</w:t>
            </w:r>
          </w:p>
        </w:tc>
        <w:tc>
          <w:tcPr>
            <w:tcW w:w="2311" w:type="dxa"/>
            <w:vAlign w:val="center"/>
          </w:tcPr>
          <w:p>
            <w:pPr>
              <w:snapToGrid w:val="0"/>
              <w:jc w:val="center"/>
              <w:rPr>
                <w:sz w:val="21"/>
                <w:szCs w:val="21"/>
              </w:rPr>
            </w:pPr>
            <w:r>
              <w:rPr>
                <w:rFonts w:hint="eastAsia"/>
                <w:sz w:val="21"/>
                <w:szCs w:val="21"/>
                <w:lang w:val="en-US"/>
              </w:rPr>
              <w:t>填空、</w:t>
            </w:r>
            <w:r>
              <w:rPr>
                <w:rFonts w:hint="eastAsia"/>
                <w:sz w:val="21"/>
                <w:szCs w:val="21"/>
              </w:rPr>
              <w:t>选择、</w:t>
            </w:r>
            <w:r>
              <w:rPr>
                <w:rFonts w:hint="eastAsia"/>
                <w:sz w:val="21"/>
                <w:szCs w:val="21"/>
                <w:lang w:val="en-US"/>
              </w:rPr>
              <w:t>判断、名词解释</w:t>
            </w:r>
            <w:r>
              <w:rPr>
                <w:rFonts w:hint="eastAsia"/>
                <w:sz w:val="21"/>
                <w:szCs w:val="21"/>
              </w:rPr>
              <w:t>、简答、综合应用或</w:t>
            </w:r>
            <w:r>
              <w:rPr>
                <w:rFonts w:hint="eastAsia"/>
                <w:sz w:val="21"/>
                <w:szCs w:val="21"/>
                <w:lang w:val="en-US"/>
              </w:rPr>
              <w:t>计算</w:t>
            </w:r>
            <w:r>
              <w:rPr>
                <w:rFonts w:hint="eastAsia"/>
                <w:sz w:val="21"/>
                <w:szCs w:val="21"/>
              </w:rPr>
              <w:t>题</w:t>
            </w:r>
          </w:p>
        </w:tc>
        <w:tc>
          <w:tcPr>
            <w:tcW w:w="798" w:type="dxa"/>
            <w:vAlign w:val="center"/>
          </w:tcPr>
          <w:p>
            <w:pPr>
              <w:snapToGrid w:val="0"/>
              <w:jc w:val="center"/>
              <w:rPr>
                <w:sz w:val="21"/>
                <w:szCs w:val="21"/>
                <w:lang w:val="en-US"/>
              </w:rPr>
            </w:pPr>
            <w:r>
              <w:rPr>
                <w:rFonts w:hint="eastAsia"/>
                <w:sz w:val="21"/>
                <w:szCs w:val="21"/>
                <w:lang w:val="en-US"/>
              </w:rPr>
              <w:t>目标</w:t>
            </w:r>
            <w:r>
              <w:rPr>
                <w:sz w:val="21"/>
                <w:szCs w:val="21"/>
                <w:lang w:val="en-US"/>
              </w:rPr>
              <w:t>1</w:t>
            </w:r>
          </w:p>
          <w:p>
            <w:pPr>
              <w:snapToGrid w:val="0"/>
              <w:jc w:val="center"/>
              <w:rPr>
                <w:sz w:val="21"/>
                <w:szCs w:val="21"/>
                <w:lang w:val="en-US"/>
              </w:rPr>
            </w:pPr>
            <w:r>
              <w:rPr>
                <w:rFonts w:hint="eastAsia"/>
                <w:sz w:val="21"/>
                <w:szCs w:val="21"/>
                <w:lang w:val="en-US"/>
              </w:rPr>
              <w:t>目标</w:t>
            </w:r>
            <w:r>
              <w:rPr>
                <w:sz w:val="21"/>
                <w:szCs w:val="21"/>
                <w:lang w:val="en-US"/>
              </w:rPr>
              <w:t>3</w:t>
            </w:r>
          </w:p>
        </w:tc>
        <w:tc>
          <w:tcPr>
            <w:tcW w:w="678" w:type="dxa"/>
            <w:vAlign w:val="center"/>
          </w:tcPr>
          <w:p>
            <w:pPr>
              <w:snapToGrid w:val="0"/>
              <w:jc w:val="center"/>
              <w:rPr>
                <w:sz w:val="21"/>
                <w:szCs w:val="21"/>
                <w:lang w:val="en-US"/>
              </w:rPr>
            </w:pPr>
            <w:r>
              <w:rPr>
                <w:sz w:val="21"/>
                <w:szCs w:val="21"/>
                <w:lang w:val="en-US"/>
              </w:rPr>
              <w:t>14</w:t>
            </w:r>
          </w:p>
        </w:tc>
      </w:tr>
    </w:tbl>
    <w:p>
      <w:pPr>
        <w:ind w:left="422"/>
        <w:rPr>
          <w:rFonts w:ascii="Times New Roman" w:cs="Times New Roman"/>
          <w:b/>
          <w:sz w:val="28"/>
          <w:szCs w:val="28"/>
        </w:rPr>
      </w:pPr>
    </w:p>
    <w:p>
      <w:pPr>
        <w:pStyle w:val="10"/>
        <w:ind w:left="422" w:firstLine="0"/>
        <w:rPr>
          <w:rFonts w:ascii="Times New Roman" w:cs="Times New Roman"/>
          <w:b/>
          <w:sz w:val="28"/>
          <w:szCs w:val="28"/>
        </w:rPr>
      </w:pPr>
      <w:r>
        <w:rPr>
          <w:rFonts w:hint="eastAsia" w:ascii="Times New Roman" w:cs="Times New Roman"/>
          <w:b/>
          <w:sz w:val="28"/>
          <w:szCs w:val="28"/>
          <w:lang w:val="en-US"/>
        </w:rPr>
        <w:t>六、</w:t>
      </w:r>
      <w:r>
        <w:rPr>
          <w:rFonts w:hint="eastAsia" w:ascii="Times New Roman" w:cs="Times New Roman"/>
          <w:b/>
          <w:sz w:val="28"/>
          <w:szCs w:val="28"/>
        </w:rPr>
        <w:t>教学安排及要求</w:t>
      </w:r>
    </w:p>
    <w:tbl>
      <w:tblPr>
        <w:tblStyle w:val="7"/>
        <w:tblW w:w="8478" w:type="dxa"/>
        <w:tblInd w:w="13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629"/>
        <w:gridCol w:w="60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9" w:type="dxa"/>
            <w:tcBorders>
              <w:top w:val="single" w:color="auto" w:sz="12" w:space="0"/>
              <w:left w:val="single" w:color="auto" w:sz="12" w:space="0"/>
              <w:bottom w:val="single" w:color="auto" w:sz="4" w:space="0"/>
              <w:right w:val="single" w:color="auto" w:sz="4" w:space="0"/>
            </w:tcBorders>
            <w:vAlign w:val="center"/>
          </w:tcPr>
          <w:p>
            <w:pPr>
              <w:snapToGrid w:val="0"/>
              <w:jc w:val="center"/>
              <w:rPr>
                <w:rFonts w:cs="Times New Roman"/>
                <w:b/>
                <w:sz w:val="21"/>
                <w:szCs w:val="21"/>
              </w:rPr>
            </w:pPr>
            <w:r>
              <w:rPr>
                <w:rFonts w:hint="eastAsia" w:cs="Times New Roman"/>
                <w:b/>
                <w:sz w:val="21"/>
                <w:szCs w:val="21"/>
              </w:rPr>
              <w:t>序号</w:t>
            </w:r>
          </w:p>
        </w:tc>
        <w:tc>
          <w:tcPr>
            <w:tcW w:w="1629" w:type="dxa"/>
            <w:tcBorders>
              <w:top w:val="single" w:color="auto" w:sz="12" w:space="0"/>
              <w:left w:val="single" w:color="auto" w:sz="4" w:space="0"/>
              <w:bottom w:val="single" w:color="auto" w:sz="4" w:space="0"/>
              <w:right w:val="single" w:color="auto" w:sz="4" w:space="0"/>
            </w:tcBorders>
            <w:vAlign w:val="center"/>
          </w:tcPr>
          <w:p>
            <w:pPr>
              <w:snapToGrid w:val="0"/>
              <w:jc w:val="center"/>
              <w:rPr>
                <w:rFonts w:cs="Times New Roman"/>
                <w:b/>
                <w:sz w:val="21"/>
                <w:szCs w:val="21"/>
              </w:rPr>
            </w:pPr>
            <w:r>
              <w:rPr>
                <w:rFonts w:hint="eastAsia" w:cs="Times New Roman"/>
                <w:b/>
                <w:sz w:val="21"/>
                <w:szCs w:val="21"/>
              </w:rPr>
              <w:t>教学安排事项</w:t>
            </w:r>
          </w:p>
        </w:tc>
        <w:tc>
          <w:tcPr>
            <w:tcW w:w="6030" w:type="dxa"/>
            <w:tcBorders>
              <w:top w:val="single" w:color="auto" w:sz="12" w:space="0"/>
              <w:left w:val="single" w:color="auto" w:sz="4" w:space="0"/>
              <w:bottom w:val="single" w:color="auto" w:sz="4" w:space="0"/>
              <w:right w:val="single" w:color="auto" w:sz="12" w:space="0"/>
            </w:tcBorders>
            <w:vAlign w:val="center"/>
          </w:tcPr>
          <w:p>
            <w:pPr>
              <w:ind w:firstLine="422" w:firstLineChars="200"/>
              <w:jc w:val="center"/>
              <w:rPr>
                <w:rFonts w:cs="Times New Roman"/>
                <w:b/>
                <w:sz w:val="21"/>
                <w:szCs w:val="21"/>
              </w:rPr>
            </w:pPr>
            <w:r>
              <w:rPr>
                <w:rFonts w:hint="eastAsia" w:cs="Times New Roman"/>
                <w:b/>
                <w:sz w:val="21"/>
                <w:szCs w:val="21"/>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12" w:space="0"/>
              <w:bottom w:val="single" w:color="auto" w:sz="4" w:space="0"/>
              <w:right w:val="single" w:color="auto" w:sz="4" w:space="0"/>
            </w:tcBorders>
            <w:vAlign w:val="center"/>
          </w:tcPr>
          <w:p>
            <w:pPr>
              <w:snapToGrid w:val="0"/>
              <w:ind w:firstLine="210" w:firstLineChars="100"/>
              <w:jc w:val="center"/>
              <w:rPr>
                <w:rFonts w:cs="Times New Roman"/>
                <w:color w:val="333333"/>
                <w:sz w:val="21"/>
                <w:szCs w:val="21"/>
              </w:rPr>
            </w:pPr>
            <w:r>
              <w:rPr>
                <w:rFonts w:hint="eastAsia" w:cs="Times New Roman"/>
                <w:color w:val="333333"/>
                <w:sz w:val="21"/>
                <w:szCs w:val="21"/>
              </w:rPr>
              <w:t>1</w:t>
            </w:r>
          </w:p>
        </w:tc>
        <w:tc>
          <w:tcPr>
            <w:tcW w:w="1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Times New Roman"/>
                <w:color w:val="333333"/>
                <w:sz w:val="21"/>
                <w:szCs w:val="21"/>
              </w:rPr>
            </w:pPr>
            <w:r>
              <w:rPr>
                <w:rFonts w:hint="eastAsia" w:cs="Times New Roman"/>
                <w:color w:val="333333"/>
                <w:sz w:val="21"/>
                <w:szCs w:val="21"/>
              </w:rPr>
              <w:t>授课教师</w:t>
            </w:r>
          </w:p>
        </w:tc>
        <w:tc>
          <w:tcPr>
            <w:tcW w:w="6030" w:type="dxa"/>
            <w:tcBorders>
              <w:top w:val="single" w:color="auto" w:sz="4" w:space="0"/>
              <w:left w:val="single" w:color="auto" w:sz="4" w:space="0"/>
              <w:bottom w:val="single" w:color="auto" w:sz="4" w:space="0"/>
              <w:right w:val="single" w:color="auto" w:sz="12" w:space="0"/>
            </w:tcBorders>
            <w:vAlign w:val="center"/>
          </w:tcPr>
          <w:p>
            <w:pPr>
              <w:jc w:val="both"/>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职称：助教及以上          学历（位）：本科及以上</w:t>
            </w:r>
          </w:p>
          <w:p>
            <w:pPr>
              <w:jc w:val="both"/>
              <w:rPr>
                <w:rFonts w:cs="Times New Roman"/>
                <w:color w:val="000000"/>
                <w:sz w:val="21"/>
                <w:szCs w:val="21"/>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其他：教师所学专业为力学、土木工程及相关专业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12" w:space="0"/>
              <w:bottom w:val="single" w:color="auto" w:sz="4" w:space="0"/>
              <w:right w:val="single" w:color="auto" w:sz="4" w:space="0"/>
            </w:tcBorders>
            <w:vAlign w:val="center"/>
          </w:tcPr>
          <w:p>
            <w:pPr>
              <w:snapToGrid w:val="0"/>
              <w:ind w:left="181"/>
              <w:jc w:val="center"/>
              <w:rPr>
                <w:rFonts w:cs="Times New Roman"/>
                <w:color w:val="333333"/>
                <w:sz w:val="21"/>
                <w:szCs w:val="21"/>
              </w:rPr>
            </w:pPr>
            <w:r>
              <w:rPr>
                <w:rFonts w:hint="eastAsia" w:cs="Times New Roman"/>
                <w:color w:val="333333"/>
                <w:sz w:val="21"/>
                <w:szCs w:val="21"/>
              </w:rPr>
              <w:t>2</w:t>
            </w:r>
          </w:p>
        </w:tc>
        <w:tc>
          <w:tcPr>
            <w:tcW w:w="1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Times New Roman"/>
                <w:color w:val="333333"/>
                <w:sz w:val="21"/>
                <w:szCs w:val="21"/>
              </w:rPr>
            </w:pPr>
            <w:r>
              <w:rPr>
                <w:rFonts w:hint="eastAsia" w:cs="Times New Roman"/>
                <w:color w:val="333333"/>
                <w:sz w:val="21"/>
                <w:szCs w:val="21"/>
              </w:rPr>
              <w:t>课程时间</w:t>
            </w:r>
          </w:p>
        </w:tc>
        <w:tc>
          <w:tcPr>
            <w:tcW w:w="6030" w:type="dxa"/>
            <w:tcBorders>
              <w:top w:val="single" w:color="auto" w:sz="4" w:space="0"/>
              <w:left w:val="single" w:color="auto" w:sz="4" w:space="0"/>
              <w:bottom w:val="single" w:color="auto" w:sz="4" w:space="0"/>
              <w:right w:val="single" w:color="auto" w:sz="12" w:space="0"/>
            </w:tcBorders>
            <w:vAlign w:val="center"/>
          </w:tcPr>
          <w:p>
            <w:pPr>
              <w:jc w:val="both"/>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周次：</w:t>
            </w:r>
            <w:r>
              <w:rPr>
                <w:rFonts w:cs="Times New Roman" w:asciiTheme="minorEastAsia" w:hAnsiTheme="minorEastAsia" w:eastAsiaTheme="minorEastAsia"/>
                <w:color w:val="000000" w:themeColor="text1"/>
                <w:sz w:val="21"/>
                <w:szCs w:val="21"/>
                <w14:textFill>
                  <w14:solidFill>
                    <w14:schemeClr w14:val="tx1"/>
                  </w14:solidFill>
                </w14:textFill>
              </w:rPr>
              <w:t>1</w:t>
            </w:r>
            <w:r>
              <w:rPr>
                <w:rFonts w:cs="Times New Roman" w:asciiTheme="minorEastAsia" w:hAnsiTheme="minorEastAsia" w:eastAsiaTheme="minorEastAsia"/>
                <w:sz w:val="21"/>
                <w:szCs w:val="21"/>
              </w:rPr>
              <w:t>-8</w:t>
            </w:r>
            <w:r>
              <w:rPr>
                <w:rFonts w:hint="eastAsia" w:cs="Times New Roman" w:asciiTheme="minorEastAsia" w:hAnsiTheme="minorEastAsia" w:eastAsiaTheme="minorEastAsia"/>
                <w:sz w:val="21"/>
                <w:szCs w:val="21"/>
              </w:rPr>
              <w:t xml:space="preserve">周  </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w:t>
            </w:r>
          </w:p>
          <w:p>
            <w:pPr>
              <w:jc w:val="both"/>
              <w:rPr>
                <w:rFonts w:cs="Times New Roman"/>
                <w:color w:val="000000"/>
                <w:sz w:val="21"/>
                <w:szCs w:val="21"/>
              </w:rPr>
            </w:pPr>
            <w:r>
              <w:rPr>
                <w:rFonts w:hint="eastAsia" w:cs="Times New Roman" w:asciiTheme="minorEastAsia" w:hAnsiTheme="minorEastAsia" w:eastAsiaTheme="minorEastAsia"/>
                <w:color w:val="000000" w:themeColor="text1"/>
                <w:sz w:val="21"/>
                <w:szCs w:val="21"/>
                <w14:textFill>
                  <w14:solidFill>
                    <w14:schemeClr w14:val="tx1"/>
                  </w14:solidFill>
                </w14:textFill>
              </w:rPr>
              <w:t>节次：</w:t>
            </w:r>
            <w:r>
              <w:rPr>
                <w:rFonts w:cs="Times New Roman"/>
                <w:color w:val="000000"/>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12" w:space="0"/>
              <w:bottom w:val="single" w:color="auto" w:sz="4" w:space="0"/>
              <w:right w:val="single" w:color="auto" w:sz="4" w:space="0"/>
            </w:tcBorders>
            <w:vAlign w:val="center"/>
          </w:tcPr>
          <w:p>
            <w:pPr>
              <w:snapToGrid w:val="0"/>
              <w:ind w:left="181"/>
              <w:jc w:val="center"/>
              <w:rPr>
                <w:rFonts w:cs="Times New Roman"/>
                <w:color w:val="333333"/>
                <w:sz w:val="21"/>
                <w:szCs w:val="21"/>
              </w:rPr>
            </w:pPr>
            <w:r>
              <w:rPr>
                <w:rFonts w:hint="eastAsia" w:cs="Times New Roman"/>
                <w:color w:val="333333"/>
                <w:sz w:val="21"/>
                <w:szCs w:val="21"/>
              </w:rPr>
              <w:t>3</w:t>
            </w:r>
          </w:p>
        </w:tc>
        <w:tc>
          <w:tcPr>
            <w:tcW w:w="1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Times New Roman"/>
                <w:color w:val="333333"/>
                <w:sz w:val="21"/>
                <w:szCs w:val="21"/>
              </w:rPr>
            </w:pPr>
            <w:r>
              <w:rPr>
                <w:rFonts w:hint="eastAsia" w:cs="Times New Roman"/>
                <w:color w:val="333333"/>
                <w:sz w:val="21"/>
                <w:szCs w:val="21"/>
              </w:rPr>
              <w:t>授课地点</w:t>
            </w:r>
          </w:p>
        </w:tc>
        <w:tc>
          <w:tcPr>
            <w:tcW w:w="6030" w:type="dxa"/>
            <w:tcBorders>
              <w:top w:val="single" w:color="auto" w:sz="4" w:space="0"/>
              <w:left w:val="single" w:color="auto" w:sz="4" w:space="0"/>
              <w:bottom w:val="single" w:color="auto" w:sz="4" w:space="0"/>
              <w:right w:val="single" w:color="auto" w:sz="12" w:space="0"/>
            </w:tcBorders>
            <w:vAlign w:val="center"/>
          </w:tcPr>
          <w:p>
            <w:pPr>
              <w:jc w:val="both"/>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□实验室       □室外场地  </w:t>
            </w:r>
          </w:p>
          <w:p>
            <w:pPr>
              <w:jc w:val="both"/>
              <w:rPr>
                <w:rFonts w:cs="Times New Roman"/>
                <w:color w:val="000000"/>
                <w:sz w:val="21"/>
                <w:szCs w:val="21"/>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12" w:space="0"/>
              <w:bottom w:val="single" w:color="auto" w:sz="12" w:space="0"/>
              <w:right w:val="single" w:color="auto" w:sz="4" w:space="0"/>
            </w:tcBorders>
            <w:vAlign w:val="center"/>
          </w:tcPr>
          <w:p>
            <w:pPr>
              <w:snapToGrid w:val="0"/>
              <w:ind w:left="181"/>
              <w:jc w:val="center"/>
              <w:rPr>
                <w:rFonts w:cs="Times New Roman"/>
                <w:color w:val="333333"/>
                <w:sz w:val="21"/>
                <w:szCs w:val="21"/>
              </w:rPr>
            </w:pPr>
            <w:r>
              <w:rPr>
                <w:rFonts w:hint="eastAsia" w:cs="Times New Roman"/>
                <w:color w:val="333333"/>
                <w:sz w:val="21"/>
                <w:szCs w:val="21"/>
              </w:rPr>
              <w:t>4</w:t>
            </w:r>
          </w:p>
        </w:tc>
        <w:tc>
          <w:tcPr>
            <w:tcW w:w="1629" w:type="dxa"/>
            <w:tcBorders>
              <w:top w:val="single" w:color="auto" w:sz="4" w:space="0"/>
              <w:left w:val="single" w:color="auto" w:sz="4" w:space="0"/>
              <w:bottom w:val="single" w:color="auto" w:sz="12" w:space="0"/>
              <w:right w:val="single" w:color="auto" w:sz="4" w:space="0"/>
            </w:tcBorders>
            <w:vAlign w:val="center"/>
          </w:tcPr>
          <w:p>
            <w:pPr>
              <w:snapToGrid w:val="0"/>
              <w:jc w:val="center"/>
              <w:rPr>
                <w:rFonts w:cs="Times New Roman"/>
                <w:color w:val="333333"/>
                <w:sz w:val="21"/>
                <w:szCs w:val="21"/>
              </w:rPr>
            </w:pPr>
            <w:r>
              <w:rPr>
                <w:rFonts w:hint="eastAsia" w:cs="Times New Roman"/>
                <w:color w:val="333333"/>
                <w:sz w:val="21"/>
                <w:szCs w:val="21"/>
              </w:rPr>
              <w:t>学生辅导</w:t>
            </w:r>
          </w:p>
        </w:tc>
        <w:tc>
          <w:tcPr>
            <w:tcW w:w="6030" w:type="dxa"/>
            <w:tcBorders>
              <w:top w:val="single" w:color="auto" w:sz="4" w:space="0"/>
              <w:left w:val="single" w:color="auto" w:sz="4" w:space="0"/>
              <w:bottom w:val="single" w:color="auto" w:sz="12" w:space="0"/>
              <w:right w:val="single" w:color="auto" w:sz="12" w:space="0"/>
            </w:tcBorders>
            <w:vAlign w:val="center"/>
          </w:tcPr>
          <w:p>
            <w:pPr>
              <w:jc w:val="both"/>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线上方式及时间安排：企业微信课程群，授课期间全部课余时间</w:t>
            </w:r>
          </w:p>
          <w:p>
            <w:pPr>
              <w:jc w:val="both"/>
              <w:rPr>
                <w:rFonts w:cs="Times New Roman"/>
                <w:color w:val="000000"/>
                <w:sz w:val="21"/>
                <w:szCs w:val="21"/>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线下地点及时间安排：教师办公室，教师在岗时间</w:t>
            </w:r>
          </w:p>
        </w:tc>
      </w:tr>
    </w:tbl>
    <w:p>
      <w:pPr>
        <w:ind w:firstLine="422" w:firstLineChars="150"/>
        <w:rPr>
          <w:rFonts w:ascii="Times New Roman" w:cs="Times New Roman"/>
          <w:b/>
          <w:color w:val="000000" w:themeColor="text1"/>
          <w:sz w:val="28"/>
          <w:szCs w:val="28"/>
          <w14:textFill>
            <w14:solidFill>
              <w14:schemeClr w14:val="tx1"/>
            </w14:solidFill>
          </w14:textFill>
        </w:rPr>
      </w:pP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411" w:firstLineChars="196"/>
        <w:rPr>
          <w:rFonts w:ascii="Times New Roman" w:hAnsi="Times New Roman" w:cs="Times New Roman"/>
          <w:color w:val="000000" w:themeColor="text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[1]孙毅</w:t>
      </w:r>
      <w:r>
        <w:rPr>
          <w:rFonts w:ascii="Times New Roman" w:hAnsi="Times New Roman" w:cs="Times New Roman"/>
          <w:color w:val="000000" w:themeColor="text1"/>
          <w:szCs w:val="21"/>
          <w14:textFill>
            <w14:solidFill>
              <w14:schemeClr w14:val="tx1"/>
            </w14:solidFill>
          </w14:textFill>
        </w:rPr>
        <w:t>主编</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简明</w:t>
      </w:r>
      <w:r>
        <w:rPr>
          <w:rFonts w:ascii="Times New Roman" w:hAnsi="Times New Roman" w:cs="Times New Roman"/>
          <w:color w:val="000000" w:themeColor="text1"/>
          <w:szCs w:val="21"/>
          <w14:textFill>
            <w14:solidFill>
              <w14:schemeClr w14:val="tx1"/>
            </w14:solidFill>
          </w14:textFill>
        </w:rPr>
        <w:t>理论力学》</w:t>
      </w:r>
      <w:r>
        <w:rPr>
          <w:rFonts w:hint="eastAsia" w:ascii="Times New Roman" w:hAnsi="Times New Roman" w:cs="Times New Roman"/>
          <w:color w:val="000000" w:themeColor="text1"/>
          <w:szCs w:val="21"/>
          <w14:textFill>
            <w14:solidFill>
              <w14:schemeClr w14:val="tx1"/>
            </w14:solidFill>
          </w14:textFill>
        </w:rPr>
        <w:t>(第3版</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.北京：</w:t>
      </w:r>
      <w:r>
        <w:rPr>
          <w:rFonts w:ascii="Times New Roman" w:hAnsi="Times New Roman" w:cs="Times New Roman"/>
          <w:color w:val="000000" w:themeColor="text1"/>
          <w:szCs w:val="21"/>
          <w14:textFill>
            <w14:solidFill>
              <w14:schemeClr w14:val="tx1"/>
            </w14:solidFill>
          </w14:textFill>
        </w:rPr>
        <w:t>高等教育出版社，2020年9月．</w:t>
      </w:r>
    </w:p>
    <w:p>
      <w:pPr>
        <w:spacing w:line="360" w:lineRule="auto"/>
        <w:ind w:firstLine="411" w:firstLineChars="196"/>
        <w:rPr>
          <w:rFonts w:ascii="Times New Roman" w:hAnsi="Times New Roman" w:cs="Times New Roman"/>
          <w:color w:val="000000" w:themeColor="text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[2]王琪、谢传锋</w:t>
      </w:r>
      <w:r>
        <w:rPr>
          <w:rFonts w:ascii="Times New Roman" w:hAnsi="Times New Roman" w:cs="Times New Roman"/>
          <w:color w:val="000000" w:themeColor="text1"/>
          <w:szCs w:val="21"/>
          <w14:textFill>
            <w14:solidFill>
              <w14:schemeClr w14:val="tx1"/>
            </w14:solidFill>
          </w14:textFill>
        </w:rPr>
        <w:t>主编</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《理论力学》</w:t>
      </w:r>
      <w:r>
        <w:rPr>
          <w:rFonts w:hint="eastAsia" w:ascii="Times New Roman" w:hAnsi="Times New Roman" w:cs="Times New Roman"/>
          <w:color w:val="000000" w:themeColor="text1"/>
          <w:szCs w:val="21"/>
          <w14:textFill>
            <w14:solidFill>
              <w14:schemeClr w14:val="tx1"/>
            </w14:solidFill>
          </w14:textFill>
        </w:rPr>
        <w:t>.北京：</w:t>
      </w:r>
      <w:r>
        <w:rPr>
          <w:rFonts w:ascii="Times New Roman" w:hAnsi="Times New Roman" w:cs="Times New Roman"/>
          <w:color w:val="000000" w:themeColor="text1"/>
          <w:szCs w:val="21"/>
          <w14:textFill>
            <w14:solidFill>
              <w14:schemeClr w14:val="tx1"/>
            </w14:solidFill>
          </w14:textFill>
        </w:rPr>
        <w:t>高等教育出版社，20</w:t>
      </w:r>
      <w:r>
        <w:rPr>
          <w:rFonts w:hint="eastAsia" w:ascii="Times New Roman" w:hAnsi="Times New Roman" w:cs="Times New Roman"/>
          <w:color w:val="000000" w:themeColor="text1"/>
          <w:szCs w:val="21"/>
          <w14:textFill>
            <w14:solidFill>
              <w14:schemeClr w14:val="tx1"/>
            </w14:solidFill>
          </w14:textFill>
        </w:rPr>
        <w:t>21</w:t>
      </w:r>
      <w:r>
        <w:rPr>
          <w:rFonts w:ascii="Times New Roman" w:hAnsi="Times New Roman" w:cs="Times New Roman"/>
          <w:color w:val="000000" w:themeColor="text1"/>
          <w:szCs w:val="21"/>
          <w14:textFill>
            <w14:solidFill>
              <w14:schemeClr w14:val="tx1"/>
            </w14:solidFill>
          </w14:textFill>
        </w:rPr>
        <w:t>年</w:t>
      </w:r>
      <w:r>
        <w:rPr>
          <w:rFonts w:hint="eastAsia" w:ascii="Times New Roman" w:hAnsi="Times New Roman" w:cs="Times New Roman"/>
          <w:color w:val="000000" w:themeColor="text1"/>
          <w:szCs w:val="21"/>
          <w14:textFill>
            <w14:solidFill>
              <w14:schemeClr w14:val="tx1"/>
            </w14:solidFill>
          </w14:textFill>
        </w:rPr>
        <w:t>9</w:t>
      </w:r>
      <w:r>
        <w:rPr>
          <w:rFonts w:ascii="Times New Roman" w:hAnsi="Times New Roman" w:cs="Times New Roman"/>
          <w:color w:val="000000" w:themeColor="text1"/>
          <w:szCs w:val="21"/>
          <w14:textFill>
            <w14:solidFill>
              <w14:schemeClr w14:val="tx1"/>
            </w14:solidFill>
          </w14:textFill>
        </w:rPr>
        <w:t>月．</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 哈尔滨工业大学理论力学教研室.《理论力学》（第</w:t>
      </w:r>
      <w:r>
        <w:rPr>
          <w:rFonts w:cs="Times New Roman" w:asciiTheme="minorEastAsia" w:hAnsiTheme="minorEastAsia" w:eastAsiaTheme="minorEastAsia"/>
          <w:color w:val="000000" w:themeColor="text1"/>
          <w:sz w:val="21"/>
          <w:szCs w:val="21"/>
          <w14:textFill>
            <w14:solidFill>
              <w14:schemeClr w14:val="tx1"/>
            </w14:solidFill>
          </w14:textFill>
        </w:rPr>
        <w:t>9</w:t>
      </w:r>
      <w:r>
        <w:rPr>
          <w:rFonts w:hint="eastAsia" w:cs="Times New Roman" w:asciiTheme="minorEastAsia" w:hAnsiTheme="minorEastAsia" w:eastAsiaTheme="minorEastAsia"/>
          <w:color w:val="000000" w:themeColor="text1"/>
          <w:sz w:val="21"/>
          <w:szCs w:val="21"/>
          <w14:textFill>
            <w14:solidFill>
              <w14:schemeClr w14:val="tx1"/>
            </w14:solidFill>
          </w14:textFill>
        </w:rPr>
        <w:t>版）.北京：高等教育出版社，2</w:t>
      </w:r>
      <w:r>
        <w:rPr>
          <w:rFonts w:cs="Times New Roman" w:asciiTheme="minorEastAsia" w:hAnsiTheme="minorEastAsia" w:eastAsiaTheme="minorEastAsia"/>
          <w:color w:val="000000" w:themeColor="text1"/>
          <w:sz w:val="21"/>
          <w:szCs w:val="21"/>
          <w14:textFill>
            <w14:solidFill>
              <w14:schemeClr w14:val="tx1"/>
            </w14:solidFill>
          </w14:textFill>
        </w:rPr>
        <w:t>023</w:t>
      </w:r>
      <w:r>
        <w:rPr>
          <w:rFonts w:hint="eastAsia" w:cs="Times New Roman" w:asciiTheme="minorEastAsia" w:hAnsiTheme="minorEastAsia" w:eastAsiaTheme="minorEastAsia"/>
          <w:color w:val="000000" w:themeColor="text1"/>
          <w:sz w:val="21"/>
          <w:szCs w:val="21"/>
          <w14:textFill>
            <w14:solidFill>
              <w14:schemeClr w14:val="tx1"/>
            </w14:solidFill>
          </w14:textFill>
        </w:rPr>
        <w:t>年</w:t>
      </w:r>
      <w:r>
        <w:rPr>
          <w:rFonts w:cs="Times New Roman" w:asciiTheme="minorEastAsia" w:hAnsiTheme="minorEastAsia" w:eastAsiaTheme="minorEastAsia"/>
          <w:color w:val="000000" w:themeColor="text1"/>
          <w:sz w:val="21"/>
          <w:szCs w:val="21"/>
          <w14:textFill>
            <w14:solidFill>
              <w14:schemeClr w14:val="tx1"/>
            </w14:solidFill>
          </w14:textFill>
        </w:rPr>
        <w:t>5</w:t>
      </w:r>
      <w:r>
        <w:rPr>
          <w:rFonts w:hint="eastAsia" w:cs="Times New Roman" w:asciiTheme="minorEastAsia" w:hAnsiTheme="minorEastAsia" w:eastAsiaTheme="minorEastAsia"/>
          <w:color w:val="000000" w:themeColor="text1"/>
          <w:sz w:val="21"/>
          <w:szCs w:val="21"/>
          <w14:textFill>
            <w14:solidFill>
              <w14:schemeClr w14:val="tx1"/>
            </w14:solidFill>
          </w14:textFill>
        </w:rPr>
        <w:t>月.</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w:t>
      </w:r>
      <w:r>
        <w:rPr>
          <w:rFonts w:hint="eastAsia"/>
        </w:rPr>
        <w:t xml:space="preserve"> </w:t>
      </w:r>
      <w:r>
        <w:rPr>
          <w:rFonts w:cs="Times New Roman" w:asciiTheme="minorEastAsia" w:hAnsiTheme="minorEastAsia" w:eastAsiaTheme="minorEastAsia"/>
          <w:color w:val="000000" w:themeColor="text1"/>
          <w:sz w:val="21"/>
          <w:szCs w:val="21"/>
          <w14:textFill>
            <w14:solidFill>
              <w14:schemeClr w14:val="tx1"/>
            </w14:solidFill>
          </w14:textFill>
        </w:rPr>
        <w:t>武清玺、徐鉴</w:t>
      </w:r>
      <w:r>
        <w:rPr>
          <w:rFonts w:hint="eastAsia" w:cs="Times New Roman" w:asciiTheme="minorEastAsia" w:hAnsiTheme="minorEastAsia" w:eastAsiaTheme="minorEastAsia"/>
          <w:color w:val="000000" w:themeColor="text1"/>
          <w:sz w:val="21"/>
          <w:szCs w:val="21"/>
          <w14:textFill>
            <w14:solidFill>
              <w14:schemeClr w14:val="tx1"/>
            </w14:solidFill>
          </w14:textFill>
        </w:rPr>
        <w:t>主编.《理论力学》（第4版）.北京：高等教育出版社，2</w:t>
      </w:r>
      <w:r>
        <w:rPr>
          <w:rFonts w:cs="Times New Roman" w:asciiTheme="minorEastAsia" w:hAnsiTheme="minorEastAsia" w:eastAsiaTheme="minorEastAsia"/>
          <w:color w:val="000000" w:themeColor="text1"/>
          <w:sz w:val="21"/>
          <w:szCs w:val="21"/>
          <w14:textFill>
            <w14:solidFill>
              <w14:schemeClr w14:val="tx1"/>
            </w14:solidFill>
          </w14:textFill>
        </w:rPr>
        <w:t>023</w:t>
      </w:r>
      <w:r>
        <w:rPr>
          <w:rFonts w:hint="eastAsia" w:cs="Times New Roman" w:asciiTheme="minorEastAsia" w:hAnsiTheme="minorEastAsia" w:eastAsiaTheme="minorEastAsia"/>
          <w:color w:val="000000" w:themeColor="text1"/>
          <w:sz w:val="21"/>
          <w:szCs w:val="21"/>
          <w14:textFill>
            <w14:solidFill>
              <w14:schemeClr w14:val="tx1"/>
            </w14:solidFill>
          </w14:textFill>
        </w:rPr>
        <w:t>年3月.</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[3] 孙毅、程燕平、张莉、曾凡林主编.《理论力学习题全解》</w:t>
      </w:r>
      <w:r>
        <w:rPr>
          <w:rFonts w:cs="Times New Roman" w:asciiTheme="minorEastAsia" w:hAnsiTheme="minorEastAsia" w:eastAsiaTheme="minorEastAsia"/>
          <w:color w:val="000000" w:themeColor="text1"/>
          <w:sz w:val="21"/>
          <w:szCs w:val="21"/>
          <w14:textFill>
            <w14:solidFill>
              <w14:schemeClr w14:val="tx1"/>
            </w14:solidFill>
          </w14:textFill>
        </w:rPr>
        <w:t>（第9版）</w:t>
      </w:r>
      <w:r>
        <w:rPr>
          <w:rFonts w:hint="eastAsia" w:cs="Times New Roman" w:asciiTheme="minorEastAsia" w:hAnsiTheme="minorEastAsia" w:eastAsiaTheme="minorEastAsia"/>
          <w:color w:val="000000" w:themeColor="text1"/>
          <w:sz w:val="21"/>
          <w:szCs w:val="21"/>
          <w14:textFill>
            <w14:solidFill>
              <w14:schemeClr w14:val="tx1"/>
            </w14:solidFill>
          </w14:textFill>
        </w:rPr>
        <w:t>.北京：高等教育出版社，2</w:t>
      </w:r>
      <w:r>
        <w:rPr>
          <w:rFonts w:cs="Times New Roman" w:asciiTheme="minorEastAsia" w:hAnsiTheme="minorEastAsia" w:eastAsiaTheme="minorEastAsia"/>
          <w:color w:val="000000" w:themeColor="text1"/>
          <w:sz w:val="21"/>
          <w:szCs w:val="21"/>
          <w14:textFill>
            <w14:solidFill>
              <w14:schemeClr w14:val="tx1"/>
            </w14:solidFill>
          </w14:textFill>
        </w:rPr>
        <w:t>023</w:t>
      </w:r>
      <w:r>
        <w:rPr>
          <w:rFonts w:hint="eastAsia" w:cs="Times New Roman" w:asciiTheme="minorEastAsia" w:hAnsiTheme="minorEastAsia" w:eastAsiaTheme="minorEastAsia"/>
          <w:color w:val="000000" w:themeColor="text1"/>
          <w:sz w:val="21"/>
          <w:szCs w:val="21"/>
          <w14:textFill>
            <w14:solidFill>
              <w14:schemeClr w14:val="tx1"/>
            </w14:solidFill>
          </w14:textFill>
        </w:rPr>
        <w:t>年</w:t>
      </w:r>
      <w:r>
        <w:rPr>
          <w:rFonts w:cs="Times New Roman" w:asciiTheme="minorEastAsia" w:hAnsiTheme="minorEastAsia" w:eastAsiaTheme="minorEastAsia"/>
          <w:color w:val="000000" w:themeColor="text1"/>
          <w:sz w:val="21"/>
          <w:szCs w:val="21"/>
          <w14:textFill>
            <w14:solidFill>
              <w14:schemeClr w14:val="tx1"/>
            </w14:solidFill>
          </w14:textFill>
        </w:rPr>
        <w:t>6</w:t>
      </w:r>
      <w:r>
        <w:rPr>
          <w:rFonts w:hint="eastAsia" w:cs="Times New Roman" w:asciiTheme="minorEastAsia" w:hAnsiTheme="minorEastAsia" w:eastAsiaTheme="minorEastAsia"/>
          <w:color w:val="000000" w:themeColor="text1"/>
          <w:sz w:val="21"/>
          <w:szCs w:val="21"/>
          <w14:textFill>
            <w14:solidFill>
              <w14:schemeClr w14:val="tx1"/>
            </w14:solidFill>
          </w14:textFill>
        </w:rPr>
        <w:t>月.</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4]</w:t>
      </w:r>
      <w:r>
        <w:rPr>
          <w:rFonts w:hint="eastAsia" w:cs="Times New Roman" w:asciiTheme="minorEastAsia" w:hAnsiTheme="minorEastAsia" w:eastAsiaTheme="minorEastAsia"/>
          <w:color w:val="000000" w:themeColor="text1"/>
          <w:sz w:val="21"/>
          <w:szCs w:val="21"/>
          <w14:textFill>
            <w14:solidFill>
              <w14:schemeClr w14:val="tx1"/>
            </w14:solidFill>
          </w14:textFill>
        </w:rPr>
        <w:t>梁斌，张淑芬，徐红玉主编.《理论力学》（第四版）.北京：中国建筑工业出版社，</w:t>
      </w:r>
      <w:r>
        <w:rPr>
          <w:rFonts w:cs="Times New Roman" w:asciiTheme="minorEastAsia" w:hAnsiTheme="minorEastAsia" w:eastAsiaTheme="minorEastAsia"/>
          <w:color w:val="000000" w:themeColor="text1"/>
          <w:sz w:val="21"/>
          <w:szCs w:val="21"/>
          <w14:textFill>
            <w14:solidFill>
              <w14:schemeClr w14:val="tx1"/>
            </w14:solidFill>
          </w14:textFill>
        </w:rPr>
        <w:t>2022</w:t>
      </w:r>
      <w:r>
        <w:rPr>
          <w:rFonts w:hint="eastAsia" w:cs="Times New Roman" w:asciiTheme="minorEastAsia" w:hAnsiTheme="minorEastAsia" w:eastAsiaTheme="minorEastAsia"/>
          <w:color w:val="000000" w:themeColor="text1"/>
          <w:sz w:val="21"/>
          <w:szCs w:val="21"/>
          <w14:textFill>
            <w14:solidFill>
              <w14:schemeClr w14:val="tx1"/>
            </w14:solidFill>
          </w14:textFill>
        </w:rPr>
        <w:t>年9月.</w:t>
      </w:r>
    </w:p>
    <w:p>
      <w:pPr>
        <w:spacing w:line="360" w:lineRule="auto"/>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网络资料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[1]中国大学慕课，</w:t>
      </w:r>
      <w:r>
        <w:fldChar w:fldCharType="begin"/>
      </w:r>
      <w:r>
        <w:instrText xml:space="preserve"> HYPERLINK "http://www.icourse163.org/course/HIT-1001516003?from=searchPage" </w:instrText>
      </w:r>
      <w:r>
        <w:fldChar w:fldCharType="separate"/>
      </w:r>
      <w:r>
        <w:rPr>
          <w:rStyle w:val="9"/>
          <w:rFonts w:hint="eastAsia" w:cs="Times New Roman" w:asciiTheme="minorEastAsia" w:hAnsiTheme="minorEastAsia" w:eastAsiaTheme="minorEastAsia"/>
          <w:sz w:val="21"/>
          <w:szCs w:val="21"/>
        </w:rPr>
        <w:t>www.icourse163.org/course/HIT-1001516003?from=searchPage</w:t>
      </w:r>
      <w:r>
        <w:rPr>
          <w:rStyle w:val="9"/>
          <w:rFonts w:hint="eastAsia" w:cs="Times New Roman" w:asciiTheme="minorEastAsia" w:hAnsiTheme="minorEastAsia" w:eastAsiaTheme="minorEastAsia"/>
          <w:sz w:val="21"/>
          <w:szCs w:val="21"/>
        </w:rPr>
        <w:fldChar w:fldCharType="end"/>
      </w: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5250" w:firstLineChars="250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大纲执笔人：丁剑霆</w:t>
      </w:r>
    </w:p>
    <w:p>
      <w:pPr>
        <w:spacing w:line="360" w:lineRule="auto"/>
        <w:ind w:firstLine="5250" w:firstLineChars="250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讨论参与人：张小燕、牟星</w:t>
      </w:r>
    </w:p>
    <w:p>
      <w:pPr>
        <w:spacing w:line="360" w:lineRule="auto"/>
        <w:ind w:firstLine="5250" w:firstLineChars="250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系（教研室）主任：侯荣立</w:t>
      </w:r>
    </w:p>
    <w:p>
      <w:pPr>
        <w:spacing w:line="360" w:lineRule="auto"/>
        <w:ind w:firstLine="5250" w:firstLineChars="2500"/>
      </w:pPr>
      <w:r>
        <w:rPr>
          <w:rFonts w:hint="eastAsia"/>
          <w:bCs/>
          <w:color w:val="000000" w:themeColor="text1"/>
          <w:sz w:val="21"/>
          <w:szCs w:val="21"/>
          <w14:textFill>
            <w14:solidFill>
              <w14:schemeClr w14:val="tx1"/>
            </w14:solidFill>
          </w14:textFill>
        </w:rPr>
        <w:t>学院（部）审核人：肖红飞</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6" w:usb3="00000000" w:csb0="00100001" w:csb1="00000000"/>
  </w:font>
  <w:font w:name="Helvetica">
    <w:altName w:val="Arial"/>
    <w:panose1 w:val="020B0604020202020204"/>
    <w:charset w:val="00"/>
    <w:family w:val="swiss"/>
    <w:pitch w:val="default"/>
    <w:sig w:usb0="00000000" w:usb1="00000000" w:usb2="00000009" w:usb3="00000000" w:csb0="000001FF" w:csb1="00000000"/>
  </w:font>
  <w:font w:name="Wingdings 2">
    <w:panose1 w:val="05020102010507070707"/>
    <w:charset w:val="02"/>
    <w:family w:val="roman"/>
    <w:pitch w:val="default"/>
    <w:sig w:usb0="00000000" w:usb1="00000000" w:usb2="00000000" w:usb3="00000000" w:csb0="80000000"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2FC13"/>
    <w:multiLevelType w:val="singleLevel"/>
    <w:tmpl w:val="8152FC1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jNmEwZDY3YjhjNjU4MmFlYWM4NzA3M2E4OGM3NDcifQ=="/>
  </w:docVars>
  <w:rsids>
    <w:rsidRoot w:val="61123460"/>
    <w:rsid w:val="00021B56"/>
    <w:rsid w:val="000865CB"/>
    <w:rsid w:val="000972FD"/>
    <w:rsid w:val="000B3A9B"/>
    <w:rsid w:val="000D5FFE"/>
    <w:rsid w:val="00137E79"/>
    <w:rsid w:val="00160951"/>
    <w:rsid w:val="001A2399"/>
    <w:rsid w:val="001A768C"/>
    <w:rsid w:val="001B66EE"/>
    <w:rsid w:val="00223E94"/>
    <w:rsid w:val="0026370A"/>
    <w:rsid w:val="00265D19"/>
    <w:rsid w:val="00360203"/>
    <w:rsid w:val="00464816"/>
    <w:rsid w:val="00481E49"/>
    <w:rsid w:val="004B59DE"/>
    <w:rsid w:val="004D5AC7"/>
    <w:rsid w:val="004F36D4"/>
    <w:rsid w:val="00581A36"/>
    <w:rsid w:val="005F370D"/>
    <w:rsid w:val="005F51D8"/>
    <w:rsid w:val="00614627"/>
    <w:rsid w:val="00615A19"/>
    <w:rsid w:val="0066774D"/>
    <w:rsid w:val="00725B29"/>
    <w:rsid w:val="007764D9"/>
    <w:rsid w:val="00777554"/>
    <w:rsid w:val="00787408"/>
    <w:rsid w:val="007E26CB"/>
    <w:rsid w:val="007F5CD2"/>
    <w:rsid w:val="00836E99"/>
    <w:rsid w:val="00887442"/>
    <w:rsid w:val="008F3AC6"/>
    <w:rsid w:val="00940F1E"/>
    <w:rsid w:val="00963753"/>
    <w:rsid w:val="009C4479"/>
    <w:rsid w:val="00A02C16"/>
    <w:rsid w:val="00A100A8"/>
    <w:rsid w:val="00A35301"/>
    <w:rsid w:val="00A72400"/>
    <w:rsid w:val="00AE30B6"/>
    <w:rsid w:val="00B45985"/>
    <w:rsid w:val="00B67E49"/>
    <w:rsid w:val="00B703AD"/>
    <w:rsid w:val="00B94E37"/>
    <w:rsid w:val="00BA343F"/>
    <w:rsid w:val="00C1364E"/>
    <w:rsid w:val="00C15C65"/>
    <w:rsid w:val="00C2254D"/>
    <w:rsid w:val="00CA1942"/>
    <w:rsid w:val="00CA60B7"/>
    <w:rsid w:val="00D06F10"/>
    <w:rsid w:val="00D9051D"/>
    <w:rsid w:val="00DB3AA2"/>
    <w:rsid w:val="00DD2412"/>
    <w:rsid w:val="00DD5B12"/>
    <w:rsid w:val="00E81993"/>
    <w:rsid w:val="00EA73CE"/>
    <w:rsid w:val="00ED6242"/>
    <w:rsid w:val="00F3293E"/>
    <w:rsid w:val="00F87F06"/>
    <w:rsid w:val="00FC7E7C"/>
    <w:rsid w:val="0EFD3DD3"/>
    <w:rsid w:val="381B635D"/>
    <w:rsid w:val="42A70389"/>
    <w:rsid w:val="5B082B3E"/>
    <w:rsid w:val="61123460"/>
    <w:rsid w:val="65411503"/>
    <w:rsid w:val="66BB7184"/>
    <w:rsid w:val="69946B9F"/>
    <w:rsid w:val="6AAC152A"/>
    <w:rsid w:val="6AC41FD2"/>
    <w:rsid w:val="6BC009EB"/>
    <w:rsid w:val="70115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rPr>
      <w:lang w:val="en-US" w:bidi="ar-SA"/>
    </w:rPr>
  </w:style>
  <w:style w:type="paragraph" w:styleId="4">
    <w:name w:val="footer"/>
    <w:basedOn w:val="1"/>
    <w:link w:val="12"/>
    <w:uiPriority w:val="0"/>
    <w:pPr>
      <w:tabs>
        <w:tab w:val="center" w:pos="4153"/>
        <w:tab w:val="right" w:pos="8306"/>
      </w:tabs>
      <w:snapToGrid w:val="0"/>
    </w:pPr>
    <w:rPr>
      <w:sz w:val="18"/>
      <w:szCs w:val="18"/>
    </w:rPr>
  </w:style>
  <w:style w:type="paragraph" w:styleId="5">
    <w:name w:val="header"/>
    <w:basedOn w:val="1"/>
    <w:link w:val="11"/>
    <w:uiPriority w:val="0"/>
    <w:pPr>
      <w:tabs>
        <w:tab w:val="center" w:pos="4153"/>
        <w:tab w:val="right" w:pos="8306"/>
      </w:tabs>
      <w:snapToGrid w:val="0"/>
      <w:jc w:val="center"/>
    </w:pPr>
    <w:rPr>
      <w:sz w:val="18"/>
      <w:szCs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563C1" w:themeColor="hyperlink"/>
      <w:u w:val="single"/>
      <w14:textFill>
        <w14:solidFill>
          <w14:schemeClr w14:val="hlink"/>
        </w14:solidFill>
      </w14:textFill>
    </w:rPr>
  </w:style>
  <w:style w:type="paragraph" w:styleId="10">
    <w:name w:val="List Paragraph"/>
    <w:basedOn w:val="1"/>
    <w:qFormat/>
    <w:uiPriority w:val="99"/>
    <w:pPr>
      <w:ind w:left="798" w:hanging="159"/>
    </w:pPr>
  </w:style>
  <w:style w:type="character" w:customStyle="1" w:styleId="11">
    <w:name w:val="页眉 字符"/>
    <w:basedOn w:val="8"/>
    <w:link w:val="5"/>
    <w:uiPriority w:val="0"/>
    <w:rPr>
      <w:rFonts w:ascii="宋体" w:hAnsi="宋体" w:cs="宋体"/>
      <w:sz w:val="18"/>
      <w:szCs w:val="18"/>
      <w:lang w:val="zh-CN" w:bidi="zh-CN"/>
    </w:rPr>
  </w:style>
  <w:style w:type="character" w:customStyle="1" w:styleId="12">
    <w:name w:val="页脚 字符"/>
    <w:basedOn w:val="8"/>
    <w:link w:val="4"/>
    <w:qFormat/>
    <w:uiPriority w:val="0"/>
    <w:rPr>
      <w:rFonts w:ascii="宋体" w:hAnsi="宋体" w:cs="宋体"/>
      <w:sz w:val="18"/>
      <w:szCs w:val="18"/>
      <w:lang w:val="zh-CN" w:bidi="zh-CN"/>
    </w:rPr>
  </w:style>
  <w:style w:type="character" w:customStyle="1" w:styleId="13">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3532</Words>
  <Characters>3714</Characters>
  <Lines>29</Lines>
  <Paragraphs>8</Paragraphs>
  <TotalTime>0</TotalTime>
  <ScaleCrop>false</ScaleCrop>
  <LinksUpToDate>false</LinksUpToDate>
  <CharactersWithSpaces>3776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2023-08-28T15:09:00Z</dcterms:created>
  <dc:creator>张小燕</dc:creator>
  <cp:lastModifiedBy>小侯哥</cp:lastModifiedBy>
  <dcterms:modified xsi:type="dcterms:W3CDTF">2023-09-02T07:35:37Z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EA1FC28A66E24D2EA7964C87D4519B6B</vt:lpwstr>
  </property>
</Properties>
</file>