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b/>
                <w:color w:val="000000"/>
                <w:spacing w:val="8"/>
                <w:kern w:val="0"/>
                <w:szCs w:val="21"/>
              </w:rPr>
            </w:pPr>
            <w:bookmarkStart w:id="0" w:name="_GoBack"/>
            <w:r>
              <w:rPr>
                <w:rFonts w:hint="eastAsia" w:cs="宋体" w:asciiTheme="minorEastAsia" w:hAnsiTheme="minorEastAsia"/>
                <w:b/>
                <w:color w:val="000000"/>
                <w:spacing w:val="8"/>
                <w:kern w:val="0"/>
                <w:szCs w:val="21"/>
              </w:rPr>
              <w:t>德邦物流股份有限公司</w:t>
            </w:r>
            <w:bookmarkEnd w:id="0"/>
            <w:r>
              <w:rPr>
                <w:rFonts w:hint="eastAsia" w:cs="宋体" w:asciiTheme="minorEastAsia" w:hAnsiTheme="minorEastAsia"/>
                <w:b/>
                <w:color w:val="000000"/>
                <w:spacing w:val="8"/>
                <w:kern w:val="0"/>
                <w:szCs w:val="21"/>
              </w:rPr>
              <w:t>2016年校园招聘简章</w:t>
            </w:r>
          </w:p>
          <w:tbl>
            <w:tblPr>
              <w:tblStyle w:val="8"/>
              <w:tblW w:w="8306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shd w:val="clear" w:color="auto" w:fill="D8D8D8" w:themeFill="background1" w:themeFillShade="D9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06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shd w:val="clear" w:color="auto" w:fill="D8D8D8" w:themeFill="background1" w:themeFillShade="D9"/>
                <w:tblLayout w:type="fixed"/>
              </w:tblPrEx>
              <w:tc>
                <w:tcPr>
                  <w:tcW w:w="8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 w:themeFill="background1" w:themeFillShade="D9"/>
                </w:tcPr>
                <w:p>
                  <w:pPr>
                    <w:spacing w:line="276" w:lineRule="auto"/>
                    <w:rPr>
                      <w:rFonts w:cs="宋体" w:asciiTheme="minorEastAsia" w:hAnsiTheme="minorEastAsia"/>
                      <w:b/>
                      <w:color w:val="C00000"/>
                      <w:spacing w:val="8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color w:val="C00000"/>
                      <w:spacing w:val="8"/>
                      <w:kern w:val="0"/>
                      <w:szCs w:val="21"/>
                    </w:rPr>
                    <w:t>公司简介</w:t>
                  </w:r>
                </w:p>
              </w:tc>
            </w:tr>
          </w:tbl>
          <w:p>
            <w:pPr>
              <w:pStyle w:val="4"/>
              <w:shd w:val="clear" w:color="auto" w:fill="FFFFFF"/>
              <w:spacing w:before="0" w:beforeAutospacing="0" w:after="0" w:afterAutospacing="0" w:line="375" w:lineRule="atLeas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     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德邦致力成为以客户为中心，覆盖快递、快运、整车、仓储与供应链等多元业务的综合性物流供应商。我们凭借坚实的网络基础、强大的人才储备、深刻的市场洞悉，为跨行业的客户创造多元、灵活、高效的物流选择，让物流赋予企业更大的商业价值，赋予消费者更卓越的体验。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德邦始终紧随客户需求而持续创新，坚持标准化管理自营门店与事业合伙人，搭建优选线路，优化运力成本，为客户提供快速高效、便捷及时、安全可靠的服务。截止2016年3月，公司已开设6,400多家标准化的门店，服务网络遍及全国，自有营运车辆9,900余台，全国转运中心总面积超过124万平方米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75" w:lineRule="atLeas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75" w:lineRule="atLeas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网点覆盖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 xml:space="preserve">     </w:t>
            </w:r>
            <w:r>
              <w:rPr>
                <w:rFonts w:hint="eastAsia" w:asciiTheme="minorEastAsia" w:hAnsiTheme="minorEastAsia" w:eastAsiaTheme="minorEastAsia" w:cstheme="minorBidi"/>
                <w:b/>
                <w:kern w:val="2"/>
                <w:sz w:val="21"/>
                <w:szCs w:val="21"/>
              </w:rPr>
              <w:t>截至2016年3月，德邦已开设标准化门店6,400多家。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运输线路 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 xml:space="preserve">     </w:t>
            </w:r>
            <w:r>
              <w:rPr>
                <w:rFonts w:hint="eastAsia" w:asciiTheme="minorEastAsia" w:hAnsiTheme="minorEastAsia" w:eastAsiaTheme="minorEastAsia" w:cstheme="minorBidi"/>
                <w:b/>
                <w:kern w:val="2"/>
                <w:sz w:val="21"/>
                <w:szCs w:val="21"/>
              </w:rPr>
              <w:t>四通八达的运输线路，使您的货物通达至每一处有需要的地方。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枢纽中心 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 xml:space="preserve">     </w:t>
            </w:r>
            <w:r>
              <w:rPr>
                <w:rFonts w:hint="eastAsia" w:asciiTheme="minorEastAsia" w:hAnsiTheme="minorEastAsia" w:eastAsiaTheme="minorEastAsia" w:cstheme="minorBidi"/>
                <w:b/>
                <w:kern w:val="2"/>
                <w:sz w:val="21"/>
                <w:szCs w:val="21"/>
              </w:rPr>
              <w:t>在全国20多个经济中心城市设有大型的货物中转基地，为您的货物及时中转提供了可靠保障。</w:t>
            </w:r>
            <w:r>
              <w:rPr>
                <w:rFonts w:hint="eastAsia" w:asciiTheme="minorEastAsia" w:hAnsiTheme="minorEastAsia" w:eastAsiaTheme="minorEastAsia" w:cstheme="minorBidi"/>
                <w:b/>
                <w:kern w:val="2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业务覆盖 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 xml:space="preserve">     </w:t>
            </w:r>
            <w:r>
              <w:rPr>
                <w:rFonts w:hint="eastAsia" w:asciiTheme="minorEastAsia" w:hAnsiTheme="minorEastAsia" w:eastAsiaTheme="minorEastAsia" w:cstheme="minorBidi"/>
                <w:b/>
                <w:kern w:val="2"/>
                <w:sz w:val="21"/>
                <w:szCs w:val="21"/>
              </w:rPr>
              <w:t>公司业务网点覆盖国内32个省级行政区，在全国各地都能看到“德邦”统一字样的店面遍布在繁华街道、工业园、批发市场和专业市场中。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75" w:lineRule="atLeas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转运中心 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 xml:space="preserve">     </w:t>
            </w:r>
            <w:r>
              <w:rPr>
                <w:rFonts w:hint="eastAsia" w:asciiTheme="minorEastAsia" w:hAnsiTheme="minorEastAsia" w:eastAsiaTheme="minorEastAsia" w:cstheme="minorBidi"/>
                <w:b/>
                <w:kern w:val="2"/>
                <w:sz w:val="21"/>
                <w:szCs w:val="21"/>
              </w:rPr>
              <w:t>全国超过124万平方米宽敞、整洁的货台，拥有现代化机械设施的外场操作柜台，为您的货物中转、装卸提供可靠保障！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日吞吐量</w:t>
            </w:r>
            <w:r>
              <w:rPr>
                <w:rFonts w:asciiTheme="minorEastAsia" w:hAnsiTheme="minorEastAsia"/>
                <w:szCs w:val="21"/>
              </w:rPr>
              <w:t> </w:t>
            </w:r>
            <w:r>
              <w:rPr>
                <w:rFonts w:asciiTheme="minorEastAsia" w:hAnsiTheme="minorEastAsia"/>
                <w:szCs w:val="21"/>
              </w:rPr>
              <w:br w:type="textWrapping"/>
            </w:r>
            <w:r>
              <w:rPr>
                <w:rFonts w:asciiTheme="minorEastAsia" w:hAnsiTheme="minorEastAsia"/>
                <w:szCs w:val="21"/>
              </w:rPr>
              <w:t>     日吞吐货量</w:t>
            </w:r>
            <w:r>
              <w:rPr>
                <w:rFonts w:hint="eastAsia" w:asciiTheme="minorEastAsia" w:hAnsiTheme="minorEastAsia"/>
                <w:szCs w:val="21"/>
              </w:rPr>
              <w:t>超过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6</w:t>
            </w:r>
            <w:r>
              <w:rPr>
                <w:rFonts w:asciiTheme="minorEastAsia" w:hAnsiTheme="minorEastAsia"/>
                <w:b/>
                <w:bCs/>
                <w:szCs w:val="21"/>
              </w:rPr>
              <w:t>万</w:t>
            </w:r>
            <w:r>
              <w:rPr>
                <w:rFonts w:asciiTheme="minorEastAsia" w:hAnsiTheme="minorEastAsia"/>
                <w:szCs w:val="21"/>
              </w:rPr>
              <w:t>吨</w:t>
            </w:r>
          </w:p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德邦物流每年高速发展，为公司员工的职业发展提供了广阔的空间，公司重视人才的内部培养，管理岗位晋升99%采取内部选拔制度，坚持“赛马不相马，公平竞争，适者生存，任人唯贤”的用人理念，使得一大批校园招聘的毕业生发展成为公司的管理骨干，公司还专门为应届毕业生设计了迅速发展的职业通道，我们期待有理想，肯实干的优秀毕业生加入德邦。</w:t>
            </w:r>
          </w:p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tbl>
            <w:tblPr>
              <w:tblStyle w:val="8"/>
              <w:tblW w:w="8306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D8D8D8" w:themeFill="background1" w:themeFillShade="D9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D8D8D8" w:themeFill="background1" w:themeFillShade="D9"/>
                <w:tblLayout w:type="fixed"/>
              </w:tblPrEx>
              <w:tc>
                <w:tcPr>
                  <w:tcW w:w="8306" w:type="dxa"/>
                  <w:shd w:val="clear" w:color="auto" w:fill="D8D8D8" w:themeFill="background1" w:themeFillShade="D9"/>
                </w:tcPr>
                <w:p>
                  <w:pPr>
                    <w:spacing w:line="276" w:lineRule="auto"/>
                    <w:jc w:val="left"/>
                    <w:rPr>
                      <w:rFonts w:asciiTheme="minorEastAsia" w:hAnsiTheme="minorEastAsia"/>
                      <w:color w:val="C00000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b/>
                      <w:color w:val="C00000"/>
                      <w:szCs w:val="21"/>
                    </w:rPr>
                    <w:t>招聘岗位设置</w:t>
                  </w:r>
                </w:p>
              </w:tc>
            </w:tr>
          </w:tbl>
          <w:p>
            <w:pPr>
              <w:spacing w:line="360" w:lineRule="exact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门店储备经理/物流操作员/出纳       本专科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一、工作职责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val="id-ID"/>
              </w:rPr>
              <w:t xml:space="preserve">、接待客户，指导客户填写托运书、制单、制作标签；   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  <w:lang w:val="id-ID"/>
              </w:rPr>
              <w:t>、到达货物自提办单、联系客户送货、请车等；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  <w:lang w:val="id-ID"/>
              </w:rPr>
              <w:t>、为客户提供业务咨询及货物跟踪服务；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id-ID"/>
              </w:rPr>
              <w:t xml:space="preserve">4、货物出险时，协助客户办理保价理赔；  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  <w:lang w:val="id-ID"/>
              </w:rPr>
              <w:t>、执行6S，树立部门店面形象；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  <w:r>
              <w:rPr>
                <w:rFonts w:hint="eastAsia" w:asciiTheme="minorEastAsia" w:hAnsiTheme="minorEastAsia"/>
                <w:szCs w:val="21"/>
                <w:lang w:val="id-ID"/>
              </w:rPr>
              <w:t>、部门日常情况录入，数据统计等。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二、岗位要求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1、2016届毕业的全国统招应届本专科生；财经类、交通运输类、公共关系类、物流管理类等专业，性别不限，学生会或是班级干部优先考虑；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2、工作严谨，执行力强，有较强抗压能力，良好沟通能力及团队合作精神；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3、认同企业文化及发展方向，愿意从基层开始，有远大理想及抱负。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营运分析类                         专本科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一、工作职责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对市场或行业客户进行市场调研，提供拓展业务和提升服务的建议；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汇总地区市场信息编写市场综合分析报告；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负责新业务的宣传推广，监控新业务运行质量、时效、业务量等方面工作；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根据公司物流系统进行分析、设计和规划，达到资源的最优化配置。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二、岗位要求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1、2016届毕业的全国统招应届本专科生；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2、物流管理类、工程管理类、工业设计类等相关专业；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3、逻辑思维、创新能力强、并具有较强的沟通能力，具有积极进取的心态和敬业精神，责任心强。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  <w:tbl>
            <w:tblPr>
              <w:tblStyle w:val="8"/>
              <w:tblW w:w="8306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06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</w:tblPrEx>
              <w:tc>
                <w:tcPr>
                  <w:tcW w:w="8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 w:themeFill="background1" w:themeFillShade="D9"/>
                </w:tcPr>
                <w:p>
                  <w:pPr>
                    <w:spacing w:line="276" w:lineRule="auto"/>
                    <w:jc w:val="left"/>
                    <w:rPr>
                      <w:rFonts w:asciiTheme="minorEastAsia" w:hAnsiTheme="minorEastAsia"/>
                      <w:b/>
                      <w:color w:val="C00000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b/>
                      <w:color w:val="C00000"/>
                      <w:szCs w:val="21"/>
                    </w:rPr>
                    <w:t>培训体系</w:t>
                  </w:r>
                </w:p>
              </w:tc>
            </w:tr>
          </w:tbl>
          <w:p>
            <w:pPr>
              <w:spacing w:line="360" w:lineRule="exact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fldChar w:fldCharType="begin"/>
            </w:r>
            <w:r>
              <w:instrText xml:space="preserve"> HYPERLINK "http://zhaopin.deppon.com/front/train/train_joinus.aspx?iid=66&amp;typeid=31" </w:instrText>
            </w:r>
            <w:r>
              <w:fldChar w:fldCharType="separate"/>
            </w:r>
            <w:r>
              <w:rPr>
                <w:rStyle w:val="6"/>
                <w:rFonts w:asciiTheme="minorEastAsia" w:hAnsiTheme="minorEastAsia"/>
                <w:b/>
                <w:bCs/>
                <w:color w:val="auto"/>
                <w:szCs w:val="21"/>
                <w:u w:val="none"/>
              </w:rPr>
              <w:t>员工级</w:t>
            </w:r>
            <w:r>
              <w:rPr>
                <w:rStyle w:val="6"/>
                <w:rFonts w:asciiTheme="minorEastAsia" w:hAnsiTheme="minorEastAsia"/>
                <w:b/>
                <w:bCs/>
                <w:color w:val="auto"/>
                <w:szCs w:val="21"/>
                <w:u w:val="none"/>
              </w:rPr>
              <w:fldChar w:fldCharType="end"/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新员工入职培训（认识德邦物流/企业文化培训/职业素质培训）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在职培训（专业技能培训）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专题培训（员工职业规划/企业文化培训）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与公司高层领导面对面的交谈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户外拓展培训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储备经理初选，转正后三个月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 xml:space="preserve">副经理级 </w:t>
            </w:r>
            <w:r>
              <w:rPr>
                <w:rFonts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、专题培训（价值观培训/管理技能培训/职业规划培训）</w:t>
            </w:r>
            <w:r>
              <w:rPr>
                <w:rFonts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、储备经理培训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 xml:space="preserve">经理级 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、专业管理技能培训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、实战特训营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、专业研讨会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、《接班人计划》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 xml:space="preserve">、储备高级经理培训 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 xml:space="preserve">高级经理级 </w:t>
            </w:r>
            <w:r>
              <w:rPr>
                <w:rFonts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 xml:space="preserve">、专业管理技能培训 </w:t>
            </w:r>
            <w:r>
              <w:rPr>
                <w:rFonts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 xml:space="preserve">、实战特训营 </w:t>
            </w:r>
            <w:r>
              <w:rPr>
                <w:rFonts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 xml:space="preserve">、《关键岗位接班人计划》和《事业部总裁级接班人计划》 </w:t>
            </w:r>
            <w:r>
              <w:rPr>
                <w:rFonts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、储备大区总经理（总监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总监级</w:t>
            </w:r>
            <w:r>
              <w:rPr>
                <w:rFonts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 xml:space="preserve">、MBA训练 </w:t>
            </w:r>
            <w:r>
              <w:rPr>
                <w:rFonts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、专业研讨会</w:t>
            </w:r>
            <w:r>
              <w:rPr>
                <w:rFonts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 xml:space="preserve">、商务考察 </w:t>
            </w:r>
            <w:r>
              <w:rPr>
                <w:rFonts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、《继任计划》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 xml:space="preserve">事业部总裁级 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、MBA训练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、专业研讨会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、商务考察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、《继任计划》</w:t>
            </w:r>
          </w:p>
          <w:tbl>
            <w:tblPr>
              <w:tblStyle w:val="8"/>
              <w:tblW w:w="8306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D8D8D8" w:themeFill="background1" w:themeFillShade="D9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D8D8D8" w:themeFill="background1" w:themeFillShade="D9"/>
                <w:tblLayout w:type="fixed"/>
              </w:tblPrEx>
              <w:tc>
                <w:tcPr>
                  <w:tcW w:w="8306" w:type="dxa"/>
                  <w:shd w:val="clear" w:color="auto" w:fill="D8D8D8" w:themeFill="background1" w:themeFillShade="D9"/>
                </w:tcPr>
                <w:p>
                  <w:pPr>
                    <w:spacing w:line="276" w:lineRule="auto"/>
                    <w:jc w:val="left"/>
                    <w:rPr>
                      <w:rFonts w:asciiTheme="minorEastAsia" w:hAnsiTheme="minorEastAsia"/>
                      <w:b/>
                      <w:color w:val="C00000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b/>
                      <w:color w:val="C00000"/>
                      <w:szCs w:val="21"/>
                    </w:rPr>
                    <w:t>发展通道</w:t>
                  </w:r>
                </w:p>
              </w:tc>
            </w:tr>
          </w:tbl>
          <w:p>
            <w:pPr>
              <w:spacing w:line="3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职能管理晋升通道：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员工—经理—高级经理—总监—高级总监—副总裁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营运管理晋升通道：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员工—副经理—经理—高级经理（区域经理）—总监（大区总经理）—事业部总裁—副总裁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专业晋升通道：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初级专员—中级专员—高级专员—资深专员—专家—首席专家</w:t>
            </w:r>
          </w:p>
          <w:tbl>
            <w:tblPr>
              <w:tblStyle w:val="8"/>
              <w:tblW w:w="8306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06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</w:tblPrEx>
              <w:tc>
                <w:tcPr>
                  <w:tcW w:w="8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 w:themeFill="background1" w:themeFillShade="D9"/>
                </w:tcPr>
                <w:p>
                  <w:pPr>
                    <w:spacing w:line="276" w:lineRule="auto"/>
                    <w:jc w:val="left"/>
                    <w:rPr>
                      <w:rFonts w:asciiTheme="minorEastAsia" w:hAnsiTheme="minorEastAsia"/>
                      <w:b/>
                      <w:color w:val="C00000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b/>
                      <w:color w:val="C00000"/>
                      <w:szCs w:val="21"/>
                    </w:rPr>
                    <w:t>特色福利</w:t>
                  </w:r>
                </w:p>
              </w:tc>
            </w:tr>
          </w:tbl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1、集体婚礼：</w:t>
            </w:r>
            <w:r>
              <w:rPr>
                <w:rFonts w:hint="eastAsia" w:asciiTheme="minorEastAsia" w:hAnsiTheme="minorEastAsia"/>
                <w:szCs w:val="21"/>
              </w:rPr>
              <w:t>公司每年为员工举办大型集体婚礼，让员工享受爱的甜蜜和公司祝福。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2、亲情1+1：</w:t>
            </w:r>
            <w:r>
              <w:rPr>
                <w:rFonts w:hint="eastAsia" w:asciiTheme="minorEastAsia" w:hAnsiTheme="minorEastAsia"/>
                <w:szCs w:val="21"/>
              </w:rPr>
              <w:t>全体员工在入职一年后即可享受，每月公司承担100元，员工承担100*N元，合计200+N元，公司将以上款项按月汇至员工家属账号中。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3、家庭全程无忧：</w:t>
            </w:r>
            <w:r>
              <w:rPr>
                <w:rFonts w:hint="eastAsia" w:asciiTheme="minorEastAsia" w:hAnsiTheme="minorEastAsia"/>
                <w:szCs w:val="21"/>
              </w:rPr>
              <w:t>入职满一年且转正的经理级以上员工可享受公司给予的结婚贺礼，生小孩贺礼。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4、月饼到家：</w:t>
            </w:r>
            <w:r>
              <w:rPr>
                <w:rFonts w:hint="eastAsia" w:asciiTheme="minorEastAsia" w:hAnsiTheme="minorEastAsia"/>
                <w:szCs w:val="21"/>
              </w:rPr>
              <w:t>每年中秋节公司为所有员工家属寄送中秋月饼，带去公司祝福，费用全部由公司承担。</w:t>
            </w:r>
          </w:p>
          <w:tbl>
            <w:tblPr>
              <w:tblStyle w:val="8"/>
              <w:tblW w:w="8306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D8D8D8" w:themeFill="background1" w:themeFillShade="D9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D8D8D8" w:themeFill="background1" w:themeFillShade="D9"/>
                <w:tblLayout w:type="fixed"/>
              </w:tblPrEx>
              <w:tc>
                <w:tcPr>
                  <w:tcW w:w="8306" w:type="dxa"/>
                  <w:shd w:val="clear" w:color="auto" w:fill="D8D8D8" w:themeFill="background1" w:themeFillShade="D9"/>
                </w:tcPr>
                <w:p>
                  <w:pPr>
                    <w:spacing w:line="276" w:lineRule="auto"/>
                    <w:jc w:val="left"/>
                    <w:rPr>
                      <w:rFonts w:asciiTheme="minorEastAsia" w:hAnsiTheme="minorEastAsia"/>
                      <w:b/>
                      <w:color w:val="C00000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b/>
                      <w:color w:val="C00000"/>
                      <w:szCs w:val="21"/>
                    </w:rPr>
                    <w:t>联系我们</w:t>
                  </w:r>
                </w:p>
              </w:tc>
            </w:tr>
          </w:tbl>
          <w:p>
            <w:pPr>
              <w:spacing w:line="36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官方网站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fldChar w:fldCharType="begin"/>
            </w:r>
            <w:r>
              <w:instrText xml:space="preserve"> HYPERLINK "http://www.deppon.com" </w:instrText>
            </w:r>
            <w:r>
              <w:fldChar w:fldCharType="separate"/>
            </w:r>
            <w:r>
              <w:rPr>
                <w:rStyle w:val="6"/>
                <w:rFonts w:hint="eastAsia" w:asciiTheme="minorEastAsia" w:hAnsiTheme="minorEastAsia"/>
                <w:szCs w:val="21"/>
              </w:rPr>
              <w:t>http://www.deppon.com</w:t>
            </w:r>
            <w:r>
              <w:rPr>
                <w:rStyle w:val="6"/>
                <w:rFonts w:hint="eastAsia" w:asciiTheme="minorEastAsia" w:hAnsiTheme="minorEastAsia"/>
                <w:szCs w:val="21"/>
              </w:rPr>
              <w:fldChar w:fldCharType="end"/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招聘邮箱：</w:t>
            </w:r>
            <w:r>
              <w:rPr>
                <w:rFonts w:asciiTheme="minorEastAsia" w:hAnsiTheme="minorEastAsia"/>
                <w:b/>
                <w:bCs/>
                <w:szCs w:val="21"/>
              </w:rPr>
              <w:t>DPHR0055@deppon.com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东莞总部地址：</w:t>
            </w:r>
            <w:r>
              <w:rPr>
                <w:rFonts w:hint="eastAsia" w:asciiTheme="minorEastAsia" w:hAnsiTheme="minorEastAsia"/>
                <w:szCs w:val="21"/>
              </w:rPr>
              <w:t>东莞市石排镇赤坎村综合市场往前100米安博物流园内德邦物流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招聘热线：</w:t>
            </w:r>
            <w:r>
              <w:rPr>
                <w:rFonts w:hint="eastAsia" w:asciiTheme="minorEastAsia" w:hAnsiTheme="minorEastAsia"/>
                <w:szCs w:val="21"/>
              </w:rPr>
              <w:t>0769- 26389273  韩生：18516101609 熊生：13416727123  王生：13922924676</w:t>
            </w:r>
          </w:p>
          <w:p>
            <w:pPr>
              <w:spacing w:line="360" w:lineRule="exact"/>
              <w:ind w:firstLine="945" w:firstLineChars="450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（工作时间：08:00-12:00；13:30-17:30  星期一--星期五）  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60" w:lineRule="exact"/>
        <w:jc w:val="left"/>
        <w:rPr>
          <w:rFonts w:asciiTheme="minorEastAsia" w:hAnsiTheme="minorEastAsia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64474689">
    <w:nsid w:val="7B0D6241"/>
    <w:multiLevelType w:val="multilevel"/>
    <w:tmpl w:val="7B0D6241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644746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44"/>
    <w:rsid w:val="00000DAB"/>
    <w:rsid w:val="000110D1"/>
    <w:rsid w:val="00013F93"/>
    <w:rsid w:val="0002796F"/>
    <w:rsid w:val="000316E4"/>
    <w:rsid w:val="00051684"/>
    <w:rsid w:val="00062A79"/>
    <w:rsid w:val="00067B98"/>
    <w:rsid w:val="00090C66"/>
    <w:rsid w:val="00091927"/>
    <w:rsid w:val="000B5E10"/>
    <w:rsid w:val="000E11D2"/>
    <w:rsid w:val="001356FA"/>
    <w:rsid w:val="00194185"/>
    <w:rsid w:val="001963FB"/>
    <w:rsid w:val="001C77C5"/>
    <w:rsid w:val="001F6942"/>
    <w:rsid w:val="00216F63"/>
    <w:rsid w:val="00242A86"/>
    <w:rsid w:val="002914A0"/>
    <w:rsid w:val="00295FEA"/>
    <w:rsid w:val="002B7874"/>
    <w:rsid w:val="002C26A6"/>
    <w:rsid w:val="002D504E"/>
    <w:rsid w:val="00313597"/>
    <w:rsid w:val="00320DEE"/>
    <w:rsid w:val="00323948"/>
    <w:rsid w:val="0037331A"/>
    <w:rsid w:val="003B7879"/>
    <w:rsid w:val="003C7D4A"/>
    <w:rsid w:val="003E1EF9"/>
    <w:rsid w:val="003E3C50"/>
    <w:rsid w:val="003E79B4"/>
    <w:rsid w:val="00407C16"/>
    <w:rsid w:val="00413CCA"/>
    <w:rsid w:val="004A274C"/>
    <w:rsid w:val="004C122E"/>
    <w:rsid w:val="004C1B51"/>
    <w:rsid w:val="004C7F50"/>
    <w:rsid w:val="00546A39"/>
    <w:rsid w:val="00565F28"/>
    <w:rsid w:val="005A7344"/>
    <w:rsid w:val="005A7F3D"/>
    <w:rsid w:val="005C6BB7"/>
    <w:rsid w:val="005D3A7D"/>
    <w:rsid w:val="00624A61"/>
    <w:rsid w:val="00644C8F"/>
    <w:rsid w:val="00663141"/>
    <w:rsid w:val="00676AD3"/>
    <w:rsid w:val="00686EEA"/>
    <w:rsid w:val="00696F16"/>
    <w:rsid w:val="006A1C06"/>
    <w:rsid w:val="006B36C6"/>
    <w:rsid w:val="006F58DA"/>
    <w:rsid w:val="0070667C"/>
    <w:rsid w:val="00734B24"/>
    <w:rsid w:val="00755200"/>
    <w:rsid w:val="007727E8"/>
    <w:rsid w:val="00784D48"/>
    <w:rsid w:val="007C0A7E"/>
    <w:rsid w:val="0081236A"/>
    <w:rsid w:val="008468AF"/>
    <w:rsid w:val="008707FA"/>
    <w:rsid w:val="008A6309"/>
    <w:rsid w:val="008E0478"/>
    <w:rsid w:val="008F18F9"/>
    <w:rsid w:val="00911804"/>
    <w:rsid w:val="00916DC0"/>
    <w:rsid w:val="00943E4A"/>
    <w:rsid w:val="009469B7"/>
    <w:rsid w:val="00962D81"/>
    <w:rsid w:val="00972AA0"/>
    <w:rsid w:val="009A7603"/>
    <w:rsid w:val="009B4655"/>
    <w:rsid w:val="009D45D4"/>
    <w:rsid w:val="00A52657"/>
    <w:rsid w:val="00A5351E"/>
    <w:rsid w:val="00A9365F"/>
    <w:rsid w:val="00AA34FD"/>
    <w:rsid w:val="00AA5B60"/>
    <w:rsid w:val="00AB2812"/>
    <w:rsid w:val="00AB74B8"/>
    <w:rsid w:val="00B11889"/>
    <w:rsid w:val="00B42BC9"/>
    <w:rsid w:val="00B42D65"/>
    <w:rsid w:val="00B56110"/>
    <w:rsid w:val="00B75780"/>
    <w:rsid w:val="00BE113A"/>
    <w:rsid w:val="00C332DC"/>
    <w:rsid w:val="00C443C6"/>
    <w:rsid w:val="00C462DE"/>
    <w:rsid w:val="00C935F0"/>
    <w:rsid w:val="00C94211"/>
    <w:rsid w:val="00C978BA"/>
    <w:rsid w:val="00CA12E4"/>
    <w:rsid w:val="00CB18F9"/>
    <w:rsid w:val="00D4338B"/>
    <w:rsid w:val="00D45705"/>
    <w:rsid w:val="00D76A2B"/>
    <w:rsid w:val="00D80B38"/>
    <w:rsid w:val="00DC63A0"/>
    <w:rsid w:val="00DF6D7E"/>
    <w:rsid w:val="00E328A8"/>
    <w:rsid w:val="00E56B9F"/>
    <w:rsid w:val="00E9509C"/>
    <w:rsid w:val="00EA4EC8"/>
    <w:rsid w:val="00ED51A1"/>
    <w:rsid w:val="00EE7D69"/>
    <w:rsid w:val="00F02F29"/>
    <w:rsid w:val="00F129CE"/>
    <w:rsid w:val="00F543E7"/>
    <w:rsid w:val="00FB40AC"/>
    <w:rsid w:val="773D49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11">
    <w:name w:val="中等深浅底纹 1 - 强调文字颜色 11"/>
    <w:basedOn w:val="7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customStyle="1" w:styleId="12">
    <w:name w:val="浅色网格1"/>
    <w:basedOn w:val="7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paragraph" w:customStyle="1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9D0A38-E0C8-4FF2-9887-77F2CADE70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353</Words>
  <Characters>2017</Characters>
  <Lines>16</Lines>
  <Paragraphs>4</Paragraphs>
  <TotalTime>0</TotalTime>
  <ScaleCrop>false</ScaleCrop>
  <LinksUpToDate>false</LinksUpToDate>
  <CharactersWithSpaces>2366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2012-08-29T06:52:00Z</dcterms:created>
  <dc:creator>微软用户</dc:creator>
  <cp:lastModifiedBy>Anonymous</cp:lastModifiedBy>
  <dcterms:modified xsi:type="dcterms:W3CDTF">2016-04-11T03:47:30Z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